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62D" w:rsidRDefault="00E52011" w:rsidP="00E520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</w:t>
      </w:r>
    </w:p>
    <w:p w:rsidR="00E52011" w:rsidRDefault="00E52011" w:rsidP="00E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уже каждому взрослому человеку, а не только учителям, известно, что формирование личности человека начинается не в школьные годы. Это относится и к усвоению навыков познавательного, эстетического и потребительского общения с окружающей средой. </w:t>
      </w:r>
    </w:p>
    <w:p w:rsidR="00E52011" w:rsidRDefault="00E52011" w:rsidP="00E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формировании адекватной среды обитания</w:t>
      </w:r>
      <w:r w:rsidRPr="00E52011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2011">
        <w:rPr>
          <w:rFonts w:ascii="Times New Roman" w:hAnsi="Times New Roman" w:cs="Times New Roman"/>
          <w:sz w:val="28"/>
          <w:szCs w:val="28"/>
        </w:rPr>
        <w:t>тдельного человека заинтересован не только сам человек, но и общество в целом.</w:t>
      </w:r>
      <w:r>
        <w:rPr>
          <w:rFonts w:ascii="Times New Roman" w:hAnsi="Times New Roman" w:cs="Times New Roman"/>
          <w:sz w:val="28"/>
          <w:szCs w:val="28"/>
        </w:rPr>
        <w:t xml:space="preserve"> Процесс такого формирования невозможен</w:t>
      </w:r>
      <w:r w:rsidR="009B08F6" w:rsidRPr="009B08F6">
        <w:rPr>
          <w:rFonts w:ascii="Times New Roman" w:hAnsi="Times New Roman" w:cs="Times New Roman"/>
          <w:sz w:val="28"/>
          <w:szCs w:val="28"/>
        </w:rPr>
        <w:t xml:space="preserve"> </w:t>
      </w:r>
      <w:r w:rsidR="009B08F6">
        <w:rPr>
          <w:rFonts w:ascii="Times New Roman" w:hAnsi="Times New Roman" w:cs="Times New Roman"/>
          <w:sz w:val="28"/>
          <w:szCs w:val="28"/>
        </w:rPr>
        <w:t>без экологических знаний и вне экологического просвещения и образования широких масс населения.</w:t>
      </w:r>
    </w:p>
    <w:p w:rsidR="009B08F6" w:rsidRDefault="009B08F6" w:rsidP="00E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есть ещё целесообразность и более высокого порядка, чем уровень индивидуума или даже общества. Это уровень цивилизации, когда речь идёт о существовании на Земле человека разумного как биологического вида.</w:t>
      </w:r>
    </w:p>
    <w:p w:rsidR="009B08F6" w:rsidRDefault="009B08F6" w:rsidP="00E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Окружающая среда – это не только окружающая природа. Для человека окружающая среда</w:t>
      </w:r>
      <w:r w:rsidR="00FA5B86">
        <w:rPr>
          <w:rFonts w:ascii="Times New Roman" w:hAnsi="Times New Roman" w:cs="Times New Roman"/>
          <w:sz w:val="28"/>
          <w:szCs w:val="28"/>
        </w:rPr>
        <w:t xml:space="preserve"> – это всё, что его окружает, т.е. целостная система взаимосвязанных природных и антропогенных объектов и явлений, в </w:t>
      </w:r>
      <w:r w:rsidR="00C141B1">
        <w:rPr>
          <w:rFonts w:ascii="Times New Roman" w:hAnsi="Times New Roman" w:cs="Times New Roman"/>
          <w:sz w:val="28"/>
          <w:szCs w:val="28"/>
        </w:rPr>
        <w:t>которой протекает труд человека, его быт и отдых. Окружающая среда включает в себя природные, социальные и искусственно создаваемые физические, химические и биологические факторы.</w:t>
      </w:r>
    </w:p>
    <w:p w:rsidR="00C141B1" w:rsidRDefault="00C141B1" w:rsidP="00E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науке под экологией понимают область знания, изучающую взаимоотношения организмов и их сообществ с окружающей средой. В этом определении важно подчеркнуть нацеленность не только на отдельный организм, но и на различные их сообщества.</w:t>
      </w:r>
    </w:p>
    <w:p w:rsidR="00C141B1" w:rsidRDefault="00C141B1" w:rsidP="00E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 – интегрированное, весьма широкое понятие. Поэтому и возникла идея экологизации буквально всех областей и всех видов человеческой деятельности.</w:t>
      </w:r>
    </w:p>
    <w:p w:rsidR="00C141B1" w:rsidRDefault="00C141B1" w:rsidP="00E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человеком своего места в природе, взаимоотношений с ней – явление многофакторное, проявляющееся в широком спектре аспектов, обусловленных не только хозяйственными</w:t>
      </w:r>
      <w:r w:rsidR="001A625A">
        <w:rPr>
          <w:rFonts w:ascii="Times New Roman" w:hAnsi="Times New Roman" w:cs="Times New Roman"/>
          <w:sz w:val="28"/>
          <w:szCs w:val="28"/>
        </w:rPr>
        <w:t>, экономическими и социальными потребностями общества, но также познавательными, эстетическими, воспитательными, культурными запросами как отдельного человека, так и общества в целом – в связи с уровнем социального, экономического, правового, нравственного, гуманистического и в целом культурного развития самого общества, цивилизации.</w:t>
      </w:r>
    </w:p>
    <w:p w:rsidR="001A625A" w:rsidRDefault="001A625A" w:rsidP="00E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проблемы взаимоотношений человека с природой возникли не в нынешнем веке, технический прогресс только усугубил их, доведя до бедствий и катастроф, пусть пока локальных относительно всей планеты. Эти проблемы формировались на протяжении всего процесса социально-биологического развития человечества, и поэтому их изучение возможно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>через осознание экологии как понятия не только биологического, но исторического, социального</w:t>
      </w:r>
      <w:r w:rsidR="00D04B3A">
        <w:rPr>
          <w:rFonts w:ascii="Times New Roman" w:hAnsi="Times New Roman" w:cs="Times New Roman"/>
          <w:sz w:val="28"/>
          <w:szCs w:val="28"/>
        </w:rPr>
        <w:t>, экономического, гуманистического, общечеловеческого и нравственного, ибо отношения человека с природой находят своё выражение не только в материальной жизни общества, но в неменьшей степени и в сфере духовной.</w:t>
      </w:r>
    </w:p>
    <w:p w:rsidR="00D04B3A" w:rsidRDefault="00D04B3A" w:rsidP="00E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на Земле древнейших обезьяноподобных</w:t>
      </w:r>
      <w:r w:rsidR="003A7060">
        <w:rPr>
          <w:rFonts w:ascii="Times New Roman" w:hAnsi="Times New Roman" w:cs="Times New Roman"/>
          <w:sz w:val="28"/>
          <w:szCs w:val="28"/>
        </w:rPr>
        <w:t xml:space="preserve"> людей – архантропов совпадает </w:t>
      </w:r>
      <w:r w:rsidR="008C7C1A">
        <w:rPr>
          <w:rFonts w:ascii="Times New Roman" w:hAnsi="Times New Roman" w:cs="Times New Roman"/>
          <w:sz w:val="28"/>
          <w:szCs w:val="28"/>
        </w:rPr>
        <w:t>с началом эпохи палеолита. Это было свыше двух миллионов лет назад. Люди этой эпохи пользовались лишь оббитыми каменными орудиями, не умея ещё шлифовать их и изготовлять глиняную посуду. Они занимались охотой, собирали растительную пищу и брали от природы ровно столько, сколько можно было брать без переделки экосистем. Численность популяций животных и растений, которыми питается человек, испытывала циклические колебания, происходящие по естественным причинам, связанным с волнами жизни. Колебалось и количество людей, которых могли прокормить эти популяции. Стремление выжить в трудные годы и сохранит своё потомство вело человека к совершенствованию орудий охоты, а в след за этим и к сокращению некоторых видов животных и растений.</w:t>
      </w:r>
    </w:p>
    <w:p w:rsidR="008C7C1A" w:rsidRDefault="00EB621A" w:rsidP="00E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палеолита, 15-20 тысяч лет назад, процесс совершенствования орудий труда резко ускорился. А около 6 тысяч лет назад возникли первые очаги земледелия.</w:t>
      </w:r>
    </w:p>
    <w:p w:rsidR="00EB621A" w:rsidRDefault="00EB621A" w:rsidP="00E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эпоху неолита, нового каменного века, появляются кремневые, костные и каменные орудия, для изготовления которых применялась уже техника пиления, сверления и шлифования. Именно в этот период человек настолько становится многочисленной группой млекопитающих, что начинает играть заметную геологическую роль. Эпоха неолита характеризуется резким изменением взаимоотношений человека и природы, основной принц</w:t>
      </w:r>
      <w:r w:rsidR="001611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 которых сохранялся в общем то неизменным при</w:t>
      </w:r>
      <w:r w:rsidR="00161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общественно-экономич</w:t>
      </w:r>
      <w:r w:rsidR="00161185">
        <w:rPr>
          <w:rFonts w:ascii="Times New Roman" w:hAnsi="Times New Roman" w:cs="Times New Roman"/>
          <w:sz w:val="28"/>
          <w:szCs w:val="28"/>
        </w:rPr>
        <w:t>еских формациях и с успехом дошёл до наших дней. Заключается в следующем: взять у природы всё. Что только возможно сегодня, а завтра, когда она оскудеет, найти и пустить в хозяйственный оборот новые ресурсы, не заботясь о восстановлении исчерпанных.</w:t>
      </w:r>
    </w:p>
    <w:p w:rsidR="00161185" w:rsidRDefault="00161185" w:rsidP="00E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такое хозяйствование ставит человека перед лицом приближающегося кризиса глобального масштаба.</w:t>
      </w:r>
    </w:p>
    <w:p w:rsidR="00161185" w:rsidRDefault="00161185" w:rsidP="00E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Глубокое отображение этой устойчивой тенденции в общественном сознании неминуемо ве</w:t>
      </w:r>
      <w:r w:rsidR="001A779B">
        <w:rPr>
          <w:rFonts w:ascii="Times New Roman" w:hAnsi="Times New Roman" w:cs="Times New Roman"/>
          <w:sz w:val="28"/>
          <w:szCs w:val="28"/>
        </w:rPr>
        <w:t>дёт к экологической революции, которая порождает новое экологическое сознание, определяющее такой хозяйственный уклад, который позволит человечеству пережить кризисную перестройку биосферы.</w:t>
      </w:r>
    </w:p>
    <w:p w:rsidR="001A779B" w:rsidRDefault="001A779B" w:rsidP="00E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формировании нового экологического сознания своя роль при</w:t>
      </w:r>
      <w:r w:rsidR="006E14B1">
        <w:rPr>
          <w:rFonts w:ascii="Times New Roman" w:hAnsi="Times New Roman" w:cs="Times New Roman"/>
          <w:sz w:val="28"/>
          <w:szCs w:val="28"/>
        </w:rPr>
        <w:t xml:space="preserve">надлежит и биологической науке, и воспитанию подрастающего поколения, а </w:t>
      </w:r>
      <w:r w:rsidR="006E14B1">
        <w:rPr>
          <w:rFonts w:ascii="Times New Roman" w:hAnsi="Times New Roman" w:cs="Times New Roman"/>
          <w:sz w:val="28"/>
          <w:szCs w:val="28"/>
        </w:rPr>
        <w:lastRenderedPageBreak/>
        <w:t>следовательно, и биологической подготовке учителя. Этот процесс происходит в условиях во многом противоречивых тенденций развития человечества и природы. Основная из них заключается в том, что нынешняя экологическая ситуация на Земле требует неотложных революционных решений и практических дел, в то время как общественное экологическое сознание развивается гораздо менее быстрым, эволюционным путём.</w:t>
      </w:r>
    </w:p>
    <w:p w:rsidR="006E14B1" w:rsidRDefault="006E14B1" w:rsidP="00E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Нельзя, конечно, остановить технический прогресс и рост населения, но можно существенно уменьшить, если не избежать загрязнения биосферы.</w:t>
      </w:r>
      <w:r w:rsidR="003D483B">
        <w:rPr>
          <w:rFonts w:ascii="Times New Roman" w:hAnsi="Times New Roman" w:cs="Times New Roman"/>
          <w:sz w:val="28"/>
          <w:szCs w:val="28"/>
        </w:rPr>
        <w:t xml:space="preserve"> Для этого нужно прежде всего радикально изменить наше сознание, формирующее отношение к окружающей среде, разработать принципиальные подходы к решению технологических и экологических задач, учитывающие необходимость для человека полноценной биосферы.</w:t>
      </w:r>
    </w:p>
    <w:p w:rsidR="003D483B" w:rsidRDefault="003D483B" w:rsidP="00E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ни в коем случае не властвуем над природой так, как завоеватель властвует над чужим народом…Наоборот</w:t>
      </w:r>
      <w:r w:rsidR="003C6203">
        <w:rPr>
          <w:rFonts w:ascii="Times New Roman" w:hAnsi="Times New Roman" w:cs="Times New Roman"/>
          <w:sz w:val="28"/>
          <w:szCs w:val="28"/>
        </w:rPr>
        <w:t>, мы всей своей плотью, кровью и мозгом принадлежим ей и существуем в ней…В</w:t>
      </w:r>
      <w:r w:rsidR="009653F7">
        <w:rPr>
          <w:rFonts w:ascii="Times New Roman" w:hAnsi="Times New Roman" w:cs="Times New Roman"/>
          <w:sz w:val="28"/>
          <w:szCs w:val="28"/>
        </w:rPr>
        <w:t>сё наше господство над</w:t>
      </w:r>
      <w:r w:rsidR="00C669AC">
        <w:rPr>
          <w:rFonts w:ascii="Times New Roman" w:hAnsi="Times New Roman" w:cs="Times New Roman"/>
          <w:sz w:val="28"/>
          <w:szCs w:val="28"/>
        </w:rPr>
        <w:t xml:space="preserve"> ней состоит в том, что мы, в отличие от всех других существ, умеем её познать и правильно применять её законы», - отмечал Ф. Энгельс.</w:t>
      </w:r>
    </w:p>
    <w:p w:rsidR="00C669AC" w:rsidRDefault="00C669AC" w:rsidP="00E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Растения, животные, наблюдения за ними, изучение образа жизни их – это для каждого человека, а особенно молодого, возможность прикоснуться к тому великому многообразию форм и видов живой материи, которое зовётся Природой, потому что конкретные и частые вопросы биологии обусловливают необходимость наблюдать жизнь природы в целом.</w:t>
      </w:r>
    </w:p>
    <w:p w:rsidR="00C669AC" w:rsidRPr="006E14B1" w:rsidRDefault="00C669AC" w:rsidP="00E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– лучший воспитатель</w:t>
      </w:r>
      <w:r w:rsidR="00C279C7">
        <w:rPr>
          <w:rFonts w:ascii="Times New Roman" w:hAnsi="Times New Roman" w:cs="Times New Roman"/>
          <w:sz w:val="28"/>
          <w:szCs w:val="28"/>
        </w:rPr>
        <w:t xml:space="preserve"> чувств и разума. Она формирует нравственность, развивает способности и даёт глубочайшие знания о себе и о том, что есть сам человек. Всё это должен понимать каждый взрослый человек, имеющий отношение к воспитанию молодёжи. А, понимая, создавать своим воспитанникам такие жизненные ситуации, которые позволяют им испытывать на себе всю гамму эмоционально-познавательного воздействия природы, которой она располагает.</w:t>
      </w:r>
      <w:bookmarkStart w:id="0" w:name="_GoBack"/>
      <w:bookmarkEnd w:id="0"/>
    </w:p>
    <w:sectPr w:rsidR="00C669AC" w:rsidRPr="006E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11"/>
    <w:rsid w:val="000D562D"/>
    <w:rsid w:val="00161185"/>
    <w:rsid w:val="001A625A"/>
    <w:rsid w:val="001A779B"/>
    <w:rsid w:val="002A37A1"/>
    <w:rsid w:val="003A7060"/>
    <w:rsid w:val="003C6203"/>
    <w:rsid w:val="003D483B"/>
    <w:rsid w:val="006E14B1"/>
    <w:rsid w:val="008C7C1A"/>
    <w:rsid w:val="009653F7"/>
    <w:rsid w:val="009B08F6"/>
    <w:rsid w:val="00C141B1"/>
    <w:rsid w:val="00C279C7"/>
    <w:rsid w:val="00C669AC"/>
    <w:rsid w:val="00D04B3A"/>
    <w:rsid w:val="00E52011"/>
    <w:rsid w:val="00EB621A"/>
    <w:rsid w:val="00FA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3105"/>
  <w15:chartTrackingRefBased/>
  <w15:docId w15:val="{CC5755D4-F52C-4E26-BDF0-8DF3DE7F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2023-11-13T03:06:00Z</dcterms:created>
  <dcterms:modified xsi:type="dcterms:W3CDTF">2023-11-13T08:00:00Z</dcterms:modified>
</cp:coreProperties>
</file>