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30" w:rsidRDefault="00F14C30" w:rsidP="00F14C3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Организация цифровой образовательной среды, как форма развития новых образовательн</w:t>
      </w:r>
      <w:r w:rsidR="003A73C7">
        <w:rPr>
          <w:b/>
          <w:sz w:val="28"/>
          <w:szCs w:val="28"/>
        </w:rPr>
        <w:t>ых результатов воспитанников в ДОУ</w:t>
      </w:r>
    </w:p>
    <w:bookmarkEnd w:id="0"/>
    <w:p w:rsidR="00CB359B" w:rsidRDefault="00CB359B" w:rsidP="00CB359B">
      <w:pPr>
        <w:ind w:firstLine="7655"/>
        <w:rPr>
          <w:b/>
        </w:rPr>
      </w:pPr>
    </w:p>
    <w:p w:rsidR="00CB359B" w:rsidRDefault="00CB359B" w:rsidP="00CB359B">
      <w:pPr>
        <w:ind w:firstLine="7655"/>
        <w:rPr>
          <w:b/>
        </w:rPr>
      </w:pPr>
    </w:p>
    <w:p w:rsidR="00CB359B" w:rsidRPr="00CB359B" w:rsidRDefault="00CB359B" w:rsidP="00CB359B">
      <w:pPr>
        <w:ind w:firstLine="7655"/>
        <w:rPr>
          <w:b/>
        </w:rPr>
      </w:pPr>
      <w:proofErr w:type="spellStart"/>
      <w:r w:rsidRPr="00CB359B">
        <w:rPr>
          <w:b/>
        </w:rPr>
        <w:t>Сиромская</w:t>
      </w:r>
      <w:proofErr w:type="spellEnd"/>
      <w:r w:rsidRPr="00CB359B">
        <w:rPr>
          <w:b/>
        </w:rPr>
        <w:t xml:space="preserve"> Л.И.</w:t>
      </w:r>
    </w:p>
    <w:p w:rsidR="00CB359B" w:rsidRDefault="00CB359B" w:rsidP="00CB359B">
      <w:pPr>
        <w:ind w:firstLine="7655"/>
      </w:pPr>
      <w:proofErr w:type="gramStart"/>
      <w:r>
        <w:t>старший</w:t>
      </w:r>
      <w:proofErr w:type="gramEnd"/>
      <w:r>
        <w:t xml:space="preserve"> воспитатель </w:t>
      </w:r>
    </w:p>
    <w:p w:rsidR="00CB359B" w:rsidRDefault="00CB359B" w:rsidP="00CB359B">
      <w:pPr>
        <w:ind w:left="7655"/>
      </w:pPr>
      <w:r>
        <w:t>МБДОУ № 169 г. Красноярска</w:t>
      </w:r>
    </w:p>
    <w:p w:rsidR="001E5FC8" w:rsidRDefault="001E5FC8" w:rsidP="00F14C30">
      <w:pPr>
        <w:jc w:val="center"/>
        <w:rPr>
          <w:b/>
          <w:sz w:val="28"/>
          <w:szCs w:val="28"/>
        </w:rPr>
      </w:pPr>
    </w:p>
    <w:p w:rsidR="00CB359B" w:rsidRPr="00CB359B" w:rsidRDefault="001E5FC8" w:rsidP="00CB359B">
      <w:pPr>
        <w:ind w:firstLine="5670"/>
        <w:rPr>
          <w:rFonts w:ascii="Georgia" w:hAnsi="Georgia"/>
          <w:i/>
          <w:color w:val="000000"/>
          <w:sz w:val="18"/>
          <w:szCs w:val="18"/>
          <w:shd w:val="clear" w:color="auto" w:fill="FFFFFF"/>
        </w:rPr>
      </w:pPr>
      <w:r w:rsidRPr="00CB359B">
        <w:rPr>
          <w:rFonts w:ascii="Georgia" w:hAnsi="Georgia"/>
          <w:i/>
          <w:color w:val="000000"/>
          <w:sz w:val="18"/>
          <w:szCs w:val="18"/>
          <w:shd w:val="clear" w:color="auto" w:fill="FFFFFF"/>
        </w:rPr>
        <w:t xml:space="preserve">Если сегодня мы будем учить так, как учили вчера, </w:t>
      </w:r>
    </w:p>
    <w:p w:rsidR="001E5FC8" w:rsidRPr="00CB359B" w:rsidRDefault="001E5FC8" w:rsidP="00CB359B">
      <w:pPr>
        <w:ind w:firstLine="5670"/>
        <w:rPr>
          <w:b/>
          <w:i/>
          <w:sz w:val="28"/>
          <w:szCs w:val="28"/>
        </w:rPr>
      </w:pPr>
      <w:proofErr w:type="gramStart"/>
      <w:r w:rsidRPr="00CB359B">
        <w:rPr>
          <w:rFonts w:ascii="Georgia" w:hAnsi="Georgia"/>
          <w:i/>
          <w:color w:val="000000"/>
          <w:sz w:val="18"/>
          <w:szCs w:val="18"/>
          <w:shd w:val="clear" w:color="auto" w:fill="FFFFFF"/>
        </w:rPr>
        <w:t>мы</w:t>
      </w:r>
      <w:proofErr w:type="gramEnd"/>
      <w:r w:rsidRPr="00CB359B">
        <w:rPr>
          <w:rFonts w:ascii="Georgia" w:hAnsi="Georgia"/>
          <w:i/>
          <w:color w:val="000000"/>
          <w:sz w:val="18"/>
          <w:szCs w:val="18"/>
          <w:shd w:val="clear" w:color="auto" w:fill="FFFFFF"/>
        </w:rPr>
        <w:t xml:space="preserve"> украдем у наших детей завтра.</w:t>
      </w:r>
    </w:p>
    <w:p w:rsidR="00F14C30" w:rsidRPr="00CB359B" w:rsidRDefault="00CB359B" w:rsidP="00F14C30">
      <w:pPr>
        <w:tabs>
          <w:tab w:val="left" w:pos="2835"/>
        </w:tabs>
        <w:ind w:left="2694" w:firstLine="284"/>
        <w:jc w:val="right"/>
        <w:rPr>
          <w:i/>
        </w:rPr>
      </w:pPr>
      <w:r>
        <w:rPr>
          <w:rFonts w:ascii="Georgia" w:hAnsi="Georgia"/>
          <w:i/>
          <w:color w:val="000000"/>
          <w:sz w:val="18"/>
          <w:szCs w:val="18"/>
          <w:shd w:val="clear" w:color="auto" w:fill="FFFFFF"/>
        </w:rPr>
        <w:t>(</w:t>
      </w:r>
      <w:r w:rsidRPr="00CB359B">
        <w:rPr>
          <w:rFonts w:ascii="Georgia" w:hAnsi="Georgia"/>
          <w:i/>
          <w:color w:val="000000"/>
          <w:sz w:val="18"/>
          <w:szCs w:val="18"/>
          <w:shd w:val="clear" w:color="auto" w:fill="FFFFFF"/>
        </w:rPr>
        <w:t xml:space="preserve">Джон </w:t>
      </w:r>
      <w:proofErr w:type="spellStart"/>
      <w:r w:rsidRPr="00CB359B">
        <w:rPr>
          <w:rFonts w:ascii="Georgia" w:hAnsi="Georgia"/>
          <w:i/>
          <w:color w:val="000000"/>
          <w:sz w:val="18"/>
          <w:szCs w:val="18"/>
          <w:shd w:val="clear" w:color="auto" w:fill="FFFFFF"/>
        </w:rPr>
        <w:t>Дьюи</w:t>
      </w:r>
      <w:proofErr w:type="spellEnd"/>
      <w:r>
        <w:rPr>
          <w:rFonts w:ascii="Georgia" w:hAnsi="Georgia"/>
          <w:i/>
          <w:color w:val="000000"/>
          <w:sz w:val="18"/>
          <w:szCs w:val="18"/>
          <w:shd w:val="clear" w:color="auto" w:fill="FFFFFF"/>
        </w:rPr>
        <w:t>)</w:t>
      </w:r>
    </w:p>
    <w:p w:rsidR="00F14C30" w:rsidRPr="00642E1E" w:rsidRDefault="00F14C30" w:rsidP="00642E1E">
      <w:pPr>
        <w:tabs>
          <w:tab w:val="left" w:pos="1950"/>
        </w:tabs>
        <w:ind w:firstLine="708"/>
        <w:jc w:val="both"/>
      </w:pPr>
      <w:r w:rsidRPr="004C12A6">
        <w:tab/>
      </w:r>
    </w:p>
    <w:p w:rsidR="00F14C30" w:rsidRDefault="00CB359B" w:rsidP="00B4728A">
      <w:pPr>
        <w:ind w:firstLine="567"/>
        <w:jc w:val="both"/>
        <w:rPr>
          <w:b/>
          <w:bCs/>
        </w:rPr>
      </w:pPr>
      <w:r>
        <w:rPr>
          <w:color w:val="000000" w:themeColor="text1"/>
        </w:rPr>
        <w:t>Для педагогов</w:t>
      </w:r>
      <w:r w:rsidRPr="000D3910">
        <w:rPr>
          <w:color w:val="000000" w:themeColor="text1"/>
        </w:rPr>
        <w:t>, образовательная деятельность дошкольников – это сотворчество педагога с детьми, при котором они учатся планировать, делать выводы, формируют представления об окружающем через собственную деятельность. Ребенок не заучивает мир, а открывает его</w:t>
      </w:r>
      <w:r>
        <w:rPr>
          <w:color w:val="000000" w:themeColor="text1"/>
        </w:rPr>
        <w:t>.</w:t>
      </w:r>
      <w:r>
        <w:t xml:space="preserve">  О</w:t>
      </w:r>
      <w:r w:rsidR="00F14C30" w:rsidRPr="000D3910">
        <w:rPr>
          <w:color w:val="000000" w:themeColor="text1"/>
        </w:rPr>
        <w:t xml:space="preserve">дним из механизмов </w:t>
      </w:r>
      <w:r>
        <w:rPr>
          <w:color w:val="000000" w:themeColor="text1"/>
        </w:rPr>
        <w:t>этого процесса</w:t>
      </w:r>
      <w:r w:rsidR="00F14C30">
        <w:rPr>
          <w:color w:val="000000" w:themeColor="text1"/>
        </w:rPr>
        <w:t xml:space="preserve"> </w:t>
      </w:r>
      <w:r w:rsidR="00F14C30" w:rsidRPr="000D3910">
        <w:rPr>
          <w:color w:val="000000" w:themeColor="text1"/>
        </w:rPr>
        <w:t>является</w:t>
      </w:r>
      <w:r w:rsidR="00B4728A">
        <w:rPr>
          <w:color w:val="000000" w:themeColor="text1"/>
        </w:rPr>
        <w:t xml:space="preserve"> цифровая образовательная среда.  М</w:t>
      </w:r>
      <w:r w:rsidR="00F14C30" w:rsidRPr="000D3910">
        <w:rPr>
          <w:bCs/>
        </w:rPr>
        <w:t xml:space="preserve">ы задумались над тем как выстроить систему работы по </w:t>
      </w:r>
      <w:r w:rsidR="00F14C30" w:rsidRPr="006F6A82">
        <w:rPr>
          <w:bCs/>
        </w:rPr>
        <w:t xml:space="preserve">развитию цифровой образовательной среды (ЦОС) в </w:t>
      </w:r>
      <w:r w:rsidR="00AF3FC4">
        <w:rPr>
          <w:bCs/>
        </w:rPr>
        <w:t xml:space="preserve">ДОУ </w:t>
      </w:r>
      <w:r w:rsidR="00F14C30" w:rsidRPr="000D3910">
        <w:rPr>
          <w:bCs/>
        </w:rPr>
        <w:t xml:space="preserve">так, чтобы все участники образовательного процесса получили </w:t>
      </w:r>
      <w:r w:rsidR="00F14C30">
        <w:rPr>
          <w:bCs/>
        </w:rPr>
        <w:t>определенный</w:t>
      </w:r>
      <w:r w:rsidR="00F14C30" w:rsidRPr="000D3910">
        <w:rPr>
          <w:bCs/>
        </w:rPr>
        <w:t xml:space="preserve"> результат.</w:t>
      </w:r>
      <w:r w:rsidR="00F14C30">
        <w:t xml:space="preserve"> </w:t>
      </w:r>
    </w:p>
    <w:p w:rsidR="00F14C30" w:rsidRPr="000D3910" w:rsidRDefault="00B4728A" w:rsidP="00B4728A">
      <w:pPr>
        <w:ind w:firstLine="567"/>
        <w:jc w:val="both"/>
        <w:rPr>
          <w:b/>
          <w:bCs/>
        </w:rPr>
      </w:pPr>
      <w:r w:rsidRPr="00B4728A">
        <w:rPr>
          <w:color w:val="000000" w:themeColor="text1"/>
        </w:rPr>
        <w:t>Ц</w:t>
      </w:r>
      <w:r w:rsidR="00F14C30" w:rsidRPr="00B4728A">
        <w:rPr>
          <w:color w:val="000000" w:themeColor="text1"/>
        </w:rPr>
        <w:t xml:space="preserve">елью </w:t>
      </w:r>
      <w:r w:rsidR="00443A0E" w:rsidRPr="00B4728A">
        <w:rPr>
          <w:color w:val="000000" w:themeColor="text1"/>
        </w:rPr>
        <w:t>данно</w:t>
      </w:r>
      <w:r w:rsidRPr="00B4728A">
        <w:rPr>
          <w:color w:val="000000" w:themeColor="text1"/>
        </w:rPr>
        <w:t>го</w:t>
      </w:r>
      <w:r w:rsidR="00443A0E" w:rsidRPr="00B4728A">
        <w:rPr>
          <w:color w:val="000000" w:themeColor="text1"/>
        </w:rPr>
        <w:t xml:space="preserve"> </w:t>
      </w:r>
      <w:r w:rsidR="00F14C30" w:rsidRPr="00B4728A">
        <w:rPr>
          <w:color w:val="000000" w:themeColor="text1"/>
        </w:rPr>
        <w:t>направлени</w:t>
      </w:r>
      <w:r w:rsidRPr="00B4728A">
        <w:rPr>
          <w:color w:val="000000" w:themeColor="text1"/>
        </w:rPr>
        <w:t>я</w:t>
      </w:r>
      <w:r w:rsidR="00F14C30" w:rsidRPr="00B4728A">
        <w:rPr>
          <w:color w:val="000000" w:themeColor="text1"/>
        </w:rPr>
        <w:t xml:space="preserve"> </w:t>
      </w:r>
      <w:r w:rsidRPr="00B4728A">
        <w:rPr>
          <w:color w:val="000000" w:themeColor="text1"/>
        </w:rPr>
        <w:t>работы с</w:t>
      </w:r>
      <w:r w:rsidR="00F14C30" w:rsidRPr="00B4728A">
        <w:rPr>
          <w:color w:val="000000" w:themeColor="text1"/>
        </w:rPr>
        <w:t>тало:</w:t>
      </w:r>
      <w:r w:rsidR="00F14C30">
        <w:rPr>
          <w:b/>
          <w:color w:val="000000" w:themeColor="text1"/>
        </w:rPr>
        <w:t xml:space="preserve"> </w:t>
      </w:r>
      <w:r w:rsidR="00F14C30" w:rsidRPr="009E7ABE">
        <w:t xml:space="preserve">создание целостного цифрового </w:t>
      </w:r>
      <w:r w:rsidR="00F14C30" w:rsidRPr="00535FAD">
        <w:rPr>
          <w:color w:val="000000" w:themeColor="text1"/>
        </w:rPr>
        <w:t>информационного</w:t>
      </w:r>
      <w:r w:rsidR="00F14C30" w:rsidRPr="009E7ABE">
        <w:t xml:space="preserve"> образовательного пространства, на основе использования в образовательном процессе</w:t>
      </w:r>
      <w:r w:rsidR="00F14C30">
        <w:t xml:space="preserve"> инновационных цифровых</w:t>
      </w:r>
      <w:r w:rsidR="00F14C30" w:rsidRPr="009E7ABE">
        <w:t xml:space="preserve"> технологий</w:t>
      </w:r>
      <w:r w:rsidR="00F14C30">
        <w:t>, для достижения новых образовательных результатов</w:t>
      </w:r>
      <w:r w:rsidR="00F14C30" w:rsidRPr="009E7ABE">
        <w:t xml:space="preserve">. </w:t>
      </w:r>
    </w:p>
    <w:p w:rsidR="00F14C30" w:rsidRPr="00B4728A" w:rsidRDefault="00F14C30" w:rsidP="00F14C30">
      <w:pPr>
        <w:jc w:val="both"/>
      </w:pPr>
      <w:r w:rsidRPr="00B4728A">
        <w:rPr>
          <w:bCs/>
        </w:rPr>
        <w:t xml:space="preserve">Для достижения </w:t>
      </w:r>
      <w:r w:rsidR="00B4728A" w:rsidRPr="00B4728A">
        <w:rPr>
          <w:bCs/>
        </w:rPr>
        <w:t xml:space="preserve">поставленной </w:t>
      </w:r>
      <w:r w:rsidRPr="00B4728A">
        <w:rPr>
          <w:bCs/>
        </w:rPr>
        <w:t>цели были выбраны следующие способы решения:</w:t>
      </w:r>
    </w:p>
    <w:p w:rsidR="00F14C30" w:rsidRPr="009E7ABE" w:rsidRDefault="00B4728A" w:rsidP="00F14C30">
      <w:pPr>
        <w:numPr>
          <w:ilvl w:val="0"/>
          <w:numId w:val="1"/>
        </w:numPr>
        <w:jc w:val="both"/>
      </w:pPr>
      <w:proofErr w:type="gramStart"/>
      <w:r>
        <w:t>повысить</w:t>
      </w:r>
      <w:proofErr w:type="gramEnd"/>
      <w:r>
        <w:t xml:space="preserve"> </w:t>
      </w:r>
      <w:r w:rsidR="00F14C30" w:rsidRPr="009E7ABE">
        <w:t xml:space="preserve">эффективность использования ресурсов, за счет переноса части нагрузки на </w:t>
      </w:r>
      <w:r w:rsidR="00F14C30">
        <w:t>ЦР</w:t>
      </w:r>
      <w:r w:rsidR="00F14C30" w:rsidRPr="009E7ABE">
        <w:t xml:space="preserve">; </w:t>
      </w:r>
    </w:p>
    <w:p w:rsidR="00F14C30" w:rsidRDefault="00B4728A" w:rsidP="00F14C30">
      <w:pPr>
        <w:numPr>
          <w:ilvl w:val="0"/>
          <w:numId w:val="1"/>
        </w:numPr>
        <w:jc w:val="both"/>
      </w:pPr>
      <w:proofErr w:type="gramStart"/>
      <w:r>
        <w:t>р</w:t>
      </w:r>
      <w:r w:rsidRPr="009E7ABE">
        <w:t>асширить</w:t>
      </w:r>
      <w:proofErr w:type="gramEnd"/>
      <w:r w:rsidR="00F14C30" w:rsidRPr="009E7ABE">
        <w:t xml:space="preserve"> возможности коммуникации со всеми участниками образовательного процесса через применение цифровых рес</w:t>
      </w:r>
      <w:r w:rsidR="00F14C30">
        <w:t>урсов/информационных технологий;</w:t>
      </w:r>
    </w:p>
    <w:p w:rsidR="00F14C30" w:rsidRDefault="00F14C30" w:rsidP="00F14C30">
      <w:pPr>
        <w:numPr>
          <w:ilvl w:val="0"/>
          <w:numId w:val="1"/>
        </w:numPr>
        <w:jc w:val="both"/>
      </w:pPr>
      <w:proofErr w:type="gramStart"/>
      <w:r>
        <w:t>совершенствовать</w:t>
      </w:r>
      <w:proofErr w:type="gramEnd"/>
      <w:r w:rsidRPr="009E7ABE">
        <w:t xml:space="preserve"> </w:t>
      </w:r>
      <w:r w:rsidR="00B4728A">
        <w:t>образовательную среду</w:t>
      </w:r>
      <w:r w:rsidRPr="009E7ABE">
        <w:t xml:space="preserve"> через п</w:t>
      </w:r>
      <w:r>
        <w:t xml:space="preserve">рименение новых </w:t>
      </w:r>
      <w:r w:rsidRPr="00934146">
        <w:t>цифровых</w:t>
      </w:r>
      <w:r>
        <w:t xml:space="preserve"> </w:t>
      </w:r>
      <w:r w:rsidRPr="00934146">
        <w:t>те</w:t>
      </w:r>
      <w:r>
        <w:t>хнологий;</w:t>
      </w:r>
    </w:p>
    <w:p w:rsidR="00F14C30" w:rsidRDefault="00F14C30" w:rsidP="00F14C30">
      <w:pPr>
        <w:numPr>
          <w:ilvl w:val="0"/>
          <w:numId w:val="1"/>
        </w:numPr>
        <w:jc w:val="both"/>
      </w:pPr>
      <w:proofErr w:type="gramStart"/>
      <w:r>
        <w:t>развивать</w:t>
      </w:r>
      <w:proofErr w:type="gramEnd"/>
      <w:r>
        <w:t xml:space="preserve"> цифровые компетенции педагогов и воспитанников.</w:t>
      </w:r>
    </w:p>
    <w:p w:rsidR="00F14C30" w:rsidRDefault="00921252" w:rsidP="00B55031">
      <w:pPr>
        <w:ind w:firstLine="708"/>
        <w:jc w:val="both"/>
      </w:pPr>
      <w:r>
        <w:t xml:space="preserve">На первом </w:t>
      </w:r>
      <w:r w:rsidR="00443A0E">
        <w:t>этапе были проанализированы</w:t>
      </w:r>
      <w:r w:rsidR="00F14C30" w:rsidRPr="00D15592">
        <w:t xml:space="preserve"> имеющуюся</w:t>
      </w:r>
      <w:r w:rsidR="00B4728A">
        <w:t xml:space="preserve"> </w:t>
      </w:r>
      <w:r w:rsidR="00F14C30" w:rsidRPr="000D3910">
        <w:rPr>
          <w:bCs/>
        </w:rPr>
        <w:t>ЦОС</w:t>
      </w:r>
      <w:r w:rsidR="00B4728A">
        <w:rPr>
          <w:bCs/>
        </w:rPr>
        <w:t xml:space="preserve"> </w:t>
      </w:r>
      <w:r w:rsidR="00AF3FC4">
        <w:t>в ДОУ</w:t>
      </w:r>
      <w:r w:rsidR="00443A0E">
        <w:t xml:space="preserve"> и проведен</w:t>
      </w:r>
      <w:r w:rsidR="005A0862">
        <w:t>а</w:t>
      </w:r>
      <w:r w:rsidR="00443A0E">
        <w:t xml:space="preserve"> </w:t>
      </w:r>
      <w:r w:rsidR="005A0862">
        <w:t>диагностика</w:t>
      </w:r>
      <w:r w:rsidR="00F14C30">
        <w:t xml:space="preserve"> использования цифровых ресурсов</w:t>
      </w:r>
      <w:r w:rsidR="00F14C30" w:rsidRPr="00D15592">
        <w:t xml:space="preserve">. </w:t>
      </w:r>
      <w:r>
        <w:t xml:space="preserve">Выясняли, что в наличии имеются </w:t>
      </w:r>
      <w:r w:rsidR="00443A0E">
        <w:t>экран</w:t>
      </w:r>
      <w:r w:rsidR="00B4728A">
        <w:t xml:space="preserve">, </w:t>
      </w:r>
      <w:r w:rsidR="00F14C30" w:rsidRPr="00D15592">
        <w:t>проектор</w:t>
      </w:r>
      <w:r w:rsidR="00B4728A">
        <w:t>,</w:t>
      </w:r>
      <w:r w:rsidR="00F14C30" w:rsidRPr="00D15592">
        <w:t xml:space="preserve"> 2 компьютера с выходом в интернет</w:t>
      </w:r>
      <w:r w:rsidR="00B4728A">
        <w:t xml:space="preserve">, </w:t>
      </w:r>
      <w:r w:rsidR="00F14C30" w:rsidRPr="00D15592">
        <w:t>электронный банк методических материалов воспитате</w:t>
      </w:r>
      <w:r w:rsidR="00443A0E">
        <w:t>лей, мультимедийные презентации</w:t>
      </w:r>
      <w:r w:rsidR="005A0862">
        <w:t xml:space="preserve">. </w:t>
      </w:r>
      <w:r w:rsidR="00B4728A">
        <w:t xml:space="preserve"> </w:t>
      </w:r>
    </w:p>
    <w:p w:rsidR="00B55031" w:rsidRDefault="00B55031" w:rsidP="00B4728A">
      <w:pPr>
        <w:pStyle w:val="Default"/>
        <w:tabs>
          <w:tab w:val="left" w:pos="426"/>
        </w:tabs>
        <w:ind w:firstLine="567"/>
        <w:jc w:val="both"/>
        <w:rPr>
          <w:b/>
          <w:color w:val="auto"/>
        </w:rPr>
      </w:pPr>
      <w:r>
        <w:t>И</w:t>
      </w:r>
      <w:r>
        <w:rPr>
          <w:color w:val="auto"/>
        </w:rPr>
        <w:t>спользуемые воспитателями</w:t>
      </w:r>
      <w:r w:rsidRPr="00B55031">
        <w:t xml:space="preserve"> </w:t>
      </w:r>
      <w:r w:rsidRPr="00D15592">
        <w:rPr>
          <w:color w:val="auto"/>
        </w:rPr>
        <w:t xml:space="preserve">цифровые образовательные </w:t>
      </w:r>
      <w:r w:rsidR="00443A0E" w:rsidRPr="00D15592">
        <w:rPr>
          <w:color w:val="auto"/>
        </w:rPr>
        <w:t>ресурсы</w:t>
      </w:r>
      <w:r w:rsidR="00443A0E">
        <w:t>, цифровые</w:t>
      </w:r>
      <w:r w:rsidRPr="00D15592">
        <w:rPr>
          <w:color w:val="auto"/>
        </w:rPr>
        <w:t xml:space="preserve"> компетенции педагогов и воспитанников </w:t>
      </w:r>
      <w:r w:rsidR="00443A0E">
        <w:rPr>
          <w:color w:val="auto"/>
        </w:rPr>
        <w:t>ДОУ</w:t>
      </w:r>
      <w:r>
        <w:t>, а также</w:t>
      </w:r>
      <w:r w:rsidRPr="00B55031">
        <w:rPr>
          <w:color w:val="auto"/>
        </w:rPr>
        <w:t xml:space="preserve"> </w:t>
      </w:r>
      <w:r>
        <w:rPr>
          <w:color w:val="auto"/>
        </w:rPr>
        <w:t>система</w:t>
      </w:r>
      <w:r w:rsidRPr="00D15592">
        <w:rPr>
          <w:color w:val="auto"/>
        </w:rPr>
        <w:t xml:space="preserve"> современных педагогических технологий, обеспечивающих развитие и воспитание дошкольников в современной информационно–образовательной среде</w:t>
      </w:r>
      <w:r>
        <w:rPr>
          <w:color w:val="auto"/>
        </w:rPr>
        <w:t xml:space="preserve"> </w:t>
      </w:r>
      <w:r w:rsidR="005A0862">
        <w:rPr>
          <w:color w:val="auto"/>
        </w:rPr>
        <w:t xml:space="preserve">тоже </w:t>
      </w:r>
      <w:r w:rsidRPr="007843A3">
        <w:t>входило</w:t>
      </w:r>
      <w:r w:rsidRPr="00B55031">
        <w:t xml:space="preserve"> </w:t>
      </w:r>
      <w:r>
        <w:t>в</w:t>
      </w:r>
      <w:r w:rsidR="00AF3FC4">
        <w:t xml:space="preserve"> </w:t>
      </w:r>
      <w:r w:rsidR="005A0862">
        <w:t>диагностику</w:t>
      </w:r>
      <w:r w:rsidR="00AF3FC4">
        <w:t xml:space="preserve"> ЦОС ДОУ</w:t>
      </w:r>
      <w:r>
        <w:t>.</w:t>
      </w:r>
    </w:p>
    <w:p w:rsidR="00F14C30" w:rsidRPr="005A0862" w:rsidRDefault="00B4728A" w:rsidP="00F14C30">
      <w:pPr>
        <w:pStyle w:val="Default"/>
        <w:ind w:left="426"/>
        <w:jc w:val="both"/>
        <w:rPr>
          <w:color w:val="auto"/>
        </w:rPr>
      </w:pPr>
      <w:r w:rsidRPr="005A0862">
        <w:rPr>
          <w:color w:val="auto"/>
        </w:rPr>
        <w:t>Р</w:t>
      </w:r>
      <w:r w:rsidR="00443A0E" w:rsidRPr="005A0862">
        <w:rPr>
          <w:color w:val="auto"/>
        </w:rPr>
        <w:t>езультат</w:t>
      </w:r>
      <w:r w:rsidRPr="005A0862">
        <w:rPr>
          <w:color w:val="auto"/>
        </w:rPr>
        <w:t>ы</w:t>
      </w:r>
      <w:r w:rsidR="00443A0E" w:rsidRPr="005A0862">
        <w:rPr>
          <w:color w:val="auto"/>
        </w:rPr>
        <w:t xml:space="preserve"> </w:t>
      </w:r>
      <w:r w:rsidR="005A0862">
        <w:rPr>
          <w:color w:val="auto"/>
        </w:rPr>
        <w:t xml:space="preserve">диагностики </w:t>
      </w:r>
      <w:r w:rsidRPr="005A0862">
        <w:rPr>
          <w:color w:val="auto"/>
        </w:rPr>
        <w:t>показали:</w:t>
      </w:r>
    </w:p>
    <w:p w:rsidR="00F14C30" w:rsidRPr="00642E1E" w:rsidRDefault="00F14C30" w:rsidP="00F14C30">
      <w:pPr>
        <w:pStyle w:val="Default"/>
        <w:jc w:val="both"/>
        <w:rPr>
          <w:color w:val="auto"/>
        </w:rPr>
      </w:pPr>
      <w:r w:rsidRPr="00642E1E">
        <w:rPr>
          <w:b/>
          <w:color w:val="auto"/>
        </w:rPr>
        <w:t>1</w:t>
      </w:r>
      <w:r w:rsidR="00B55031" w:rsidRPr="00642E1E">
        <w:rPr>
          <w:color w:val="auto"/>
        </w:rPr>
        <w:t xml:space="preserve"> Н</w:t>
      </w:r>
      <w:r w:rsidRPr="00642E1E">
        <w:rPr>
          <w:color w:val="auto"/>
        </w:rPr>
        <w:t xml:space="preserve">е все педагоги групп в системе используют имеющийся в </w:t>
      </w:r>
      <w:r w:rsidR="00443A0E">
        <w:rPr>
          <w:color w:val="auto"/>
        </w:rPr>
        <w:t xml:space="preserve">ДОУ </w:t>
      </w:r>
      <w:r w:rsidRPr="00642E1E">
        <w:rPr>
          <w:color w:val="auto"/>
        </w:rPr>
        <w:t>цифровой ресурс.</w:t>
      </w:r>
    </w:p>
    <w:p w:rsidR="00F14C30" w:rsidRPr="00642E1E" w:rsidRDefault="00F14C30" w:rsidP="00F14C30">
      <w:pPr>
        <w:pStyle w:val="Default"/>
        <w:jc w:val="both"/>
        <w:rPr>
          <w:color w:val="auto"/>
        </w:rPr>
      </w:pPr>
      <w:r w:rsidRPr="00642E1E">
        <w:rPr>
          <w:b/>
          <w:color w:val="auto"/>
        </w:rPr>
        <w:t>2.</w:t>
      </w:r>
      <w:r w:rsidR="00B55031" w:rsidRPr="00642E1E">
        <w:rPr>
          <w:color w:val="auto"/>
        </w:rPr>
        <w:t xml:space="preserve"> У</w:t>
      </w:r>
      <w:r w:rsidRPr="00642E1E">
        <w:rPr>
          <w:color w:val="auto"/>
        </w:rPr>
        <w:t xml:space="preserve">ровень </w:t>
      </w:r>
      <w:proofErr w:type="spellStart"/>
      <w:r w:rsidRPr="00642E1E">
        <w:rPr>
          <w:color w:val="auto"/>
        </w:rPr>
        <w:t>сформирова</w:t>
      </w:r>
      <w:r w:rsidR="0012240B">
        <w:rPr>
          <w:color w:val="auto"/>
        </w:rPr>
        <w:t>н</w:t>
      </w:r>
      <w:r w:rsidRPr="00642E1E">
        <w:rPr>
          <w:color w:val="auto"/>
        </w:rPr>
        <w:t>ности</w:t>
      </w:r>
      <w:proofErr w:type="spellEnd"/>
      <w:r w:rsidRPr="00642E1E">
        <w:rPr>
          <w:color w:val="auto"/>
        </w:rPr>
        <w:t xml:space="preserve"> цифровых навыков дошкольников находится на низком уровне. </w:t>
      </w:r>
    </w:p>
    <w:p w:rsidR="00642E1E" w:rsidRPr="00642E1E" w:rsidRDefault="00B55031" w:rsidP="00F14C30">
      <w:pPr>
        <w:pStyle w:val="Default"/>
        <w:jc w:val="both"/>
        <w:rPr>
          <w:b/>
          <w:color w:val="auto"/>
        </w:rPr>
      </w:pPr>
      <w:r w:rsidRPr="00847F3B">
        <w:rPr>
          <w:b/>
          <w:color w:val="auto"/>
        </w:rPr>
        <w:t>3</w:t>
      </w:r>
      <w:r w:rsidRPr="00642E1E">
        <w:rPr>
          <w:color w:val="auto"/>
        </w:rPr>
        <w:t>.</w:t>
      </w:r>
      <w:r w:rsidR="00F14C30" w:rsidRPr="00642E1E">
        <w:rPr>
          <w:color w:val="auto"/>
        </w:rPr>
        <w:t>.</w:t>
      </w:r>
      <w:r w:rsidR="00F14C30" w:rsidRPr="00642E1E">
        <w:rPr>
          <w:b/>
          <w:color w:val="auto"/>
        </w:rPr>
        <w:t xml:space="preserve"> </w:t>
      </w:r>
      <w:r w:rsidRPr="00642E1E">
        <w:rPr>
          <w:color w:val="auto"/>
        </w:rPr>
        <w:t>Ц</w:t>
      </w:r>
      <w:r w:rsidR="00F14C30" w:rsidRPr="00642E1E">
        <w:rPr>
          <w:color w:val="auto"/>
        </w:rPr>
        <w:t xml:space="preserve">ифровые компетенции педагогов выражены слабо, у одного из </w:t>
      </w:r>
      <w:r w:rsidR="00443A0E" w:rsidRPr="00642E1E">
        <w:rPr>
          <w:color w:val="auto"/>
        </w:rPr>
        <w:t>педагогов не</w:t>
      </w:r>
      <w:r w:rsidR="00F14C30" w:rsidRPr="00642E1E">
        <w:rPr>
          <w:color w:val="auto"/>
        </w:rPr>
        <w:t xml:space="preserve"> </w:t>
      </w:r>
      <w:r w:rsidR="00443A0E" w:rsidRPr="00642E1E">
        <w:rPr>
          <w:color w:val="auto"/>
        </w:rPr>
        <w:t>сформированы.</w:t>
      </w:r>
    </w:p>
    <w:p w:rsidR="00F14C30" w:rsidRDefault="00F14C30" w:rsidP="005A0862">
      <w:pPr>
        <w:pStyle w:val="Default"/>
        <w:ind w:firstLine="567"/>
        <w:jc w:val="both"/>
        <w:rPr>
          <w:color w:val="auto"/>
        </w:rPr>
      </w:pPr>
      <w:r w:rsidRPr="00D15592">
        <w:rPr>
          <w:color w:val="auto"/>
        </w:rPr>
        <w:t xml:space="preserve">Исходя из результатов </w:t>
      </w:r>
      <w:r w:rsidR="005A0862">
        <w:rPr>
          <w:color w:val="auto"/>
        </w:rPr>
        <w:t>диагностики</w:t>
      </w:r>
      <w:r w:rsidRPr="00D15592">
        <w:rPr>
          <w:color w:val="auto"/>
        </w:rPr>
        <w:t xml:space="preserve">, был составлен </w:t>
      </w:r>
      <w:r w:rsidRPr="005A0862">
        <w:rPr>
          <w:color w:val="auto"/>
        </w:rPr>
        <w:t>план мероприятий</w:t>
      </w:r>
      <w:r w:rsidRPr="00D15592">
        <w:rPr>
          <w:color w:val="auto"/>
        </w:rPr>
        <w:t xml:space="preserve"> направленных на развитие ЦОС</w:t>
      </w:r>
      <w:r>
        <w:rPr>
          <w:color w:val="auto"/>
        </w:rPr>
        <w:t xml:space="preserve"> и повышение развития уровня цифровых компетенций педагогов и воспитанников </w:t>
      </w:r>
      <w:r w:rsidR="0012240B">
        <w:rPr>
          <w:color w:val="auto"/>
        </w:rPr>
        <w:t>подготовительных к школе групп</w:t>
      </w:r>
      <w:r>
        <w:rPr>
          <w:color w:val="auto"/>
        </w:rPr>
        <w:t>. В план включены все участники образовательного процесса, работа осуществлялась по четырем направлениям.</w:t>
      </w:r>
    </w:p>
    <w:p w:rsidR="00F14C30" w:rsidRPr="00DE01F5" w:rsidRDefault="00F14C30" w:rsidP="00F14C30">
      <w:pPr>
        <w:pStyle w:val="Default"/>
        <w:jc w:val="both"/>
        <w:rPr>
          <w:b/>
        </w:rPr>
      </w:pPr>
      <w:r w:rsidRPr="00DE01F5">
        <w:rPr>
          <w:b/>
          <w:color w:val="auto"/>
        </w:rPr>
        <w:t>1.</w:t>
      </w:r>
      <w:r w:rsidRPr="00DE01F5">
        <w:rPr>
          <w:b/>
        </w:rPr>
        <w:t xml:space="preserve"> Нормативно - правовая база</w:t>
      </w:r>
      <w:r>
        <w:rPr>
          <w:b/>
        </w:rPr>
        <w:t>:</w:t>
      </w:r>
    </w:p>
    <w:p w:rsidR="00F14C30" w:rsidRPr="006B02A8" w:rsidRDefault="00F14C30" w:rsidP="00F14C30">
      <w:pPr>
        <w:pStyle w:val="a5"/>
        <w:numPr>
          <w:ilvl w:val="0"/>
          <w:numId w:val="5"/>
        </w:numPr>
      </w:pPr>
      <w:r w:rsidRPr="006B02A8">
        <w:t>Создани</w:t>
      </w:r>
      <w:r w:rsidR="00AF3FC4">
        <w:t>е положения по развитию ЦОС в ДОУ</w:t>
      </w:r>
      <w:r w:rsidRPr="006B02A8">
        <w:t>.</w:t>
      </w:r>
    </w:p>
    <w:p w:rsidR="00F14C30" w:rsidRPr="006B02A8" w:rsidRDefault="00F14C30" w:rsidP="00F14C30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6B02A8">
        <w:t>Разработка диагностических материалов.</w:t>
      </w:r>
    </w:p>
    <w:p w:rsidR="00F14C30" w:rsidRDefault="00F14C30" w:rsidP="00F14C30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6B02A8">
        <w:rPr>
          <w:color w:val="auto"/>
        </w:rPr>
        <w:t>Анализ полученных результатов.</w:t>
      </w:r>
    </w:p>
    <w:p w:rsidR="00F14C30" w:rsidRPr="007E57E7" w:rsidRDefault="00F14C30" w:rsidP="00F14C30">
      <w:pPr>
        <w:pStyle w:val="Default"/>
        <w:jc w:val="both"/>
        <w:rPr>
          <w:b/>
          <w:color w:val="auto"/>
        </w:rPr>
      </w:pPr>
      <w:r w:rsidRPr="007E57E7">
        <w:rPr>
          <w:b/>
          <w:color w:val="auto"/>
        </w:rPr>
        <w:t>2.Работа с педагогами включала в себя:</w:t>
      </w:r>
    </w:p>
    <w:p w:rsidR="00F14C30" w:rsidRPr="00E36372" w:rsidRDefault="00F14C30" w:rsidP="00F14C30">
      <w:pPr>
        <w:pStyle w:val="Default"/>
        <w:numPr>
          <w:ilvl w:val="0"/>
          <w:numId w:val="4"/>
        </w:numPr>
        <w:jc w:val="both"/>
      </w:pPr>
      <w:r w:rsidRPr="00E36372">
        <w:t>Создание рабо</w:t>
      </w:r>
      <w:r w:rsidR="00AF3FC4">
        <w:t>чей группы по развитию ЦОС в ДОУ</w:t>
      </w:r>
      <w:r w:rsidRPr="00E36372">
        <w:t xml:space="preserve">. </w:t>
      </w:r>
    </w:p>
    <w:p w:rsidR="00F14C30" w:rsidRPr="00E36372" w:rsidRDefault="00F14C30" w:rsidP="00F14C30">
      <w:pPr>
        <w:pStyle w:val="Default"/>
        <w:numPr>
          <w:ilvl w:val="0"/>
          <w:numId w:val="4"/>
        </w:numPr>
        <w:jc w:val="both"/>
      </w:pPr>
      <w:r w:rsidRPr="00E36372">
        <w:t>Мониторинг использования педагогами Ц</w:t>
      </w:r>
      <w:r w:rsidR="005A0862">
        <w:t>О</w:t>
      </w:r>
      <w:r w:rsidRPr="00E36372">
        <w:t xml:space="preserve">Р. </w:t>
      </w:r>
    </w:p>
    <w:p w:rsidR="00F14C30" w:rsidRPr="00E36372" w:rsidRDefault="00F14C30" w:rsidP="00F14C30">
      <w:pPr>
        <w:pStyle w:val="Default"/>
        <w:numPr>
          <w:ilvl w:val="0"/>
          <w:numId w:val="4"/>
        </w:numPr>
        <w:jc w:val="both"/>
      </w:pPr>
      <w:r w:rsidRPr="00E36372">
        <w:t>Мониторинг ци</w:t>
      </w:r>
      <w:r w:rsidR="00AF3FC4">
        <w:t>фровых компетенций педагогов ДОУ</w:t>
      </w:r>
    </w:p>
    <w:p w:rsidR="00F14C30" w:rsidRPr="00E36372" w:rsidRDefault="00AF3FC4" w:rsidP="00F14C30">
      <w:pPr>
        <w:pStyle w:val="Default"/>
        <w:numPr>
          <w:ilvl w:val="0"/>
          <w:numId w:val="4"/>
        </w:numPr>
        <w:jc w:val="both"/>
      </w:pPr>
      <w:r w:rsidRPr="00E36372">
        <w:t>Включение в</w:t>
      </w:r>
      <w:r w:rsidR="00F14C30" w:rsidRPr="00E36372">
        <w:t xml:space="preserve"> реализацию Всероссийского проекта по развитию личностного потенциала детей и педагогов «Вклад в будущее» под эгидой Сбербанка</w:t>
      </w:r>
    </w:p>
    <w:p w:rsidR="00F14C30" w:rsidRPr="00E36372" w:rsidRDefault="00F14C30" w:rsidP="00F14C30">
      <w:pPr>
        <w:pStyle w:val="Default"/>
        <w:numPr>
          <w:ilvl w:val="0"/>
          <w:numId w:val="4"/>
        </w:numPr>
        <w:jc w:val="both"/>
      </w:pPr>
      <w:r w:rsidRPr="00E36372">
        <w:t>Проект «</w:t>
      </w:r>
      <w:r w:rsidR="005A0862">
        <w:t>Мы для</w:t>
      </w:r>
      <w:r w:rsidRPr="00E36372">
        <w:t xml:space="preserve"> будущего»</w:t>
      </w:r>
    </w:p>
    <w:p w:rsidR="00F14C30" w:rsidRDefault="00F14C30" w:rsidP="00F14C30">
      <w:pPr>
        <w:pStyle w:val="Default"/>
        <w:numPr>
          <w:ilvl w:val="0"/>
          <w:numId w:val="4"/>
        </w:numPr>
        <w:jc w:val="both"/>
      </w:pPr>
      <w:r w:rsidRPr="00E36372">
        <w:t>Игровые</w:t>
      </w:r>
      <w:r w:rsidR="0012240B">
        <w:t xml:space="preserve"> образовательные сессии, онлайн-</w:t>
      </w:r>
      <w:r w:rsidRPr="00E36372">
        <w:t xml:space="preserve">общение педагогов; </w:t>
      </w:r>
    </w:p>
    <w:p w:rsidR="005A0862" w:rsidRDefault="005A0862">
      <w:pPr>
        <w:spacing w:after="200" w:line="276" w:lineRule="auto"/>
        <w:rPr>
          <w:rFonts w:eastAsiaTheme="minorHAnsi"/>
          <w:b/>
          <w:color w:val="000000"/>
          <w:lang w:eastAsia="en-US"/>
        </w:rPr>
      </w:pPr>
      <w:r>
        <w:rPr>
          <w:b/>
        </w:rPr>
        <w:br w:type="page"/>
      </w:r>
    </w:p>
    <w:p w:rsidR="00F14C30" w:rsidRPr="007E57E7" w:rsidRDefault="00F14C30" w:rsidP="00F14C30">
      <w:pPr>
        <w:pStyle w:val="Default"/>
        <w:jc w:val="both"/>
        <w:rPr>
          <w:b/>
        </w:rPr>
      </w:pPr>
      <w:r w:rsidRPr="007E57E7">
        <w:rPr>
          <w:b/>
        </w:rPr>
        <w:lastRenderedPageBreak/>
        <w:t>3.Работа с детьми</w:t>
      </w:r>
      <w:r>
        <w:rPr>
          <w:b/>
        </w:rPr>
        <w:t>:</w:t>
      </w:r>
    </w:p>
    <w:p w:rsidR="00F14C30" w:rsidRPr="005A0862" w:rsidRDefault="00F14C30" w:rsidP="00F14C30">
      <w:pPr>
        <w:pStyle w:val="Default"/>
        <w:numPr>
          <w:ilvl w:val="0"/>
          <w:numId w:val="6"/>
        </w:numPr>
        <w:jc w:val="both"/>
      </w:pPr>
      <w:r w:rsidRPr="005A0862">
        <w:t>Мониторинг уровня развития ци</w:t>
      </w:r>
      <w:r w:rsidR="00AF3FC4" w:rsidRPr="005A0862">
        <w:t>фровых навыков воспитанников ДОУ</w:t>
      </w:r>
      <w:r w:rsidRPr="005A0862">
        <w:t>.</w:t>
      </w:r>
    </w:p>
    <w:p w:rsidR="00F14C30" w:rsidRPr="005A0862" w:rsidRDefault="00F14C30" w:rsidP="00F14C30">
      <w:pPr>
        <w:pStyle w:val="Default"/>
        <w:numPr>
          <w:ilvl w:val="0"/>
          <w:numId w:val="6"/>
        </w:numPr>
        <w:jc w:val="both"/>
      </w:pPr>
      <w:r w:rsidRPr="005A0862">
        <w:t>Телестудия «Всезнайка»</w:t>
      </w:r>
    </w:p>
    <w:p w:rsidR="00F14C30" w:rsidRPr="005A0862" w:rsidRDefault="00F14C30" w:rsidP="00F14C30">
      <w:pPr>
        <w:pStyle w:val="Default"/>
        <w:numPr>
          <w:ilvl w:val="0"/>
          <w:numId w:val="6"/>
        </w:numPr>
        <w:jc w:val="both"/>
      </w:pPr>
      <w:r w:rsidRPr="005A0862">
        <w:t>Проект «Успех каждого ребёнка»</w:t>
      </w:r>
    </w:p>
    <w:p w:rsidR="00F14C30" w:rsidRPr="007E57E7" w:rsidRDefault="00F14C30" w:rsidP="00F14C30">
      <w:pPr>
        <w:pStyle w:val="Default"/>
        <w:jc w:val="both"/>
        <w:rPr>
          <w:b/>
        </w:rPr>
      </w:pPr>
      <w:r w:rsidRPr="007E57E7">
        <w:rPr>
          <w:b/>
        </w:rPr>
        <w:t>4.Работа с родителями</w:t>
      </w:r>
      <w:r>
        <w:rPr>
          <w:b/>
        </w:rPr>
        <w:t>:</w:t>
      </w:r>
    </w:p>
    <w:p w:rsidR="00F14C30" w:rsidRPr="007E57E7" w:rsidRDefault="00F14C30" w:rsidP="00F14C30">
      <w:pPr>
        <w:pStyle w:val="Default"/>
        <w:numPr>
          <w:ilvl w:val="0"/>
          <w:numId w:val="7"/>
        </w:numPr>
        <w:jc w:val="both"/>
      </w:pPr>
      <w:r w:rsidRPr="007E57E7">
        <w:t>Информирование родителей об изменениях образовательной среды. </w:t>
      </w:r>
    </w:p>
    <w:p w:rsidR="00F14C30" w:rsidRPr="007E57E7" w:rsidRDefault="00F14C30" w:rsidP="00F14C30">
      <w:pPr>
        <w:pStyle w:val="Default"/>
        <w:numPr>
          <w:ilvl w:val="0"/>
          <w:numId w:val="7"/>
        </w:numPr>
        <w:jc w:val="both"/>
      </w:pPr>
      <w:r w:rsidRPr="007E57E7">
        <w:t>Совместные детско-родительские мероприятия с использованием ЦО</w:t>
      </w:r>
      <w:r w:rsidR="005A0862">
        <w:t>Р</w:t>
      </w:r>
      <w:r w:rsidRPr="007E57E7">
        <w:t xml:space="preserve"> технологий. (Мастер- классы, онлайн игры) </w:t>
      </w:r>
    </w:p>
    <w:p w:rsidR="00F14C30" w:rsidRDefault="00F14C30" w:rsidP="00F14C30">
      <w:pPr>
        <w:pStyle w:val="Default"/>
        <w:numPr>
          <w:ilvl w:val="0"/>
          <w:numId w:val="7"/>
        </w:numPr>
        <w:jc w:val="both"/>
      </w:pPr>
      <w:r w:rsidRPr="007E57E7">
        <w:t>-</w:t>
      </w:r>
      <w:r w:rsidR="00443A0E">
        <w:rPr>
          <w:u w:val="single"/>
        </w:rPr>
        <w:t>сообщество:</w:t>
      </w:r>
      <w:r w:rsidR="00443A0E">
        <w:rPr>
          <w:u w:val="single"/>
          <w:lang w:val="en-US"/>
        </w:rPr>
        <w:t xml:space="preserve"> ВК</w:t>
      </w:r>
      <w:hyperlink r:id="rId5" w:history="1">
        <w:r w:rsidRPr="007E57E7">
          <w:rPr>
            <w:rStyle w:val="a4"/>
          </w:rPr>
          <w:t xml:space="preserve"> </w:t>
        </w:r>
      </w:hyperlink>
    </w:p>
    <w:p w:rsidR="00F14C30" w:rsidRPr="007E57E7" w:rsidRDefault="00F14C30" w:rsidP="00F14C30">
      <w:pPr>
        <w:pStyle w:val="Default"/>
        <w:numPr>
          <w:ilvl w:val="0"/>
          <w:numId w:val="7"/>
        </w:numPr>
        <w:jc w:val="both"/>
      </w:pPr>
      <w:r w:rsidRPr="005A0862">
        <w:t xml:space="preserve">Сайт   </w:t>
      </w:r>
      <w:r w:rsidR="00443A0E" w:rsidRPr="005A0862">
        <w:t>ДОУ</w:t>
      </w:r>
      <w:r w:rsidRPr="005A0862">
        <w:t>:</w:t>
      </w:r>
      <w:r w:rsidRPr="007E57E7">
        <w:t xml:space="preserve">  </w:t>
      </w:r>
    </w:p>
    <w:p w:rsidR="00F14C30" w:rsidRPr="007E57E7" w:rsidRDefault="00F14C30" w:rsidP="00F14C30">
      <w:pPr>
        <w:pStyle w:val="Default"/>
        <w:numPr>
          <w:ilvl w:val="0"/>
          <w:numId w:val="7"/>
        </w:numPr>
        <w:jc w:val="both"/>
      </w:pPr>
      <w:r w:rsidRPr="007E57E7">
        <w:t>Организация работы консультационного пункта «Малыш+» онлайн формат.</w:t>
      </w:r>
    </w:p>
    <w:p w:rsidR="00F14C30" w:rsidRDefault="00F14C30" w:rsidP="00F14C30">
      <w:pPr>
        <w:pStyle w:val="Default"/>
        <w:numPr>
          <w:ilvl w:val="0"/>
          <w:numId w:val="7"/>
        </w:numPr>
        <w:jc w:val="both"/>
      </w:pPr>
      <w:proofErr w:type="gramStart"/>
      <w:r w:rsidRPr="007E57E7">
        <w:t>группы</w:t>
      </w:r>
      <w:proofErr w:type="gramEnd"/>
      <w:r w:rsidRPr="007E57E7">
        <w:t xml:space="preserve"> в </w:t>
      </w:r>
      <w:proofErr w:type="spellStart"/>
      <w:r w:rsidRPr="007E57E7">
        <w:t>Viber</w:t>
      </w:r>
      <w:proofErr w:type="spellEnd"/>
      <w:r w:rsidR="00847F3B">
        <w:t>.</w:t>
      </w:r>
      <w:r w:rsidRPr="007E57E7">
        <w:t xml:space="preserve"> </w:t>
      </w:r>
    </w:p>
    <w:p w:rsidR="003612F2" w:rsidRDefault="003612F2" w:rsidP="003612F2">
      <w:pPr>
        <w:pStyle w:val="Default"/>
        <w:ind w:left="360"/>
        <w:jc w:val="both"/>
        <w:rPr>
          <w:color w:val="FF0000"/>
        </w:rPr>
      </w:pPr>
    </w:p>
    <w:p w:rsidR="00F14C30" w:rsidRPr="00847F3B" w:rsidRDefault="00F14C30" w:rsidP="005A0862">
      <w:pPr>
        <w:pStyle w:val="Default"/>
        <w:ind w:firstLine="567"/>
        <w:jc w:val="both"/>
      </w:pPr>
      <w:r>
        <w:t>После реализации плана мероприятий, и системной работы с цифровыми образовательными ресурсами была проведена повторная диагностика,</w:t>
      </w:r>
      <w:r w:rsidR="003612F2">
        <w:t xml:space="preserve"> </w:t>
      </w:r>
      <w:r>
        <w:t xml:space="preserve">по </w:t>
      </w:r>
      <w:r w:rsidR="00443A0E">
        <w:t>результатам которой</w:t>
      </w:r>
      <w:r>
        <w:t xml:space="preserve"> </w:t>
      </w:r>
      <w:r w:rsidRPr="005249C1">
        <w:t>наблюдается повышения уровней развития по все</w:t>
      </w:r>
      <w:r w:rsidR="00443A0E">
        <w:t>м</w:t>
      </w:r>
      <w:r w:rsidRPr="005249C1">
        <w:t xml:space="preserve"> направлениям</w:t>
      </w:r>
      <w:r w:rsidR="009D5EE0">
        <w:rPr>
          <w:b/>
        </w:rPr>
        <w:t xml:space="preserve">, </w:t>
      </w:r>
      <w:r w:rsidR="009D5EE0" w:rsidRPr="00847F3B">
        <w:t>как у педагогов</w:t>
      </w:r>
      <w:r w:rsidR="00847F3B">
        <w:t>,</w:t>
      </w:r>
      <w:r w:rsidR="009D5EE0" w:rsidRPr="00847F3B">
        <w:t xml:space="preserve"> так и у воспитанников.</w:t>
      </w:r>
    </w:p>
    <w:p w:rsidR="009D5EE0" w:rsidRPr="00A031D5" w:rsidRDefault="00642E1E" w:rsidP="00EA3173">
      <w:pPr>
        <w:ind w:firstLine="567"/>
        <w:jc w:val="both"/>
      </w:pPr>
      <w:r w:rsidRPr="00847F3B">
        <w:t>В</w:t>
      </w:r>
      <w:r w:rsidR="0007042A" w:rsidRPr="00847F3B">
        <w:t>оспитанники</w:t>
      </w:r>
      <w:r w:rsidR="009D5EE0" w:rsidRPr="00847F3B">
        <w:t xml:space="preserve"> </w:t>
      </w:r>
      <w:r w:rsidR="009D5EE0">
        <w:rPr>
          <w:color w:val="111111"/>
          <w:shd w:val="clear" w:color="auto" w:fill="FFFFFF"/>
        </w:rPr>
        <w:t>с</w:t>
      </w:r>
      <w:r w:rsidR="009D5EE0" w:rsidRPr="00201DAB">
        <w:rPr>
          <w:color w:val="111111"/>
          <w:shd w:val="clear" w:color="auto" w:fill="FFFFFF"/>
        </w:rPr>
        <w:t xml:space="preserve"> </w:t>
      </w:r>
      <w:r w:rsidR="009D5EE0" w:rsidRPr="00847F3B">
        <w:rPr>
          <w:color w:val="111111"/>
          <w:shd w:val="clear" w:color="auto" w:fill="FFFFFF"/>
        </w:rPr>
        <w:t>помощью</w:t>
      </w:r>
      <w:r w:rsidR="00EA3173">
        <w:rPr>
          <w:color w:val="111111"/>
          <w:shd w:val="clear" w:color="auto" w:fill="FFFFFF"/>
        </w:rPr>
        <w:t xml:space="preserve"> </w:t>
      </w:r>
      <w:r w:rsidR="009D5EE0" w:rsidRPr="00847F3B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цифровых технологий</w:t>
      </w:r>
      <w:r w:rsidR="00EA3173">
        <w:rPr>
          <w:color w:val="111111"/>
          <w:shd w:val="clear" w:color="auto" w:fill="FFFFFF"/>
        </w:rPr>
        <w:t xml:space="preserve"> </w:t>
      </w:r>
      <w:r w:rsidR="009D5EE0">
        <w:rPr>
          <w:color w:val="111111"/>
          <w:shd w:val="clear" w:color="auto" w:fill="FFFFFF"/>
        </w:rPr>
        <w:t>стали проявлять</w:t>
      </w:r>
      <w:r w:rsidR="009D5EE0" w:rsidRPr="00201DAB">
        <w:rPr>
          <w:color w:val="111111"/>
          <w:shd w:val="clear" w:color="auto" w:fill="FFFFFF"/>
        </w:rPr>
        <w:t xml:space="preserve"> познавательную активность, любознательность, стремление к самостоятельному познанию</w:t>
      </w:r>
      <w:r w:rsidR="009D5EE0">
        <w:rPr>
          <w:color w:val="111111"/>
          <w:shd w:val="clear" w:color="auto" w:fill="FFFFFF"/>
        </w:rPr>
        <w:t>,</w:t>
      </w:r>
      <w:r w:rsidR="009D5EE0" w:rsidRPr="00201DAB">
        <w:rPr>
          <w:color w:val="111111"/>
          <w:shd w:val="clear" w:color="auto" w:fill="FFFFFF"/>
        </w:rPr>
        <w:t xml:space="preserve"> у детей появилась возможность получать более точную и подробную информацию об интересующей их теме</w:t>
      </w:r>
      <w:r w:rsidR="009D5EE0">
        <w:rPr>
          <w:color w:val="111111"/>
          <w:shd w:val="clear" w:color="auto" w:fill="FFFFFF"/>
        </w:rPr>
        <w:t>,</w:t>
      </w:r>
      <w:r w:rsidR="009D5EE0" w:rsidRPr="0007042A">
        <w:rPr>
          <w:rFonts w:ascii="Arial" w:hAnsi="Arial" w:cs="Arial"/>
          <w:color w:val="111111"/>
          <w:sz w:val="27"/>
          <w:szCs w:val="27"/>
        </w:rPr>
        <w:t xml:space="preserve"> </w:t>
      </w:r>
      <w:r w:rsidR="009D5EE0">
        <w:rPr>
          <w:color w:val="111111"/>
        </w:rPr>
        <w:t>повышен</w:t>
      </w:r>
      <w:r w:rsidR="009D5EE0" w:rsidRPr="0007042A">
        <w:rPr>
          <w:color w:val="111111"/>
        </w:rPr>
        <w:t xml:space="preserve"> интерес детей к обучению</w:t>
      </w:r>
      <w:r w:rsidR="00847F3B">
        <w:rPr>
          <w:color w:val="111111"/>
        </w:rPr>
        <w:t>,</w:t>
      </w:r>
      <w:r w:rsidR="009D5EE0">
        <w:rPr>
          <w:color w:val="111111"/>
        </w:rPr>
        <w:t xml:space="preserve"> улучшен</w:t>
      </w:r>
      <w:r w:rsidR="009D5EE0" w:rsidRPr="0007042A">
        <w:rPr>
          <w:color w:val="111111"/>
        </w:rPr>
        <w:t xml:space="preserve"> </w:t>
      </w:r>
      <w:r w:rsidR="009D5EE0">
        <w:rPr>
          <w:color w:val="111111"/>
        </w:rPr>
        <w:t>процесс усвоения материала</w:t>
      </w:r>
      <w:r w:rsidR="00847F3B">
        <w:rPr>
          <w:color w:val="111111"/>
        </w:rPr>
        <w:t>,</w:t>
      </w:r>
      <w:r w:rsidR="009D5EE0">
        <w:rPr>
          <w:color w:val="111111"/>
        </w:rPr>
        <w:t xml:space="preserve"> что способствуе</w:t>
      </w:r>
      <w:r w:rsidR="009D5EE0" w:rsidRPr="0007042A">
        <w:rPr>
          <w:color w:val="111111"/>
        </w:rPr>
        <w:t>т развитию</w:t>
      </w:r>
      <w:r w:rsidR="00EA3173">
        <w:rPr>
          <w:color w:val="111111"/>
        </w:rPr>
        <w:t xml:space="preserve"> </w:t>
      </w:r>
      <w:r w:rsidR="009D5EE0" w:rsidRPr="00847F3B">
        <w:rPr>
          <w:rStyle w:val="a6"/>
          <w:b w:val="0"/>
          <w:color w:val="111111"/>
          <w:bdr w:val="none" w:sz="0" w:space="0" w:color="auto" w:frame="1"/>
        </w:rPr>
        <w:t>образного мышления</w:t>
      </w:r>
      <w:r w:rsidR="009D5EE0" w:rsidRPr="0007042A">
        <w:rPr>
          <w:color w:val="111111"/>
          <w:shd w:val="clear" w:color="auto" w:fill="FFFFFF"/>
        </w:rPr>
        <w:t>.</w:t>
      </w:r>
      <w:r w:rsidR="009D5EE0" w:rsidRPr="00201DAB">
        <w:rPr>
          <w:color w:val="111111"/>
          <w:shd w:val="clear" w:color="auto" w:fill="FFFFFF"/>
        </w:rPr>
        <w:t xml:space="preserve"> </w:t>
      </w:r>
      <w:r w:rsidR="009D5EE0">
        <w:rPr>
          <w:color w:val="111111"/>
          <w:shd w:val="clear" w:color="auto" w:fill="FFFFFF"/>
        </w:rPr>
        <w:t>Воспитанники</w:t>
      </w:r>
      <w:r w:rsidR="009D5EE0" w:rsidRPr="00201DAB">
        <w:rPr>
          <w:color w:val="111111"/>
          <w:shd w:val="clear" w:color="auto" w:fill="FFFFFF"/>
        </w:rPr>
        <w:t xml:space="preserve"> умеют пользоваться не только бумажными энциклопедиями, но и умеют находить нужную информацию в электронных кладовых знаний</w:t>
      </w:r>
      <w:r w:rsidR="009D5EE0">
        <w:rPr>
          <w:b/>
          <w:i/>
        </w:rPr>
        <w:t xml:space="preserve">. </w:t>
      </w:r>
      <w:r w:rsidR="009D5EE0" w:rsidRPr="00A031D5">
        <w:t xml:space="preserve">Педагоги в системе используют в своей работе учебные онлайн материалы и образовательные </w:t>
      </w:r>
      <w:r w:rsidR="00A031D5">
        <w:t>ресурсы, ИКТ технологии. Создают электронные портфолио, дидактические компьютерные игры, распрост</w:t>
      </w:r>
      <w:r w:rsidR="00443A0E">
        <w:t>раняют свой опыт на уровне ДОУ</w:t>
      </w:r>
      <w:r w:rsidR="00A031D5">
        <w:t>,</w:t>
      </w:r>
      <w:r w:rsidR="00982FD4">
        <w:t xml:space="preserve"> </w:t>
      </w:r>
      <w:r w:rsidR="00A031D5">
        <w:t>района.</w:t>
      </w:r>
    </w:p>
    <w:p w:rsidR="00EA3173" w:rsidRDefault="00EA3173" w:rsidP="00EA3173">
      <w:pPr>
        <w:ind w:firstLine="567"/>
        <w:jc w:val="both"/>
      </w:pPr>
      <w:r>
        <w:t>Потенциал педагогов и воспитанников</w:t>
      </w:r>
      <w:r w:rsidR="003612F2" w:rsidRPr="00EA3173">
        <w:t xml:space="preserve"> позволил</w:t>
      </w:r>
      <w:r w:rsidR="00921252" w:rsidRPr="00EA3173">
        <w:t xml:space="preserve"> </w:t>
      </w:r>
      <w:r w:rsidR="003612F2" w:rsidRPr="00EA3173">
        <w:t xml:space="preserve">усовершенствовать </w:t>
      </w:r>
      <w:r>
        <w:t>образовательную среду</w:t>
      </w:r>
      <w:r w:rsidR="003612F2" w:rsidRPr="003612F2">
        <w:t xml:space="preserve"> </w:t>
      </w:r>
      <w:r w:rsidR="003612F2" w:rsidRPr="009E7ABE">
        <w:t xml:space="preserve">через применение новых </w:t>
      </w:r>
      <w:r w:rsidR="003612F2" w:rsidRPr="00535FAD">
        <w:t>цифр</w:t>
      </w:r>
      <w:r w:rsidR="003612F2">
        <w:t>о</w:t>
      </w:r>
      <w:r w:rsidR="003612F2" w:rsidRPr="00535FAD">
        <w:t>вы</w:t>
      </w:r>
      <w:r w:rsidR="003612F2">
        <w:t xml:space="preserve">х </w:t>
      </w:r>
      <w:r w:rsidR="003612F2" w:rsidRPr="00535FAD">
        <w:t>технологий</w:t>
      </w:r>
      <w:r>
        <w:t>. О</w:t>
      </w:r>
      <w:r w:rsidR="003612F2">
        <w:t xml:space="preserve">чевидна положительная динамика развития цифровых компетенций педагогов и воспитанников, произошло полное вовлечение родителей в </w:t>
      </w:r>
      <w:proofErr w:type="spellStart"/>
      <w:r w:rsidR="003612F2">
        <w:t>воспитательно</w:t>
      </w:r>
      <w:proofErr w:type="spellEnd"/>
      <w:r>
        <w:t>-</w:t>
      </w:r>
      <w:r w:rsidR="003612F2">
        <w:t xml:space="preserve">образовательный процесс, </w:t>
      </w:r>
      <w:r w:rsidR="00C158D0">
        <w:t>изменение в личностном развитии воспитанников: они стали более активны, проявляют инициативу в различной деятельности, имеют возможность заниматься любимым делом.</w:t>
      </w:r>
    </w:p>
    <w:p w:rsidR="00F14C30" w:rsidRDefault="00F14C30" w:rsidP="00EA3173">
      <w:pPr>
        <w:ind w:firstLine="567"/>
        <w:jc w:val="both"/>
        <w:rPr>
          <w:color w:val="000000" w:themeColor="text1"/>
        </w:rPr>
      </w:pPr>
      <w:r w:rsidRPr="00D322FE">
        <w:rPr>
          <w:color w:val="000000" w:themeColor="text1"/>
        </w:rPr>
        <w:t>Произошедшие в группа</w:t>
      </w:r>
      <w:r w:rsidR="00C158D0">
        <w:rPr>
          <w:color w:val="000000" w:themeColor="text1"/>
        </w:rPr>
        <w:t xml:space="preserve">х изменения благотворно </w:t>
      </w:r>
      <w:r w:rsidR="00C158D0" w:rsidRPr="00847F3B">
        <w:rPr>
          <w:color w:val="000000" w:themeColor="text1"/>
        </w:rPr>
        <w:t>повлияют</w:t>
      </w:r>
      <w:r w:rsidR="00C158D0" w:rsidRPr="00C158D0">
        <w:rPr>
          <w:color w:val="FF0000"/>
        </w:rPr>
        <w:t xml:space="preserve"> </w:t>
      </w:r>
      <w:r w:rsidRPr="00D322FE">
        <w:rPr>
          <w:color w:val="000000" w:themeColor="text1"/>
        </w:rPr>
        <w:t xml:space="preserve">на приобретение </w:t>
      </w:r>
      <w:r w:rsidRPr="00642E1E">
        <w:rPr>
          <w:color w:val="000000" w:themeColor="text1"/>
        </w:rPr>
        <w:t xml:space="preserve">новых умений и навыков </w:t>
      </w:r>
      <w:r w:rsidRPr="00D322FE">
        <w:rPr>
          <w:color w:val="000000" w:themeColor="text1"/>
        </w:rPr>
        <w:t>воспитаннико</w:t>
      </w:r>
      <w:r w:rsidR="00201DAB">
        <w:rPr>
          <w:color w:val="000000" w:themeColor="text1"/>
        </w:rPr>
        <w:t>в</w:t>
      </w:r>
      <w:r w:rsidR="00982FD4">
        <w:rPr>
          <w:color w:val="000000" w:themeColor="text1"/>
        </w:rPr>
        <w:t xml:space="preserve"> и педагогов</w:t>
      </w:r>
      <w:r w:rsidRPr="00D322FE">
        <w:rPr>
          <w:color w:val="000000" w:themeColor="text1"/>
        </w:rPr>
        <w:t xml:space="preserve"> </w:t>
      </w:r>
      <w:r w:rsidR="00443A0E">
        <w:rPr>
          <w:color w:val="000000" w:themeColor="text1"/>
        </w:rPr>
        <w:t>ДОУ</w:t>
      </w:r>
      <w:r w:rsidRPr="00D322FE">
        <w:rPr>
          <w:color w:val="000000" w:themeColor="text1"/>
        </w:rPr>
        <w:t>, в области цифровых технологий и расширение возможности коммуникации со всеми участниками образовательного процесса через применение цифровых ресурсов.</w:t>
      </w:r>
      <w:r w:rsidR="00C158D0">
        <w:rPr>
          <w:color w:val="000000" w:themeColor="text1"/>
        </w:rPr>
        <w:t xml:space="preserve"> </w:t>
      </w:r>
    </w:p>
    <w:p w:rsidR="00337A89" w:rsidRDefault="00337A89" w:rsidP="00F14C30">
      <w:pPr>
        <w:jc w:val="both"/>
        <w:rPr>
          <w:color w:val="000000" w:themeColor="text1"/>
        </w:rPr>
      </w:pPr>
    </w:p>
    <w:p w:rsidR="00337A89" w:rsidRPr="00337A89" w:rsidRDefault="00337A89" w:rsidP="00337A89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7A89">
        <w:rPr>
          <w:rStyle w:val="c28"/>
          <w:b/>
          <w:bCs/>
          <w:color w:val="333333"/>
        </w:rPr>
        <w:t>Список литературы</w:t>
      </w:r>
    </w:p>
    <w:p w:rsidR="00337A89" w:rsidRPr="00337A89" w:rsidRDefault="00337A89" w:rsidP="0012240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Style w:val="c0"/>
          <w:rFonts w:ascii="Calibri" w:hAnsi="Calibri" w:cs="Calibri"/>
          <w:color w:val="000000"/>
        </w:rPr>
      </w:pPr>
      <w:r w:rsidRPr="00337A89">
        <w:rPr>
          <w:rStyle w:val="c6"/>
          <w:color w:val="000000"/>
        </w:rPr>
        <w:t>Корецкая</w:t>
      </w:r>
      <w:r w:rsidR="003E0BAC">
        <w:rPr>
          <w:rStyle w:val="c6"/>
          <w:color w:val="000000"/>
        </w:rPr>
        <w:t xml:space="preserve"> </w:t>
      </w:r>
      <w:r w:rsidRPr="00337A89">
        <w:rPr>
          <w:rStyle w:val="c6"/>
          <w:color w:val="000000"/>
        </w:rPr>
        <w:t>С.В. Проект «Использование информационно–коммуникативных технологий в ДОУ для создания единой информационной среды» //festival.1september.ru: фестиваль педагогических идей «Открытый урок».</w:t>
      </w:r>
      <w:r w:rsidRPr="00337A89">
        <w:rPr>
          <w:rStyle w:val="c0"/>
          <w:color w:val="333333"/>
          <w:shd w:val="clear" w:color="auto" w:fill="FFFFFF"/>
        </w:rPr>
        <w:t>2003. URL</w:t>
      </w:r>
      <w:r w:rsidR="003E0BAC">
        <w:rPr>
          <w:rStyle w:val="c0"/>
          <w:color w:val="333333"/>
          <w:shd w:val="clear" w:color="auto" w:fill="FFFFFF"/>
        </w:rPr>
        <w:t xml:space="preserve"> </w:t>
      </w:r>
      <w:hyperlink r:id="rId6" w:history="1">
        <w:r w:rsidRPr="00337A89">
          <w:rPr>
            <w:rStyle w:val="a4"/>
            <w:shd w:val="clear" w:color="auto" w:fill="FFFFFF"/>
          </w:rPr>
          <w:t>http://festival.1september.ru/articles/559339/</w:t>
        </w:r>
      </w:hyperlink>
      <w:r w:rsidR="003E0BAC">
        <w:rPr>
          <w:rStyle w:val="c0"/>
          <w:color w:val="333333"/>
          <w:shd w:val="clear" w:color="auto" w:fill="FFFFFF"/>
        </w:rPr>
        <w:t xml:space="preserve"> </w:t>
      </w:r>
      <w:r w:rsidRPr="00337A89">
        <w:rPr>
          <w:rStyle w:val="c0"/>
          <w:color w:val="333333"/>
          <w:shd w:val="clear" w:color="auto" w:fill="FFFFFF"/>
        </w:rPr>
        <w:t>(дата обращения: 23.11.2015).</w:t>
      </w:r>
    </w:p>
    <w:p w:rsidR="00337A89" w:rsidRPr="00337A89" w:rsidRDefault="00337A89" w:rsidP="00337A8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 w:rsidRPr="00337A89">
        <w:rPr>
          <w:rFonts w:ascii="Arial" w:hAnsi="Arial" w:cs="Arial"/>
          <w:color w:val="646464"/>
          <w:sz w:val="23"/>
          <w:szCs w:val="23"/>
        </w:rPr>
        <w:t xml:space="preserve"> </w:t>
      </w:r>
      <w:proofErr w:type="spellStart"/>
      <w:r w:rsidRPr="00337A89">
        <w:t>Аншукова</w:t>
      </w:r>
      <w:proofErr w:type="spellEnd"/>
      <w:r w:rsidRPr="00337A89">
        <w:t xml:space="preserve"> Е.Ю. Аналитическая деятельность старшего воспитателя. Управление ДОУ. №</w:t>
      </w:r>
      <w:r w:rsidR="003E0BAC">
        <w:t xml:space="preserve"> </w:t>
      </w:r>
      <w:r w:rsidRPr="00337A89">
        <w:t>3, 2010. - С.43-48.</w:t>
      </w:r>
    </w:p>
    <w:p w:rsidR="00EA3173" w:rsidRDefault="00D23B09" w:rsidP="0010211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 w:rsidRPr="00D23B09">
        <w:t>Артамонова О. Предметно-пространственная среда: ее роль в развитии личности // Дошкольное воспитание. - 2012. -- №4.</w:t>
      </w:r>
      <w:r w:rsidR="00EA3173">
        <w:t xml:space="preserve">  </w:t>
      </w:r>
    </w:p>
    <w:p w:rsidR="00F14C30" w:rsidRPr="003E0BAC" w:rsidRDefault="003E0BAC" w:rsidP="00102061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 w:themeColor="text1"/>
        </w:rPr>
      </w:pPr>
      <w:hyperlink r:id="rId7" w:history="1">
        <w:r w:rsidRPr="00162675">
          <w:rPr>
            <w:rStyle w:val="a4"/>
          </w:rPr>
          <w:t>http://doshkolnik.ru/smi.html</w:t>
        </w:r>
      </w:hyperlink>
      <w:r>
        <w:t xml:space="preserve"> Всероссийское сетевое издание Дошкольник. </w:t>
      </w:r>
    </w:p>
    <w:p w:rsidR="001E5FC8" w:rsidRDefault="00F14C30" w:rsidP="003E0BAC">
      <w:pPr>
        <w:rPr>
          <w:bCs/>
        </w:rPr>
      </w:pPr>
      <w:r>
        <w:t xml:space="preserve"> </w:t>
      </w:r>
    </w:p>
    <w:sectPr w:rsidR="001E5FC8" w:rsidSect="00CB359B">
      <w:pgSz w:w="11906" w:h="16838"/>
      <w:pgMar w:top="709" w:right="707" w:bottom="426" w:left="85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72A7"/>
    <w:multiLevelType w:val="hybridMultilevel"/>
    <w:tmpl w:val="92EA8B40"/>
    <w:lvl w:ilvl="0" w:tplc="786C5E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38C5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42CF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B6CF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DA8E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7094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D252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5C07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825A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9337BC"/>
    <w:multiLevelType w:val="hybridMultilevel"/>
    <w:tmpl w:val="F230A33A"/>
    <w:lvl w:ilvl="0" w:tplc="5D866E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1039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DA8D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2241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E224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42B7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04BF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B064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B40C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D68474C"/>
    <w:multiLevelType w:val="multilevel"/>
    <w:tmpl w:val="DA92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643CD"/>
    <w:multiLevelType w:val="hybridMultilevel"/>
    <w:tmpl w:val="96E65E6A"/>
    <w:lvl w:ilvl="0" w:tplc="2D081860">
      <w:start w:val="1"/>
      <w:numFmt w:val="russianLower"/>
      <w:lvlText w:val="%1)"/>
      <w:lvlJc w:val="left"/>
      <w:pPr>
        <w:ind w:left="1586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B681249"/>
    <w:multiLevelType w:val="hybridMultilevel"/>
    <w:tmpl w:val="705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A3688"/>
    <w:multiLevelType w:val="hybridMultilevel"/>
    <w:tmpl w:val="62D649F8"/>
    <w:lvl w:ilvl="0" w:tplc="0B2CEF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EA18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3A96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0EFD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44E4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1896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42A3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FED4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9C3D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F1322F4"/>
    <w:multiLevelType w:val="multilevel"/>
    <w:tmpl w:val="637C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F4C3C"/>
    <w:multiLevelType w:val="multilevel"/>
    <w:tmpl w:val="D54C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1C12F6"/>
    <w:multiLevelType w:val="multilevel"/>
    <w:tmpl w:val="536C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2564C9"/>
    <w:multiLevelType w:val="multilevel"/>
    <w:tmpl w:val="7EF0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98749D"/>
    <w:multiLevelType w:val="multilevel"/>
    <w:tmpl w:val="F536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7063DB"/>
    <w:multiLevelType w:val="hybridMultilevel"/>
    <w:tmpl w:val="1592DBBE"/>
    <w:lvl w:ilvl="0" w:tplc="D4FC552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00E62"/>
    <w:multiLevelType w:val="multilevel"/>
    <w:tmpl w:val="E99E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287749"/>
    <w:multiLevelType w:val="multilevel"/>
    <w:tmpl w:val="F890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D774E"/>
    <w:multiLevelType w:val="hybridMultilevel"/>
    <w:tmpl w:val="56BA6DE4"/>
    <w:lvl w:ilvl="0" w:tplc="3398A1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C8CC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1ED3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02EAF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649B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924B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2294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FAB4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B687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D3A672A"/>
    <w:multiLevelType w:val="hybridMultilevel"/>
    <w:tmpl w:val="033C8B42"/>
    <w:lvl w:ilvl="0" w:tplc="D4FC55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3C63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A74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1E98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D6E6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CAC0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1EFF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0C1D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D28C7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14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9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C30"/>
    <w:rsid w:val="0007042A"/>
    <w:rsid w:val="000D77E2"/>
    <w:rsid w:val="0012240B"/>
    <w:rsid w:val="001A3553"/>
    <w:rsid w:val="001A4083"/>
    <w:rsid w:val="001D36AC"/>
    <w:rsid w:val="001E5FC8"/>
    <w:rsid w:val="00201DAB"/>
    <w:rsid w:val="002417FE"/>
    <w:rsid w:val="00263BA3"/>
    <w:rsid w:val="00264690"/>
    <w:rsid w:val="00311F2C"/>
    <w:rsid w:val="00331EA8"/>
    <w:rsid w:val="00337A89"/>
    <w:rsid w:val="003612F2"/>
    <w:rsid w:val="003A73C7"/>
    <w:rsid w:val="003E0BAC"/>
    <w:rsid w:val="00443A0E"/>
    <w:rsid w:val="004C1573"/>
    <w:rsid w:val="004D4298"/>
    <w:rsid w:val="005A0862"/>
    <w:rsid w:val="00622B3A"/>
    <w:rsid w:val="00642E1E"/>
    <w:rsid w:val="00687B13"/>
    <w:rsid w:val="006A6982"/>
    <w:rsid w:val="00847F3B"/>
    <w:rsid w:val="008636CA"/>
    <w:rsid w:val="008749E1"/>
    <w:rsid w:val="00921252"/>
    <w:rsid w:val="00943E37"/>
    <w:rsid w:val="00982FD4"/>
    <w:rsid w:val="009D5EE0"/>
    <w:rsid w:val="009E6032"/>
    <w:rsid w:val="00A031D5"/>
    <w:rsid w:val="00AF3FC4"/>
    <w:rsid w:val="00B2760E"/>
    <w:rsid w:val="00B4728A"/>
    <w:rsid w:val="00B55031"/>
    <w:rsid w:val="00C158D0"/>
    <w:rsid w:val="00CB359B"/>
    <w:rsid w:val="00D23B09"/>
    <w:rsid w:val="00EA3173"/>
    <w:rsid w:val="00F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9E721-F9D6-4676-8E66-ED28D160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14C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4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F14C30"/>
    <w:pPr>
      <w:spacing w:after="0" w:line="240" w:lineRule="auto"/>
    </w:pPr>
  </w:style>
  <w:style w:type="paragraph" w:customStyle="1" w:styleId="Default">
    <w:name w:val="Default"/>
    <w:rsid w:val="00F14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14C3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4C30"/>
    <w:pPr>
      <w:ind w:left="720"/>
      <w:contextualSpacing/>
    </w:pPr>
  </w:style>
  <w:style w:type="character" w:styleId="a6">
    <w:name w:val="Strong"/>
    <w:basedOn w:val="a0"/>
    <w:uiPriority w:val="22"/>
    <w:qFormat/>
    <w:rsid w:val="00201DAB"/>
    <w:rPr>
      <w:b/>
      <w:bCs/>
    </w:rPr>
  </w:style>
  <w:style w:type="paragraph" w:customStyle="1" w:styleId="c24">
    <w:name w:val="c24"/>
    <w:basedOn w:val="a"/>
    <w:rsid w:val="00337A89"/>
    <w:pPr>
      <w:spacing w:before="100" w:beforeAutospacing="1" w:after="100" w:afterAutospacing="1"/>
    </w:pPr>
  </w:style>
  <w:style w:type="character" w:customStyle="1" w:styleId="c28">
    <w:name w:val="c28"/>
    <w:basedOn w:val="a0"/>
    <w:rsid w:val="00337A89"/>
  </w:style>
  <w:style w:type="character" w:customStyle="1" w:styleId="c6">
    <w:name w:val="c6"/>
    <w:basedOn w:val="a0"/>
    <w:rsid w:val="00337A89"/>
  </w:style>
  <w:style w:type="character" w:customStyle="1" w:styleId="c0">
    <w:name w:val="c0"/>
    <w:basedOn w:val="a0"/>
    <w:rsid w:val="00337A89"/>
  </w:style>
  <w:style w:type="character" w:styleId="a7">
    <w:name w:val="FollowedHyperlink"/>
    <w:basedOn w:val="a0"/>
    <w:uiPriority w:val="99"/>
    <w:semiHidden/>
    <w:unhideWhenUsed/>
    <w:rsid w:val="00D23B09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1E5FC8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1E5FC8"/>
    <w:rPr>
      <w:i/>
      <w:iCs/>
    </w:rPr>
  </w:style>
  <w:style w:type="paragraph" w:customStyle="1" w:styleId="c2">
    <w:name w:val="c2"/>
    <w:basedOn w:val="a"/>
    <w:rsid w:val="00B2760E"/>
    <w:pPr>
      <w:spacing w:before="100" w:beforeAutospacing="1" w:after="100" w:afterAutospacing="1"/>
    </w:pPr>
  </w:style>
  <w:style w:type="character" w:customStyle="1" w:styleId="c1">
    <w:name w:val="c1"/>
    <w:basedOn w:val="a0"/>
    <w:rsid w:val="00B2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hkolnik.ru/s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festival.1september.ru/articles/559339/&amp;sa=D&amp;ust=1469896444857000&amp;usg=AFQjCNFLOcMWiol-vP1bcSnsi2OZI7WMeQ" TargetMode="External"/><Relationship Id="rId5" Type="http://schemas.openxmlformats.org/officeDocument/2006/relationships/hyperlink" Target="file:///F:\&#1062;&#1054;&#1057;\hnQ71O9vc3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Владимир</cp:lastModifiedBy>
  <cp:revision>16</cp:revision>
  <dcterms:created xsi:type="dcterms:W3CDTF">2021-04-27T06:30:00Z</dcterms:created>
  <dcterms:modified xsi:type="dcterms:W3CDTF">2023-11-04T23:45:00Z</dcterms:modified>
</cp:coreProperties>
</file>