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B2C76B0" w14:textId="56F23AE7" w:rsidR="005D1C50" w:rsidRDefault="00794659" w:rsidP="00895FA9">
      <w:pPr>
        <w:spacing w:line="360" w:lineRule="auto"/>
        <w:ind w:left="567" w:right="567"/>
        <w:jc w:val="center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t xml:space="preserve"> «Вклад юных аграриев в экономику группы «Улыбка»».</w:t>
      </w:r>
    </w:p>
    <w:p w14:paraId="03D2292A" w14:textId="77777777" w:rsidR="00794659" w:rsidRDefault="00794659" w:rsidP="00895FA9">
      <w:pPr>
        <w:spacing w:line="360" w:lineRule="auto"/>
        <w:ind w:left="567" w:righ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Подготовила: воспитатель средней группы №1 «Улыбка» МБДОУ ЦРР ДС №16 «Золотинка» г. Якутска Лугинова Татьяна Николаевна</w:t>
      </w:r>
    </w:p>
    <w:p w14:paraId="3081E0F6" w14:textId="77777777" w:rsidR="00895FA9" w:rsidRDefault="00794659" w:rsidP="00E12484">
      <w:pPr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«Финансовая грамотность» - термин, казалось бы, абсолютно неподходящий для детей дошкольного возраста. Оказалось, нет, жизнь сама диктует программу обучения азам экономики. Недаром, путь формирования финансовой грамотности дошкольников – новое направление педагогике.</w:t>
      </w:r>
    </w:p>
    <w:p w14:paraId="01A019C2" w14:textId="77777777" w:rsidR="00794659" w:rsidRDefault="00794659" w:rsidP="00E12484">
      <w:pPr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эпоху рыночного капитализма финансовая грамотность стала огромной социальной проблемой для всего населения, для родителей и даже для детей. Малыши с родителями ходят в магазины, кафе, рынки, учатся выбирать и покупать понравившиеся им вещи, игрушки, сладости. Наблюдать, как родители за их покупки расплачиваются в кассе наличными или по карте</w:t>
      </w:r>
      <w:r w:rsidR="00600B0B">
        <w:rPr>
          <w:rFonts w:ascii="Times New Roman" w:hAnsi="Times New Roman" w:cs="Times New Roman"/>
          <w:sz w:val="24"/>
          <w:szCs w:val="24"/>
        </w:rPr>
        <w:t>. Они очень рано знакомятся с ролью денег, с кредитной картой, с тем, что деньги – это нечто главное.</w:t>
      </w:r>
    </w:p>
    <w:p w14:paraId="7608D987" w14:textId="77777777" w:rsidR="00600B0B" w:rsidRDefault="00600B0B" w:rsidP="00E12484">
      <w:pPr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Таким образом сама жизнь дает детям первые финансовые уроки, экономические информации, картины, сценки. Естественно, «уроки» эти ребенок часто может воспринимать в искаженном, нежелательном для социума виде, что может негативно воздействовать не только на ум, но и душу ребенка. Потому и стало актуальным привлекать детей к экономической грамотности с дошкольного возраста.</w:t>
      </w:r>
    </w:p>
    <w:p w14:paraId="4C8DF6C5" w14:textId="6206D698" w:rsidR="00600B0B" w:rsidRDefault="00D3769B" w:rsidP="00E12484">
      <w:pPr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Обучение ребенка </w:t>
      </w:r>
      <w:r w:rsidR="007E3F63">
        <w:rPr>
          <w:rFonts w:ascii="Times New Roman" w:hAnsi="Times New Roman" w:cs="Times New Roman"/>
          <w:sz w:val="24"/>
          <w:szCs w:val="24"/>
        </w:rPr>
        <w:t>финансовой грамотности, гораздо больше, чем просто беседа. Здесь стоит прибегнуть к реальным жизненным ситуациям и примерам, которые помогут понять все в практике. Они будут учиться не только со слов, но и через свои действия. Потому и начала я работу с бесед, циклов занятий: «Что такое деньги?», «Где их взять?»</w:t>
      </w:r>
      <w:r w:rsidR="000B162B">
        <w:rPr>
          <w:rFonts w:ascii="Times New Roman" w:hAnsi="Times New Roman" w:cs="Times New Roman"/>
          <w:sz w:val="24"/>
          <w:szCs w:val="24"/>
        </w:rPr>
        <w:t>,</w:t>
      </w:r>
      <w:r w:rsidR="007E3F63">
        <w:rPr>
          <w:rFonts w:ascii="Times New Roman" w:hAnsi="Times New Roman" w:cs="Times New Roman"/>
          <w:sz w:val="24"/>
          <w:szCs w:val="24"/>
        </w:rPr>
        <w:t xml:space="preserve"> </w:t>
      </w:r>
      <w:r w:rsidR="000B162B">
        <w:rPr>
          <w:rFonts w:ascii="Times New Roman" w:hAnsi="Times New Roman" w:cs="Times New Roman"/>
          <w:sz w:val="24"/>
          <w:szCs w:val="24"/>
        </w:rPr>
        <w:t xml:space="preserve">«Профессия моих родителей?», </w:t>
      </w:r>
      <w:r w:rsidR="007E3F63">
        <w:rPr>
          <w:rFonts w:ascii="Times New Roman" w:hAnsi="Times New Roman" w:cs="Times New Roman"/>
          <w:sz w:val="24"/>
          <w:szCs w:val="24"/>
        </w:rPr>
        <w:t>«Зачем нужны деньги?»</w:t>
      </w:r>
      <w:r w:rsidR="000B162B">
        <w:rPr>
          <w:rFonts w:ascii="Times New Roman" w:hAnsi="Times New Roman" w:cs="Times New Roman"/>
          <w:sz w:val="24"/>
          <w:szCs w:val="24"/>
        </w:rPr>
        <w:t xml:space="preserve">. </w:t>
      </w:r>
      <w:r w:rsidR="007E3F63">
        <w:rPr>
          <w:rFonts w:ascii="Times New Roman" w:hAnsi="Times New Roman" w:cs="Times New Roman"/>
          <w:sz w:val="24"/>
          <w:szCs w:val="24"/>
        </w:rPr>
        <w:t>Можно побеседовать</w:t>
      </w:r>
      <w:r w:rsidR="00660405">
        <w:rPr>
          <w:rFonts w:ascii="Times New Roman" w:hAnsi="Times New Roman" w:cs="Times New Roman"/>
          <w:sz w:val="24"/>
          <w:szCs w:val="24"/>
        </w:rPr>
        <w:t xml:space="preserve"> с ними о значении </w:t>
      </w:r>
      <w:r w:rsidR="009C269F">
        <w:rPr>
          <w:rFonts w:ascii="Times New Roman" w:hAnsi="Times New Roman" w:cs="Times New Roman"/>
          <w:sz w:val="24"/>
          <w:szCs w:val="24"/>
        </w:rPr>
        <w:t>различных монет и бумажных денег. Рассказывала им о том, что деньги используются для проживания, покупать продукты, одежду, вещи, мебель, как денежные расходы могут быть «умными» и «неумными», «полезными» и «бесполезными». Самым простым способом объяснения роли денег для детей дошкольного возраста является игра в «Магазин». Не только в игре, но и в реальной жизни дети также могут участвовать в принятии финансовых решений, например, помочь с походом в продуктовый магазин</w:t>
      </w:r>
      <w:r w:rsidR="000B162B">
        <w:rPr>
          <w:rFonts w:ascii="Times New Roman" w:hAnsi="Times New Roman" w:cs="Times New Roman"/>
          <w:sz w:val="24"/>
          <w:szCs w:val="24"/>
        </w:rPr>
        <w:t xml:space="preserve"> вместе с родителями</w:t>
      </w:r>
      <w:r w:rsidR="009C269F">
        <w:rPr>
          <w:rFonts w:ascii="Times New Roman" w:hAnsi="Times New Roman" w:cs="Times New Roman"/>
          <w:sz w:val="24"/>
          <w:szCs w:val="24"/>
        </w:rPr>
        <w:t xml:space="preserve">. В этом возрасте можно познакомить </w:t>
      </w:r>
      <w:r w:rsidR="009C269F">
        <w:rPr>
          <w:rFonts w:ascii="Times New Roman" w:hAnsi="Times New Roman" w:cs="Times New Roman"/>
          <w:sz w:val="24"/>
          <w:szCs w:val="24"/>
        </w:rPr>
        <w:lastRenderedPageBreak/>
        <w:t xml:space="preserve">ребенка с понятием «копилка». С детьми проиграли различные ситуации «Если в магазине тебе понравилась игрушка. Как быть?», «Откуда берутся деньги», «Хорошо или плохо». </w:t>
      </w:r>
      <w:r w:rsidR="00BB6A6B">
        <w:rPr>
          <w:rFonts w:ascii="Times New Roman" w:hAnsi="Times New Roman" w:cs="Times New Roman"/>
          <w:sz w:val="24"/>
          <w:szCs w:val="24"/>
        </w:rPr>
        <w:t>При обсуждении данных ситуаций, дети высказывали свои суждения, что нужно трудиться, работать, тогда получишь деньги. Решали логические задачи, задачи – шутки оживляют путь познания сложных экономических явлений</w:t>
      </w:r>
      <w:r w:rsidR="000B162B">
        <w:rPr>
          <w:rFonts w:ascii="Times New Roman" w:hAnsi="Times New Roman" w:cs="Times New Roman"/>
          <w:sz w:val="24"/>
          <w:szCs w:val="24"/>
        </w:rPr>
        <w:t>,</w:t>
      </w:r>
    </w:p>
    <w:p w14:paraId="7D40CA24" w14:textId="77777777" w:rsidR="00BB6A6B" w:rsidRDefault="00BB6A6B" w:rsidP="00E12484">
      <w:pPr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 наступлением весны составила краткосрочный проект «Вклад юных аграриев в экономику группы «Улыбка», совместно с родителями.</w:t>
      </w:r>
    </w:p>
    <w:p w14:paraId="3997BA78" w14:textId="77777777" w:rsidR="00BB6A6B" w:rsidRDefault="00BB6A6B" w:rsidP="00E12484">
      <w:pPr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Цель проекта: повышение педагогической компетентности родителей в ходе практической деятельности группы.</w:t>
      </w:r>
    </w:p>
    <w:p w14:paraId="0CD95CF2" w14:textId="77777777" w:rsidR="00BB6A6B" w:rsidRDefault="00BB6A6B" w:rsidP="00BB6A6B">
      <w:pPr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Задачи:</w:t>
      </w:r>
    </w:p>
    <w:p w14:paraId="09CF711B" w14:textId="77777777" w:rsidR="00BB6A6B" w:rsidRDefault="00BB6A6B" w:rsidP="00BB6A6B">
      <w:pPr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-личное участие детей в проекте как закрепление знаний, полученных в беседах по финансовой грамотности;</w:t>
      </w:r>
    </w:p>
    <w:p w14:paraId="7632CD55" w14:textId="77777777" w:rsidR="00BB6A6B" w:rsidRDefault="00BB6A6B" w:rsidP="00BB6A6B">
      <w:pPr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усвоение экономических понятий: труд, продукт труда, деньги, бюджет;</w:t>
      </w:r>
    </w:p>
    <w:p w14:paraId="15FC1C62" w14:textId="77777777" w:rsidR="00BB6A6B" w:rsidRDefault="00BB6A6B" w:rsidP="00BB6A6B">
      <w:pPr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-развитие познавательного интереса, мышления, воображения, памяти;</w:t>
      </w:r>
    </w:p>
    <w:p w14:paraId="03D9A1AA" w14:textId="77777777" w:rsidR="00BB6A6B" w:rsidRDefault="00FA3BAB" w:rsidP="00BB6A6B">
      <w:pPr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упрочить интерес родителей к экономическому воспитанию детей.</w:t>
      </w:r>
    </w:p>
    <w:p w14:paraId="4F1BA3DD" w14:textId="77777777" w:rsidR="00FA3BAB" w:rsidRDefault="00FA3BAB" w:rsidP="00BB6A6B">
      <w:pPr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Тип проекта: социально-</w:t>
      </w:r>
      <w:r w:rsidR="00994DD7">
        <w:rPr>
          <w:rFonts w:ascii="Times New Roman" w:hAnsi="Times New Roman" w:cs="Times New Roman"/>
          <w:sz w:val="24"/>
          <w:szCs w:val="24"/>
        </w:rPr>
        <w:t xml:space="preserve"> экономический.</w:t>
      </w:r>
    </w:p>
    <w:p w14:paraId="726A3C75" w14:textId="77777777" w:rsidR="00994DD7" w:rsidRDefault="00994DD7" w:rsidP="00BB6A6B">
      <w:pPr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Сроки реализации: 2-3 месяца.</w:t>
      </w:r>
    </w:p>
    <w:p w14:paraId="261166F5" w14:textId="77777777" w:rsidR="00CC25AC" w:rsidRDefault="00994DD7" w:rsidP="00BB6A6B">
      <w:pPr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Участники проекта: педагог, дети, родители.</w:t>
      </w:r>
    </w:p>
    <w:p w14:paraId="709E5946" w14:textId="147D4D76" w:rsidR="00994DD7" w:rsidRDefault="00D354B8" w:rsidP="00BB6A6B">
      <w:pPr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  <w:r w:rsidRPr="00D354B8">
        <w:rPr>
          <w:noProof/>
        </w:rPr>
        <w:t xml:space="preserve"> </w:t>
      </w:r>
      <w:r>
        <w:rPr>
          <w:noProof/>
        </w:rPr>
        <w:drawing>
          <wp:inline distT="0" distB="0" distL="0" distR="0" wp14:anchorId="344BE582" wp14:editId="5EB082B1">
            <wp:extent cx="1775460" cy="18288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46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D3CD8A" w14:textId="77777777" w:rsidR="0051207E" w:rsidRDefault="0051207E" w:rsidP="00BB6A6B">
      <w:pPr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Подготовительный этап:</w:t>
      </w:r>
    </w:p>
    <w:p w14:paraId="2980EB65" w14:textId="77777777" w:rsidR="0051207E" w:rsidRDefault="0051207E" w:rsidP="00BB6A6B">
      <w:pPr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-проведение мониторинга детей для выявления начального уровня представлений об экономических понятиях, проведение бесед, циклов занятий с </w:t>
      </w:r>
      <w:r>
        <w:rPr>
          <w:rFonts w:ascii="Times New Roman" w:hAnsi="Times New Roman" w:cs="Times New Roman"/>
          <w:sz w:val="24"/>
          <w:szCs w:val="24"/>
        </w:rPr>
        <w:lastRenderedPageBreak/>
        <w:t>использованием дидактических игр, сюжетно – ролевых игр, решение логических задач, просмотр мультфильмов и т.д.</w:t>
      </w:r>
    </w:p>
    <w:p w14:paraId="51D34760" w14:textId="04A79C99" w:rsidR="0051207E" w:rsidRDefault="0051207E" w:rsidP="00BB6A6B">
      <w:pPr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-нацеливание детей группы на практическую деятельность и ее конечный результат;</w:t>
      </w:r>
    </w:p>
    <w:p w14:paraId="316604DE" w14:textId="77777777" w:rsidR="0051207E" w:rsidRDefault="0051207E" w:rsidP="00BB6A6B">
      <w:pPr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-посев семян, консультации по их уходу, составление графика дежурств.</w:t>
      </w:r>
    </w:p>
    <w:p w14:paraId="754AF051" w14:textId="77777777" w:rsidR="00040B0A" w:rsidRDefault="0051207E" w:rsidP="00BB6A6B">
      <w:pPr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Работа с родителями:</w:t>
      </w:r>
    </w:p>
    <w:p w14:paraId="31D58E11" w14:textId="3EB9B469" w:rsidR="0051207E" w:rsidRDefault="0051207E" w:rsidP="00BB6A6B">
      <w:pPr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- ознакомление с проектом, целью и задачами;</w:t>
      </w:r>
    </w:p>
    <w:p w14:paraId="68B7FEB6" w14:textId="77777777" w:rsidR="0051207E" w:rsidRDefault="0051207E" w:rsidP="00BB6A6B">
      <w:pPr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договор с родителями о взаимодействие с группой в ходе реализации проекта.</w:t>
      </w:r>
    </w:p>
    <w:p w14:paraId="75B37277" w14:textId="77777777" w:rsidR="0051207E" w:rsidRDefault="0051207E" w:rsidP="00BB6A6B">
      <w:pPr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Основной этап:</w:t>
      </w:r>
    </w:p>
    <w:p w14:paraId="003B4415" w14:textId="77777777" w:rsidR="0051207E" w:rsidRDefault="0051207E" w:rsidP="00BB6A6B">
      <w:pPr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Посадка с детьми рассады помидора, укропа, цветов, зеленого лука.</w:t>
      </w:r>
    </w:p>
    <w:p w14:paraId="3F660422" w14:textId="3066C265" w:rsidR="00CC25AC" w:rsidRDefault="0051207E" w:rsidP="00BB6A6B">
      <w:pPr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Привлечение детей к труду: наблюдать за посевом, поливать по графику, прополка по необходимости, учиться отличать культурные растения от сорняков</w:t>
      </w:r>
      <w:r w:rsidR="00CC25AC">
        <w:rPr>
          <w:rFonts w:ascii="Times New Roman" w:hAnsi="Times New Roman" w:cs="Times New Roman"/>
          <w:sz w:val="24"/>
          <w:szCs w:val="24"/>
        </w:rPr>
        <w:t>.</w:t>
      </w:r>
    </w:p>
    <w:p w14:paraId="7CAF8F0D" w14:textId="6A7905FC" w:rsidR="0051207E" w:rsidRDefault="00D354B8" w:rsidP="00BB6A6B">
      <w:pPr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57646AC" wp14:editId="360FEF11">
            <wp:extent cx="1485900" cy="14859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25AC">
        <w:rPr>
          <w:noProof/>
        </w:rPr>
        <w:t xml:space="preserve">  </w:t>
      </w:r>
      <w:r>
        <w:rPr>
          <w:noProof/>
        </w:rPr>
        <w:drawing>
          <wp:inline distT="0" distB="0" distL="0" distR="0" wp14:anchorId="076ED7E8" wp14:editId="425D88F1">
            <wp:extent cx="1432560" cy="143256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560" cy="143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25AC">
        <w:rPr>
          <w:noProof/>
        </w:rPr>
        <w:t xml:space="preserve">  </w:t>
      </w:r>
      <w:r w:rsidR="00CC25AC">
        <w:rPr>
          <w:noProof/>
        </w:rPr>
        <w:drawing>
          <wp:inline distT="0" distB="0" distL="0" distR="0" wp14:anchorId="527F548C" wp14:editId="0D214E88">
            <wp:extent cx="1668780" cy="1432560"/>
            <wp:effectExtent l="0" t="0" r="762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68780" cy="143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FD31E" w14:textId="77777777" w:rsidR="0051207E" w:rsidRDefault="0051207E" w:rsidP="00BB6A6B">
      <w:pPr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Заключительный этап:</w:t>
      </w:r>
    </w:p>
    <w:p w14:paraId="08AAE450" w14:textId="77777777" w:rsidR="00D354B8" w:rsidRDefault="0051207E" w:rsidP="00BB6A6B">
      <w:pPr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Сбор урожая; продажа на весенней ярм</w:t>
      </w:r>
      <w:r w:rsidR="0072170D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>рке детского</w:t>
      </w:r>
      <w:r w:rsidR="0072170D">
        <w:rPr>
          <w:rFonts w:ascii="Times New Roman" w:hAnsi="Times New Roman" w:cs="Times New Roman"/>
          <w:sz w:val="24"/>
          <w:szCs w:val="24"/>
        </w:rPr>
        <w:t xml:space="preserve"> сада, приуроченной с благотворительной целью в честь юбилея детского сада «Золотое сердце Золотинки».</w:t>
      </w:r>
      <w:r w:rsidR="00D354B8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823159E" w14:textId="01EB5429" w:rsidR="0051207E" w:rsidRDefault="00CC25AC" w:rsidP="00CC25AC">
      <w:pPr>
        <w:tabs>
          <w:tab w:val="left" w:pos="5232"/>
        </w:tabs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B596146" wp14:editId="7EF57DA3">
            <wp:extent cx="1264920" cy="14859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26492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D354B8" w:rsidRPr="00D354B8">
        <w:rPr>
          <w:noProof/>
        </w:rPr>
        <w:t xml:space="preserve"> </w:t>
      </w:r>
      <w:r>
        <w:rPr>
          <w:noProof/>
        </w:rPr>
        <w:t xml:space="preserve">      </w:t>
      </w:r>
      <w:r w:rsidR="00D354B8">
        <w:rPr>
          <w:noProof/>
        </w:rPr>
        <w:drawing>
          <wp:inline distT="0" distB="0" distL="0" distR="0" wp14:anchorId="4EE14537" wp14:editId="1CE558AC">
            <wp:extent cx="1584960" cy="14859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96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>
        <w:rPr>
          <w:noProof/>
        </w:rPr>
        <w:drawing>
          <wp:inline distT="0" distB="0" distL="0" distR="0" wp14:anchorId="1E823A89" wp14:editId="7E0F622B">
            <wp:extent cx="1379220" cy="14859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37922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ab/>
      </w:r>
    </w:p>
    <w:p w14:paraId="550121A5" w14:textId="488D02AC" w:rsidR="0072170D" w:rsidRDefault="0072170D" w:rsidP="00BB6A6B">
      <w:pPr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Ознакомить детей и родителей группы с итогом их труда, огласить конечный результат- сумму</w:t>
      </w:r>
      <w:r w:rsidR="007F275E">
        <w:rPr>
          <w:rFonts w:ascii="Times New Roman" w:hAnsi="Times New Roman" w:cs="Times New Roman"/>
          <w:sz w:val="24"/>
          <w:szCs w:val="24"/>
        </w:rPr>
        <w:t>, которую группа «Улыбка» внесла в фонд благотворительности, посильную финансовую помощь многодетным семьям детского сада, поздравить с их первыми заработанными рублями, похвалить детей за их добрый и гуманный поступок. Все мы, родители и воспитатели, счастливы, что группа «Улыбка» доставила нам такую радость.</w:t>
      </w:r>
    </w:p>
    <w:p w14:paraId="64AC4F75" w14:textId="678C82A8" w:rsidR="00CC25AC" w:rsidRDefault="00CC25AC" w:rsidP="00BB6A6B">
      <w:pPr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FBDF7FD" wp14:editId="3B452B09">
            <wp:extent cx="1988820" cy="2110740"/>
            <wp:effectExtent l="0" t="0" r="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988820" cy="211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</w:t>
      </w:r>
      <w:r>
        <w:rPr>
          <w:noProof/>
        </w:rPr>
        <w:drawing>
          <wp:inline distT="0" distB="0" distL="0" distR="0" wp14:anchorId="3108E7EA" wp14:editId="4D7EB811">
            <wp:extent cx="2125980" cy="2110740"/>
            <wp:effectExtent l="0" t="0" r="762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25980" cy="211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27748937" w14:textId="77777777" w:rsidR="007F275E" w:rsidRDefault="007F275E" w:rsidP="00BB6A6B">
      <w:pPr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Воспитание финансовой грамотности – дело долгое, трудоемкое. Процесс требует многократного повторения и закрепления, формирования</w:t>
      </w:r>
      <w:r w:rsidR="00312B20">
        <w:rPr>
          <w:rFonts w:ascii="Times New Roman" w:hAnsi="Times New Roman" w:cs="Times New Roman"/>
          <w:sz w:val="24"/>
          <w:szCs w:val="24"/>
        </w:rPr>
        <w:t xml:space="preserve"> знаний и навыков в сфере финансов.</w:t>
      </w:r>
    </w:p>
    <w:p w14:paraId="3CC0C764" w14:textId="77777777" w:rsidR="00312B20" w:rsidRDefault="00312B20" w:rsidP="00BB6A6B">
      <w:pPr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Задача педагогов и родителей – помочь дошкольнику ориентироваться в современной</w:t>
      </w:r>
      <w:r w:rsidR="00BB284E">
        <w:rPr>
          <w:rFonts w:ascii="Times New Roman" w:hAnsi="Times New Roman" w:cs="Times New Roman"/>
          <w:sz w:val="24"/>
          <w:szCs w:val="24"/>
        </w:rPr>
        <w:t xml:space="preserve"> действительности, разобраться с понятиями деньги, богатство, бедность, честность, доброта, трудолюбие. Ибо в них заключен огромный нравственный потенциал, который оказывает сильное воздействие на формирующуюся личность ребенка.</w:t>
      </w:r>
    </w:p>
    <w:p w14:paraId="4AAE1AF3" w14:textId="185B6D55" w:rsidR="0051207E" w:rsidRDefault="0051207E" w:rsidP="00BB6A6B">
      <w:pPr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</w:p>
    <w:p w14:paraId="067E1F63" w14:textId="2F86D3B6" w:rsidR="000E4468" w:rsidRDefault="000E4468" w:rsidP="00BB6A6B">
      <w:pPr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</w:p>
    <w:p w14:paraId="6274B02D" w14:textId="31979DFE" w:rsidR="000E4468" w:rsidRDefault="000E4468" w:rsidP="00BB6A6B">
      <w:pPr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</w:p>
    <w:p w14:paraId="2094E57A" w14:textId="0B3448BF" w:rsidR="000E4468" w:rsidRDefault="000E4468" w:rsidP="00BB6A6B">
      <w:pPr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</w:p>
    <w:p w14:paraId="6FD78F8A" w14:textId="3BAA9E43" w:rsidR="000E4468" w:rsidRDefault="000E4468" w:rsidP="00BB6A6B">
      <w:pPr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</w:p>
    <w:p w14:paraId="1B86575E" w14:textId="0BD281A0" w:rsidR="000E4468" w:rsidRDefault="000E4468" w:rsidP="00BB6A6B">
      <w:pPr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</w:p>
    <w:p w14:paraId="25C38DC0" w14:textId="77777777" w:rsidR="000E4468" w:rsidRDefault="000E4468" w:rsidP="00BB6A6B">
      <w:pPr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</w:p>
    <w:p w14:paraId="144CAB08" w14:textId="12CF44D3" w:rsidR="0051207E" w:rsidRDefault="0051207E" w:rsidP="00BB6A6B">
      <w:pPr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</w:p>
    <w:p w14:paraId="5C4A01B6" w14:textId="7B4B0DDC" w:rsidR="00BB6A6B" w:rsidRPr="002601E6" w:rsidRDefault="00BB6A6B" w:rsidP="00BB6A6B">
      <w:pPr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</w:p>
    <w:sectPr w:rsidR="00BB6A6B" w:rsidRPr="002601E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01E6"/>
    <w:rsid w:val="00040B0A"/>
    <w:rsid w:val="000B162B"/>
    <w:rsid w:val="000E4468"/>
    <w:rsid w:val="002601E6"/>
    <w:rsid w:val="00292D28"/>
    <w:rsid w:val="00312B20"/>
    <w:rsid w:val="00501CE2"/>
    <w:rsid w:val="0051207E"/>
    <w:rsid w:val="00600B0B"/>
    <w:rsid w:val="00660405"/>
    <w:rsid w:val="0072170D"/>
    <w:rsid w:val="00794659"/>
    <w:rsid w:val="007E3F63"/>
    <w:rsid w:val="007F275E"/>
    <w:rsid w:val="0088507C"/>
    <w:rsid w:val="00895FA9"/>
    <w:rsid w:val="00994DD7"/>
    <w:rsid w:val="009C269F"/>
    <w:rsid w:val="00B94FB3"/>
    <w:rsid w:val="00BB284E"/>
    <w:rsid w:val="00BB6A6B"/>
    <w:rsid w:val="00CC25AC"/>
    <w:rsid w:val="00D354B8"/>
    <w:rsid w:val="00D3769B"/>
    <w:rsid w:val="00E12484"/>
    <w:rsid w:val="00F545A0"/>
    <w:rsid w:val="00FA3B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8FDC2D"/>
  <w15:chartTrackingRefBased/>
  <w15:docId w15:val="{1F152DA7-F797-4F37-8E1A-923C1DFF10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E12484"/>
    <w:rPr>
      <w:b/>
      <w:bCs/>
    </w:rPr>
  </w:style>
  <w:style w:type="paragraph" w:styleId="a4">
    <w:name w:val="Normal (Web)"/>
    <w:basedOn w:val="a"/>
    <w:uiPriority w:val="99"/>
    <w:semiHidden/>
    <w:unhideWhenUsed/>
    <w:rsid w:val="00E1248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88800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</TotalTime>
  <Pages>5</Pages>
  <Words>771</Words>
  <Characters>4398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Professional</dc:creator>
  <cp:keywords/>
  <dc:description/>
  <cp:lastModifiedBy>Татьяна</cp:lastModifiedBy>
  <cp:revision>4</cp:revision>
  <dcterms:created xsi:type="dcterms:W3CDTF">2023-07-12T07:35:00Z</dcterms:created>
  <dcterms:modified xsi:type="dcterms:W3CDTF">2023-07-12T09:22:00Z</dcterms:modified>
</cp:coreProperties>
</file>