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8" w:rsidRPr="003F2DE5" w:rsidRDefault="00797568" w:rsidP="00B2784F">
      <w:pPr>
        <w:widowControl/>
        <w:suppressAutoHyphens w:val="0"/>
        <w:rPr>
          <w:kern w:val="0"/>
          <w:lang w:eastAsia="ru-RU"/>
        </w:rPr>
      </w:pPr>
      <w:bookmarkStart w:id="0" w:name="_GoBack"/>
      <w:bookmarkEnd w:id="0"/>
    </w:p>
    <w:p w:rsidR="00B2784F" w:rsidRPr="003F2DE5" w:rsidRDefault="00B2784F" w:rsidP="00B7359F">
      <w:pPr>
        <w:rPr>
          <w:b/>
          <w:bCs/>
          <w:sz w:val="28"/>
          <w:szCs w:val="28"/>
        </w:rPr>
      </w:pPr>
      <w:r w:rsidRPr="003F2DE5">
        <w:rPr>
          <w:b/>
        </w:rPr>
        <w:t>Тема урока:</w:t>
      </w:r>
      <w:r w:rsidRPr="003F2DE5">
        <w:t xml:space="preserve"> «</w:t>
      </w:r>
      <w:r w:rsidRPr="00B7359F">
        <w:rPr>
          <w:b/>
          <w:bCs/>
          <w:sz w:val="28"/>
          <w:szCs w:val="28"/>
        </w:rPr>
        <w:t>Оператор ветвления</w:t>
      </w:r>
      <w:r w:rsidR="00B7359F">
        <w:t>»</w:t>
      </w:r>
      <w:r w:rsidRPr="003F2DE5">
        <w:t xml:space="preserve"> </w:t>
      </w:r>
    </w:p>
    <w:p w:rsidR="00B2784F" w:rsidRPr="003F2DE5" w:rsidRDefault="00B2784F" w:rsidP="00B2784F">
      <w:pPr>
        <w:spacing w:line="276" w:lineRule="auto"/>
        <w:jc w:val="both"/>
      </w:pPr>
      <w:r w:rsidRPr="003F2DE5">
        <w:rPr>
          <w:b/>
        </w:rPr>
        <w:t>Тип урока</w:t>
      </w:r>
      <w:r>
        <w:t>: изучение нового материала</w:t>
      </w:r>
      <w:r w:rsidRPr="003F2DE5">
        <w:t>.</w:t>
      </w:r>
    </w:p>
    <w:p w:rsidR="00B2784F" w:rsidRPr="003F2DE5" w:rsidRDefault="00B2784F" w:rsidP="00B2784F">
      <w:pPr>
        <w:spacing w:line="276" w:lineRule="auto"/>
        <w:jc w:val="both"/>
      </w:pPr>
      <w:r w:rsidRPr="003F2DE5">
        <w:rPr>
          <w:b/>
        </w:rPr>
        <w:t>Оборудование:</w:t>
      </w:r>
      <w:r w:rsidRPr="003F2DE5">
        <w:t xml:space="preserve"> компьютерный класс (ПК учителя - 1, ПК учащихся - 9, мультимедийный проектор - 1).</w:t>
      </w:r>
    </w:p>
    <w:p w:rsidR="00B2784F" w:rsidRPr="003F2DE5" w:rsidRDefault="00B2784F" w:rsidP="00B2784F">
      <w:pPr>
        <w:spacing w:line="276" w:lineRule="auto"/>
        <w:jc w:val="both"/>
        <w:rPr>
          <w:b/>
        </w:rPr>
      </w:pPr>
      <w:r w:rsidRPr="003F2DE5">
        <w:rPr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B2784F" w:rsidRPr="003F2DE5" w:rsidRDefault="00B2784F" w:rsidP="00B2784F">
      <w:pPr>
        <w:spacing w:line="276" w:lineRule="auto"/>
        <w:jc w:val="both"/>
      </w:pPr>
      <w:r w:rsidRPr="003F2DE5">
        <w:t>предметные результаты – умение описывать процесс построения алгоритма с помощью языка блок-схем, понимание основных принципов перевода алгоритма с языка блок-схемы на ЯП.</w:t>
      </w:r>
    </w:p>
    <w:p w:rsidR="00B2784F" w:rsidRDefault="00B2784F" w:rsidP="00B2784F">
      <w:pPr>
        <w:spacing w:line="276" w:lineRule="auto"/>
        <w:rPr>
          <w:b/>
        </w:rPr>
      </w:pPr>
      <w:r w:rsidRPr="003F2DE5">
        <w:rPr>
          <w:b/>
        </w:rPr>
        <w:t>Цели урока как планируемые результаты обучения, планируемый уровень достижения целей:</w:t>
      </w:r>
    </w:p>
    <w:p w:rsidR="00B7359F" w:rsidRPr="003F2DE5" w:rsidRDefault="00B7359F" w:rsidP="00B2784F">
      <w:pPr>
        <w:spacing w:line="276" w:lineRule="auto"/>
        <w:rPr>
          <w:b/>
        </w:rPr>
      </w:pPr>
    </w:p>
    <w:tbl>
      <w:tblPr>
        <w:tblW w:w="15762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871"/>
        <w:gridCol w:w="6672"/>
      </w:tblGrid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center"/>
              <w:rPr>
                <w:b/>
              </w:rPr>
            </w:pPr>
            <w:r w:rsidRPr="003F2DE5">
              <w:rPr>
                <w:b/>
              </w:rPr>
              <w:t>Вид планируемых учебных действий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center"/>
              <w:rPr>
                <w:b/>
              </w:rPr>
            </w:pPr>
            <w:r w:rsidRPr="003F2DE5">
              <w:rPr>
                <w:b/>
              </w:rPr>
              <w:t>Учебные действия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center"/>
              <w:rPr>
                <w:b/>
              </w:rPr>
            </w:pPr>
            <w:r w:rsidRPr="00965AFB">
              <w:rPr>
                <w:b/>
              </w:rPr>
              <w:t>Планируемый уровень достижения результатов обучения</w:t>
            </w:r>
          </w:p>
        </w:tc>
      </w:tr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 xml:space="preserve">Предметные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>Овладение алгоритмами решения задач и технологических операций.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Default="00B7359F" w:rsidP="00A17B4A">
            <w:pPr>
              <w:jc w:val="both"/>
            </w:pPr>
            <w:r>
              <w:t>П</w:t>
            </w:r>
            <w:r w:rsidRPr="00E774C2">
              <w:t xml:space="preserve">онимание, </w:t>
            </w:r>
            <w:r>
              <w:t>обоснованное применение операций.</w:t>
            </w:r>
          </w:p>
        </w:tc>
      </w:tr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 xml:space="preserve">Регулятивные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>
              <w:t>О</w:t>
            </w:r>
            <w:r w:rsidRPr="003F2DE5">
              <w:t>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Default="00B7359F" w:rsidP="00A17B4A">
            <w:pPr>
              <w:jc w:val="both"/>
            </w:pPr>
            <w:r>
              <w:t>Самостоятельное</w:t>
            </w:r>
            <w:r w:rsidRPr="00397EEE">
              <w:t xml:space="preserve"> в</w:t>
            </w:r>
            <w:r>
              <w:t>ыполнение действий по алгоритму.</w:t>
            </w:r>
          </w:p>
        </w:tc>
      </w:tr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>Познавательные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>Выбор наиболее оптимальных средств и способов решения задачи (построение математической модели алгоритма по имеющимся входным данным)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Default="00B7359F" w:rsidP="00A17B4A">
            <w:pPr>
              <w:jc w:val="both"/>
            </w:pPr>
            <w:r>
              <w:t>С</w:t>
            </w:r>
            <w:r w:rsidRPr="00397EEE">
              <w:t>овместные действия учащихся в условиях взаимопомощи и взаимоконтроля</w:t>
            </w:r>
          </w:p>
        </w:tc>
      </w:tr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 xml:space="preserve">Коммуникативные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Default="00B7359F" w:rsidP="00A17B4A">
            <w:pPr>
              <w:jc w:val="both"/>
            </w:pPr>
            <w:r>
              <w:t>В</w:t>
            </w:r>
            <w:r w:rsidRPr="001D0B59">
              <w:t>ыполнение действий по алгоритму под управлением учителя</w:t>
            </w:r>
            <w:r>
              <w:t>.</w:t>
            </w:r>
          </w:p>
        </w:tc>
      </w:tr>
      <w:tr w:rsidR="00B7359F" w:rsidRPr="003F2DE5" w:rsidTr="00B7359F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 xml:space="preserve">Личностные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Pr="003F2DE5" w:rsidRDefault="00B7359F" w:rsidP="00A17B4A">
            <w:pPr>
              <w:jc w:val="both"/>
            </w:pPr>
            <w:r w:rsidRPr="003F2DE5">
              <w:t xml:space="preserve">Умение провести самооценку, организовать </w:t>
            </w:r>
            <w:proofErr w:type="spellStart"/>
            <w:r w:rsidRPr="003F2DE5">
              <w:t>взаимооценку</w:t>
            </w:r>
            <w:proofErr w:type="spellEnd"/>
            <w:r w:rsidRPr="003F2DE5">
              <w:t xml:space="preserve"> и взаимопомощь  в группе.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F" w:rsidRDefault="00B7359F" w:rsidP="00A17B4A">
            <w:pPr>
              <w:jc w:val="both"/>
            </w:pPr>
            <w:r>
              <w:t>С</w:t>
            </w:r>
            <w:r w:rsidRPr="001D0B59">
              <w:t>амостоятельное выполнение действий с опорой на известный алгоритм</w:t>
            </w:r>
            <w:r>
              <w:t>.</w:t>
            </w:r>
          </w:p>
        </w:tc>
      </w:tr>
    </w:tbl>
    <w:p w:rsidR="00797568" w:rsidRDefault="00797568">
      <w:pPr>
        <w:widowControl/>
        <w:suppressAutoHyphens w:val="0"/>
        <w:spacing w:after="200" w:line="276" w:lineRule="auto"/>
      </w:pPr>
    </w:p>
    <w:p w:rsidR="00797568" w:rsidRDefault="00797568" w:rsidP="00797568">
      <w:pPr>
        <w:jc w:val="center"/>
        <w:rPr>
          <w:b/>
          <w:bCs/>
          <w:sz w:val="28"/>
          <w:szCs w:val="28"/>
        </w:rPr>
      </w:pPr>
      <w:r w:rsidRPr="00346970">
        <w:rPr>
          <w:b/>
          <w:bCs/>
          <w:sz w:val="28"/>
          <w:szCs w:val="28"/>
        </w:rPr>
        <w:t>Технологическая карта урока</w:t>
      </w:r>
    </w:p>
    <w:p w:rsidR="00797568" w:rsidRDefault="00797568">
      <w:pPr>
        <w:widowControl/>
        <w:suppressAutoHyphens w:val="0"/>
        <w:spacing w:after="200" w:line="276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886"/>
        <w:gridCol w:w="1634"/>
        <w:gridCol w:w="2694"/>
        <w:gridCol w:w="2291"/>
        <w:gridCol w:w="2835"/>
      </w:tblGrid>
      <w:tr w:rsidR="00A72DB4" w:rsidTr="00036B6A">
        <w:tc>
          <w:tcPr>
            <w:tcW w:w="2093" w:type="dxa"/>
            <w:gridSpan w:val="2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Этап урока, время этапа</w:t>
            </w:r>
          </w:p>
        </w:tc>
        <w:tc>
          <w:tcPr>
            <w:tcW w:w="2410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Задачи этапа</w:t>
            </w:r>
          </w:p>
        </w:tc>
        <w:tc>
          <w:tcPr>
            <w:tcW w:w="1886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Методы, приемы обучения</w:t>
            </w:r>
          </w:p>
        </w:tc>
        <w:tc>
          <w:tcPr>
            <w:tcW w:w="1634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Формы учебного взаимодействия</w:t>
            </w:r>
          </w:p>
        </w:tc>
        <w:tc>
          <w:tcPr>
            <w:tcW w:w="2694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Деятельность учителя</w:t>
            </w:r>
          </w:p>
        </w:tc>
        <w:tc>
          <w:tcPr>
            <w:tcW w:w="2291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>Деятельность учащихся</w:t>
            </w:r>
          </w:p>
        </w:tc>
        <w:tc>
          <w:tcPr>
            <w:tcW w:w="2835" w:type="dxa"/>
          </w:tcPr>
          <w:p w:rsidR="00B2784F" w:rsidRPr="00036B6A" w:rsidRDefault="00B2784F" w:rsidP="00A72DB4">
            <w:pPr>
              <w:pStyle w:val="a4"/>
              <w:suppressAutoHyphens w:val="0"/>
              <w:rPr>
                <w:b/>
              </w:rPr>
            </w:pPr>
            <w:r w:rsidRPr="00036B6A">
              <w:rPr>
                <w:b/>
              </w:rPr>
              <w:t xml:space="preserve">Формируемые УУД и предметные действия </w:t>
            </w:r>
          </w:p>
        </w:tc>
      </w:tr>
      <w:tr w:rsidR="00B7359F" w:rsidTr="00036B6A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B7359F" w:rsidRDefault="00B7359F" w:rsidP="00B7359F">
            <w:pPr>
              <w:ind w:left="113" w:right="113"/>
              <w:jc w:val="center"/>
            </w:pPr>
            <w:r w:rsidRPr="00B7359F">
              <w:lastRenderedPageBreak/>
              <w:t>Мотивационно-целевой этап</w:t>
            </w:r>
          </w:p>
        </w:tc>
        <w:tc>
          <w:tcPr>
            <w:tcW w:w="1559" w:type="dxa"/>
          </w:tcPr>
          <w:p w:rsidR="00B7359F" w:rsidRPr="004F564B" w:rsidRDefault="00B7359F" w:rsidP="005F1025">
            <w:pPr>
              <w:pStyle w:val="a4"/>
              <w:suppressAutoHyphens w:val="0"/>
            </w:pPr>
            <w:r>
              <w:t xml:space="preserve">Орг. момент </w:t>
            </w:r>
          </w:p>
        </w:tc>
        <w:tc>
          <w:tcPr>
            <w:tcW w:w="2410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Организовать самоопределение детей к деятельности на уроке.</w:t>
            </w:r>
          </w:p>
          <w:p w:rsidR="00B7359F" w:rsidRDefault="00B7359F" w:rsidP="00A72DB4">
            <w:pPr>
              <w:pStyle w:val="a4"/>
              <w:suppressAutoHyphens w:val="0"/>
            </w:pPr>
          </w:p>
          <w:p w:rsidR="00B7359F" w:rsidRPr="008D7119" w:rsidRDefault="00B7359F" w:rsidP="00A72DB4">
            <w:pPr>
              <w:pStyle w:val="a4"/>
              <w:suppressAutoHyphens w:val="0"/>
            </w:pPr>
          </w:p>
        </w:tc>
        <w:tc>
          <w:tcPr>
            <w:tcW w:w="1886" w:type="dxa"/>
          </w:tcPr>
          <w:p w:rsidR="00B7359F" w:rsidRDefault="00B7359F" w:rsidP="00A72DB4">
            <w:pPr>
              <w:pStyle w:val="a4"/>
              <w:suppressAutoHyphens w:val="0"/>
            </w:pPr>
          </w:p>
          <w:p w:rsidR="00B7359F" w:rsidRPr="003F2DE5" w:rsidRDefault="00B7359F" w:rsidP="00A72DB4"/>
          <w:p w:rsidR="00B7359F" w:rsidRPr="003F2DE5" w:rsidRDefault="00B7359F" w:rsidP="00A72DB4"/>
          <w:p w:rsidR="00B7359F" w:rsidRPr="003F2DE5" w:rsidRDefault="00B7359F" w:rsidP="00A72DB4"/>
          <w:p w:rsidR="00B7359F" w:rsidRPr="003F2DE5" w:rsidRDefault="00B7359F" w:rsidP="00A72DB4"/>
          <w:p w:rsidR="00B7359F" w:rsidRPr="003F2DE5" w:rsidRDefault="00B7359F" w:rsidP="00A72DB4"/>
        </w:tc>
        <w:tc>
          <w:tcPr>
            <w:tcW w:w="1634" w:type="dxa"/>
          </w:tcPr>
          <w:p w:rsidR="00B7359F" w:rsidRPr="004F564B" w:rsidRDefault="00B7359F" w:rsidP="00A72DB4">
            <w:pPr>
              <w:pStyle w:val="a4"/>
              <w:suppressAutoHyphens w:val="0"/>
            </w:pPr>
            <w:r>
              <w:t>фронтальная</w:t>
            </w:r>
          </w:p>
        </w:tc>
        <w:tc>
          <w:tcPr>
            <w:tcW w:w="2694" w:type="dxa"/>
          </w:tcPr>
          <w:p w:rsidR="00B7359F" w:rsidRPr="004F564B" w:rsidRDefault="00B7359F" w:rsidP="00331DFE">
            <w:pPr>
              <w:pStyle w:val="a4"/>
              <w:suppressAutoHyphens w:val="0"/>
            </w:pPr>
            <w:r>
              <w:t>Приветствует учеников</w:t>
            </w:r>
            <w:r w:rsidR="00D76DC0">
              <w:t xml:space="preserve"> словами «Я услышал и забыл. Увидел и запомнил. </w:t>
            </w:r>
            <w:r w:rsidR="00D76DC0" w:rsidRPr="00D76DC0">
              <w:t>Сделал и понял!</w:t>
            </w:r>
            <w:r w:rsidR="00D76DC0">
              <w:t>» и предлагает</w:t>
            </w:r>
            <w:r w:rsidR="00331DFE">
              <w:t xml:space="preserve"> и прокомментировать.</w:t>
            </w:r>
          </w:p>
        </w:tc>
        <w:tc>
          <w:tcPr>
            <w:tcW w:w="2291" w:type="dxa"/>
          </w:tcPr>
          <w:p w:rsidR="00B7359F" w:rsidRPr="004F564B" w:rsidRDefault="00B7359F" w:rsidP="00A72DB4">
            <w:pPr>
              <w:pStyle w:val="a4"/>
              <w:suppressAutoHyphens w:val="0"/>
            </w:pPr>
            <w:r>
              <w:t>Воспринимают на слух, визуально контролируют свою готовность к уроку.</w:t>
            </w:r>
          </w:p>
        </w:tc>
        <w:tc>
          <w:tcPr>
            <w:tcW w:w="2835" w:type="dxa"/>
          </w:tcPr>
          <w:p w:rsidR="00B7359F" w:rsidRDefault="00B7359F" w:rsidP="00A72DB4">
            <w:pPr>
              <w:pStyle w:val="a4"/>
              <w:suppressAutoHyphens w:val="0"/>
            </w:pPr>
            <w:proofErr w:type="gramStart"/>
            <w:r w:rsidRPr="00484B23">
              <w:rPr>
                <w:b/>
                <w:i/>
              </w:rPr>
              <w:t>Личностные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самоорганизация.</w:t>
            </w:r>
          </w:p>
          <w:p w:rsidR="00B7359F" w:rsidRPr="000C0B4B" w:rsidRDefault="00B7359F" w:rsidP="00A72DB4">
            <w:pPr>
              <w:pStyle w:val="a4"/>
              <w:suppressAutoHyphens w:val="0"/>
            </w:pPr>
            <w:r w:rsidRPr="00484B23">
              <w:rPr>
                <w:b/>
                <w:i/>
              </w:rPr>
              <w:t>Регулятивные:</w:t>
            </w:r>
            <w:r>
              <w:t xml:space="preserve"> способность регулировать  свои действия, прогнозировать деятельность на уроке.</w:t>
            </w:r>
          </w:p>
        </w:tc>
      </w:tr>
      <w:tr w:rsidR="00B7359F" w:rsidTr="00036B6A">
        <w:tc>
          <w:tcPr>
            <w:tcW w:w="534" w:type="dxa"/>
            <w:vMerge/>
          </w:tcPr>
          <w:p w:rsidR="00B7359F" w:rsidRDefault="00B7359F" w:rsidP="00A72DB4"/>
        </w:tc>
        <w:tc>
          <w:tcPr>
            <w:tcW w:w="1559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Актуализация знаний</w:t>
            </w:r>
          </w:p>
          <w:p w:rsidR="00A205DB" w:rsidRDefault="00A205DB" w:rsidP="005F1025">
            <w:pPr>
              <w:pStyle w:val="a4"/>
              <w:suppressAutoHyphens w:val="0"/>
            </w:pPr>
            <w:r>
              <w:t xml:space="preserve"> </w:t>
            </w:r>
          </w:p>
        </w:tc>
        <w:tc>
          <w:tcPr>
            <w:tcW w:w="2410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Целеполагание и постановка задач.</w:t>
            </w:r>
          </w:p>
          <w:p w:rsidR="00B7359F" w:rsidRDefault="00B7359F" w:rsidP="00A72DB4">
            <w:pPr>
              <w:pStyle w:val="a4"/>
              <w:suppressAutoHyphens w:val="0"/>
            </w:pPr>
          </w:p>
          <w:p w:rsidR="00B7359F" w:rsidRDefault="00B7359F" w:rsidP="00A72DB4">
            <w:pPr>
              <w:pStyle w:val="a4"/>
              <w:suppressAutoHyphens w:val="0"/>
            </w:pPr>
            <w:r>
              <w:t>Систематизировать имеющиеся у учащихся знания: определение алгоритма, правил построения линейной и разветвляющейся алгоритмических конструкций. Правила записи алгоритма с помощью блок-схем.</w:t>
            </w:r>
          </w:p>
        </w:tc>
        <w:tc>
          <w:tcPr>
            <w:tcW w:w="1886" w:type="dxa"/>
          </w:tcPr>
          <w:p w:rsidR="00B7359F" w:rsidRPr="000C0B4B" w:rsidRDefault="00B7359F" w:rsidP="00A72DB4">
            <w:pPr>
              <w:pStyle w:val="a4"/>
              <w:suppressAutoHyphens w:val="0"/>
            </w:pPr>
            <w:r>
              <w:t>Беседа по уточнению и конкретизации знаний из личного жизненного опыта.</w:t>
            </w:r>
          </w:p>
        </w:tc>
        <w:tc>
          <w:tcPr>
            <w:tcW w:w="1634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Фронтальная и групповая</w:t>
            </w:r>
          </w:p>
        </w:tc>
        <w:tc>
          <w:tcPr>
            <w:tcW w:w="2694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Предлагает взять листы А</w:t>
            </w:r>
            <w:proofErr w:type="gramStart"/>
            <w:r>
              <w:t>4</w:t>
            </w:r>
            <w:proofErr w:type="gramEnd"/>
            <w:r>
              <w:t>, разделить на 4 части, на каждом листочке написать слова, связанные с понятием «алгоритм»</w:t>
            </w:r>
            <w:r w:rsidR="00331DFE">
              <w:t xml:space="preserve"> (дается 2 мин</w:t>
            </w:r>
            <w:r w:rsidR="005F1025">
              <w:t>)</w:t>
            </w:r>
            <w:r>
              <w:t>.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Предлагает положить листочки со словами на середину стола в формате 3х3 и составить по 3 предложения, используя слова по горизонтали, вертикали и диагонали</w:t>
            </w:r>
            <w:r w:rsidR="00331DFE">
              <w:t xml:space="preserve"> (дается 2 мин</w:t>
            </w:r>
            <w:r w:rsidR="005F1025">
              <w:t>)</w:t>
            </w:r>
            <w:r>
              <w:t>.</w:t>
            </w:r>
            <w:r w:rsidR="005F1025">
              <w:t xml:space="preserve"> </w:t>
            </w:r>
          </w:p>
          <w:p w:rsidR="00B7359F" w:rsidRDefault="005F1025" w:rsidP="00331DFE">
            <w:pPr>
              <w:pStyle w:val="a4"/>
              <w:suppressAutoHyphens w:val="0"/>
            </w:pPr>
            <w:r>
              <w:t>Предлагает поделиться своими предложениями с классом.</w:t>
            </w:r>
          </w:p>
        </w:tc>
        <w:tc>
          <w:tcPr>
            <w:tcW w:w="2291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Пишут на листочке слово, связанное с понятием «Алгоритм», проговаривают его вслух для членов своей группы. Выполняют действия 4 раза.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Составляют предложения, проговаривают их для</w:t>
            </w:r>
            <w:r w:rsidR="005F1025">
              <w:t xml:space="preserve"> класса</w:t>
            </w:r>
            <w:r>
              <w:t>.</w:t>
            </w:r>
          </w:p>
          <w:p w:rsidR="00B7359F" w:rsidRDefault="00B7359F" w:rsidP="00A72DB4">
            <w:pPr>
              <w:pStyle w:val="a4"/>
              <w:suppressAutoHyphens w:val="0"/>
            </w:pPr>
          </w:p>
        </w:tc>
        <w:tc>
          <w:tcPr>
            <w:tcW w:w="2835" w:type="dxa"/>
          </w:tcPr>
          <w:p w:rsidR="00B7359F" w:rsidRDefault="00B7359F" w:rsidP="00A72DB4">
            <w:pPr>
              <w:pStyle w:val="a4"/>
              <w:suppressAutoHyphens w:val="0"/>
            </w:pPr>
            <w:r w:rsidRPr="00AA2036">
              <w:rPr>
                <w:b/>
                <w:i/>
              </w:rPr>
              <w:t>Личностные: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осознание своих возможностей.</w:t>
            </w:r>
          </w:p>
          <w:p w:rsidR="00B7359F" w:rsidRDefault="00B7359F" w:rsidP="00A72DB4">
            <w:pPr>
              <w:pStyle w:val="a4"/>
              <w:suppressAutoHyphens w:val="0"/>
            </w:pPr>
          </w:p>
          <w:p w:rsidR="00B7359F" w:rsidRDefault="00B7359F" w:rsidP="00A72DB4">
            <w:pPr>
              <w:pStyle w:val="a4"/>
              <w:suppressAutoHyphens w:val="0"/>
            </w:pPr>
            <w:r w:rsidRPr="00AA2036">
              <w:rPr>
                <w:b/>
                <w:i/>
              </w:rPr>
              <w:t>Регулятивные: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 xml:space="preserve">умение </w:t>
            </w:r>
            <w:r w:rsidRPr="00AA2036">
              <w:t xml:space="preserve"> регулировать свои действия, 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взаимодействовать в группе.</w:t>
            </w:r>
          </w:p>
          <w:p w:rsidR="00B7359F" w:rsidRDefault="00B7359F" w:rsidP="00A72DB4">
            <w:pPr>
              <w:pStyle w:val="a4"/>
              <w:suppressAutoHyphens w:val="0"/>
            </w:pPr>
          </w:p>
          <w:p w:rsidR="00B7359F" w:rsidRDefault="00B7359F" w:rsidP="00A72DB4">
            <w:pPr>
              <w:pStyle w:val="a4"/>
              <w:suppressAutoHyphens w:val="0"/>
              <w:rPr>
                <w:b/>
                <w:i/>
              </w:rPr>
            </w:pPr>
            <w:r w:rsidRPr="00AA2036">
              <w:rPr>
                <w:b/>
                <w:i/>
              </w:rPr>
              <w:t>Познавательные:</w:t>
            </w:r>
          </w:p>
          <w:p w:rsidR="00B7359F" w:rsidRPr="00AA2036" w:rsidRDefault="00B7359F" w:rsidP="00A72DB4">
            <w:pPr>
              <w:pStyle w:val="a4"/>
              <w:suppressAutoHyphens w:val="0"/>
            </w:pPr>
            <w:r w:rsidRPr="00AA2036">
              <w:t>Умение анализировать</w:t>
            </w:r>
            <w:r>
              <w:t>, выделять и формулировать задачу; умение осознанно строить речевое высказывание.</w:t>
            </w:r>
          </w:p>
        </w:tc>
      </w:tr>
      <w:tr w:rsidR="00B7359F" w:rsidTr="00036B6A">
        <w:tc>
          <w:tcPr>
            <w:tcW w:w="2093" w:type="dxa"/>
            <w:gridSpan w:val="2"/>
          </w:tcPr>
          <w:p w:rsidR="00B7359F" w:rsidRDefault="00B7359F" w:rsidP="00A72DB4">
            <w:r w:rsidRPr="00B7359F">
              <w:t>Поисково-исследовательский этап</w:t>
            </w:r>
          </w:p>
          <w:p w:rsidR="00A205DB" w:rsidRDefault="00A205DB" w:rsidP="00A72DB4"/>
        </w:tc>
        <w:tc>
          <w:tcPr>
            <w:tcW w:w="2410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 xml:space="preserve">Выбор типа разветвляющейся структуры </w:t>
            </w:r>
            <w:r w:rsidRPr="00080E92">
              <w:t xml:space="preserve"> для выполнения поставленной задачи</w:t>
            </w:r>
          </w:p>
        </w:tc>
        <w:tc>
          <w:tcPr>
            <w:tcW w:w="1886" w:type="dxa"/>
          </w:tcPr>
          <w:p w:rsidR="00B7359F" w:rsidRPr="00936320" w:rsidRDefault="00B7359F" w:rsidP="00A72DB4">
            <w:pPr>
              <w:pStyle w:val="a4"/>
              <w:suppressAutoHyphens w:val="0"/>
            </w:pPr>
            <w:r w:rsidRPr="00080E92">
              <w:t xml:space="preserve">Анализ и обсуждение вариантов </w:t>
            </w:r>
            <w:r>
              <w:t xml:space="preserve">возможности использования разветвляющейся структуры. </w:t>
            </w:r>
          </w:p>
        </w:tc>
        <w:tc>
          <w:tcPr>
            <w:tcW w:w="1634" w:type="dxa"/>
          </w:tcPr>
          <w:p w:rsidR="00B7359F" w:rsidRDefault="00B7359F" w:rsidP="00A72DB4">
            <w:pPr>
              <w:pStyle w:val="a4"/>
              <w:suppressAutoHyphens w:val="0"/>
            </w:pPr>
            <w:r w:rsidRPr="00080E92">
              <w:t>групповая</w:t>
            </w:r>
          </w:p>
        </w:tc>
        <w:tc>
          <w:tcPr>
            <w:tcW w:w="2694" w:type="dxa"/>
          </w:tcPr>
          <w:p w:rsidR="00331DFE" w:rsidRPr="00331DFE" w:rsidRDefault="00B7359F" w:rsidP="00A72DB4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uppressAutoHyphens w:val="0"/>
              <w:ind w:left="0" w:firstLine="0"/>
            </w:pPr>
            <w:r>
              <w:t xml:space="preserve">Предлагает написать программу для вычисления значения функции </w:t>
            </w:r>
          </w:p>
          <w:p w:rsidR="00B7359F" w:rsidRDefault="00331DFE" w:rsidP="00331DFE">
            <w:pPr>
              <w:pStyle w:val="a4"/>
              <w:tabs>
                <w:tab w:val="left" w:pos="192"/>
              </w:tabs>
              <w:suppressAutoHyphens w:val="0"/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-8x+12</m:t>
                  </m:r>
                </m:den>
              </m:f>
            </m:oMath>
            <w:r w:rsidRPr="00331DFE">
              <w:rPr>
                <w:sz w:val="28"/>
                <w:szCs w:val="28"/>
              </w:rPr>
              <w:t xml:space="preserve"> </w:t>
            </w:r>
            <w:r w:rsidR="00B7359F">
              <w:t>при различных значениях аргумента</w:t>
            </w:r>
            <w:r w:rsidRPr="00331DFE">
              <w:t xml:space="preserve"> (</w:t>
            </w:r>
            <w:r>
              <w:rPr>
                <w:lang w:val="en-US"/>
              </w:rPr>
              <w:t>x</w:t>
            </w:r>
            <w:r>
              <w:t>=4, х=2).</w:t>
            </w:r>
          </w:p>
          <w:p w:rsidR="00B7359F" w:rsidRDefault="00B7359F" w:rsidP="00A72DB4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uppressAutoHyphens w:val="0"/>
              <w:ind w:left="0" w:firstLine="0"/>
            </w:pPr>
            <w:r>
              <w:t xml:space="preserve">Предлагает ответить на вопрос: как можно построить программу </w:t>
            </w:r>
            <w:r>
              <w:lastRenderedPageBreak/>
              <w:t>таким образом, чтобы она работала правильно?</w:t>
            </w:r>
          </w:p>
          <w:p w:rsidR="00B7359F" w:rsidRDefault="00B7359F" w:rsidP="00A72DB4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uppressAutoHyphens w:val="0"/>
              <w:ind w:left="0" w:firstLine="0"/>
            </w:pPr>
            <w:r w:rsidRPr="00080E92">
              <w:t xml:space="preserve">Контролирует деятельность, консультирует учащихся в выборе </w:t>
            </w:r>
            <w:r>
              <w:t xml:space="preserve">значений </w:t>
            </w:r>
            <w:r w:rsidRPr="00080E92">
              <w:t>и корректирует действия</w:t>
            </w:r>
            <w:r>
              <w:t>.</w:t>
            </w:r>
          </w:p>
          <w:p w:rsidR="005F1025" w:rsidRDefault="005F1025" w:rsidP="00A72DB4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uppressAutoHyphens w:val="0"/>
              <w:ind w:left="0" w:firstLine="0"/>
            </w:pPr>
            <w:r>
              <w:t>Предл</w:t>
            </w:r>
            <w:r w:rsidR="00331DFE">
              <w:t>агает сформулировать тему урока.</w:t>
            </w:r>
          </w:p>
          <w:p w:rsidR="00036B6A" w:rsidRPr="00B90B3A" w:rsidRDefault="00036B6A" w:rsidP="00331DFE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suppressAutoHyphens w:val="0"/>
              <w:ind w:left="0" w:firstLine="0"/>
            </w:pPr>
            <w:r>
              <w:t>Показывает</w:t>
            </w:r>
            <w:r w:rsidR="00331DFE">
              <w:t xml:space="preserve"> структуру операторов ветвления.</w:t>
            </w:r>
          </w:p>
        </w:tc>
        <w:tc>
          <w:tcPr>
            <w:tcW w:w="2291" w:type="dxa"/>
          </w:tcPr>
          <w:p w:rsidR="00B7359F" w:rsidRDefault="00B7359F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r>
              <w:lastRenderedPageBreak/>
              <w:t xml:space="preserve">Строят математическую модель решения задачи (определяют входные и выходные данные). </w:t>
            </w:r>
          </w:p>
          <w:p w:rsidR="00B7359F" w:rsidRDefault="00B7359F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r>
              <w:t xml:space="preserve">Производят запись алгоритма решения поставленной </w:t>
            </w:r>
            <w:r>
              <w:lastRenderedPageBreak/>
              <w:t>задачи.</w:t>
            </w:r>
          </w:p>
          <w:p w:rsidR="00B7359F" w:rsidRDefault="00B7359F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proofErr w:type="gramStart"/>
            <w:r>
              <w:t>Сравнивают</w:t>
            </w:r>
            <w:proofErr w:type="gramEnd"/>
            <w:r>
              <w:t xml:space="preserve"> анализируют результаты вычислений.</w:t>
            </w:r>
          </w:p>
          <w:p w:rsidR="00B7359F" w:rsidRDefault="00B7359F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r>
              <w:t>Формулируют критерии подбора условия.</w:t>
            </w:r>
          </w:p>
          <w:p w:rsidR="00036B6A" w:rsidRDefault="00036B6A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r>
              <w:t>Формулируют тему урока.</w:t>
            </w:r>
          </w:p>
          <w:p w:rsidR="00036B6A" w:rsidRPr="005B2B89" w:rsidRDefault="00036B6A" w:rsidP="00A72DB4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uppressAutoHyphens w:val="0"/>
              <w:ind w:left="0" w:firstLine="0"/>
            </w:pPr>
            <w:r>
              <w:t>Знакомятся с правилами записи условного оператора на языке программирования.</w:t>
            </w:r>
          </w:p>
        </w:tc>
        <w:tc>
          <w:tcPr>
            <w:tcW w:w="2835" w:type="dxa"/>
          </w:tcPr>
          <w:p w:rsidR="00B7359F" w:rsidRDefault="00B7359F" w:rsidP="00A72DB4">
            <w:pPr>
              <w:pStyle w:val="a4"/>
              <w:tabs>
                <w:tab w:val="left" w:pos="331"/>
              </w:tabs>
              <w:suppressAutoHyphens w:val="0"/>
            </w:pPr>
            <w:r w:rsidRPr="00792CC5">
              <w:rPr>
                <w:b/>
                <w:i/>
              </w:rPr>
              <w:lastRenderedPageBreak/>
              <w:t>Личностные:</w:t>
            </w:r>
            <w:r>
              <w:t xml:space="preserve"> </w:t>
            </w:r>
          </w:p>
          <w:p w:rsidR="00B7359F" w:rsidRDefault="00B7359F" w:rsidP="00A72DB4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>проявление интереса и активности в выборе решения;</w:t>
            </w:r>
          </w:p>
          <w:p w:rsidR="00B7359F" w:rsidRDefault="00B7359F" w:rsidP="00A72DB4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 xml:space="preserve"> установление личностного смысла знания.</w:t>
            </w:r>
          </w:p>
          <w:p w:rsidR="00B7359F" w:rsidRPr="0076106D" w:rsidRDefault="00B7359F" w:rsidP="00A72DB4">
            <w:pPr>
              <w:pStyle w:val="a4"/>
              <w:tabs>
                <w:tab w:val="left" w:pos="331"/>
              </w:tabs>
              <w:suppressAutoHyphens w:val="0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B7359F" w:rsidRDefault="00B7359F" w:rsidP="00A72DB4">
            <w:pPr>
              <w:pStyle w:val="a4"/>
              <w:numPr>
                <w:ilvl w:val="0"/>
                <w:numId w:val="4"/>
              </w:numPr>
              <w:tabs>
                <w:tab w:val="left" w:pos="331"/>
              </w:tabs>
              <w:suppressAutoHyphens w:val="0"/>
              <w:ind w:left="0" w:firstLine="0"/>
            </w:pPr>
            <w:r w:rsidRPr="0076106D">
              <w:t xml:space="preserve">умение составлять план и </w:t>
            </w:r>
            <w:r w:rsidRPr="0076106D">
              <w:lastRenderedPageBreak/>
              <w:t>последовательность действий,</w:t>
            </w:r>
          </w:p>
          <w:p w:rsidR="00B7359F" w:rsidRDefault="00B7359F" w:rsidP="00A72DB4">
            <w:pPr>
              <w:pStyle w:val="a4"/>
              <w:numPr>
                <w:ilvl w:val="0"/>
                <w:numId w:val="4"/>
              </w:numPr>
              <w:tabs>
                <w:tab w:val="left" w:pos="331"/>
              </w:tabs>
              <w:suppressAutoHyphens w:val="0"/>
              <w:ind w:left="0" w:firstLine="0"/>
            </w:pPr>
            <w:r w:rsidRPr="0076106D">
              <w:t>осуществлять контроль по результату.</w:t>
            </w:r>
          </w:p>
          <w:p w:rsidR="00B7359F" w:rsidRDefault="00B7359F" w:rsidP="00A72DB4">
            <w:pPr>
              <w:pStyle w:val="a4"/>
              <w:tabs>
                <w:tab w:val="left" w:pos="331"/>
              </w:tabs>
              <w:suppressAutoHyphens w:val="0"/>
            </w:pPr>
            <w:r w:rsidRPr="00783092">
              <w:rPr>
                <w:b/>
                <w:i/>
              </w:rPr>
              <w:t>Познавательные:</w:t>
            </w:r>
            <w:r>
              <w:t xml:space="preserve"> </w:t>
            </w:r>
          </w:p>
          <w:p w:rsidR="00B7359F" w:rsidRDefault="00B7359F" w:rsidP="00A72DB4">
            <w:pPr>
              <w:pStyle w:val="a4"/>
              <w:numPr>
                <w:ilvl w:val="0"/>
                <w:numId w:val="5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>умение рационально использовать теоретическую информацию;</w:t>
            </w:r>
          </w:p>
          <w:p w:rsidR="00B7359F" w:rsidRDefault="00B7359F" w:rsidP="00A72DB4">
            <w:pPr>
              <w:pStyle w:val="a4"/>
              <w:numPr>
                <w:ilvl w:val="0"/>
                <w:numId w:val="5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 xml:space="preserve">оценивать математические возможности организации разветвляющейся структуры, </w:t>
            </w:r>
          </w:p>
          <w:p w:rsidR="00B7359F" w:rsidRDefault="00B7359F" w:rsidP="00A72DB4">
            <w:pPr>
              <w:pStyle w:val="a4"/>
              <w:numPr>
                <w:ilvl w:val="0"/>
                <w:numId w:val="5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 xml:space="preserve">ориентироваться в различных видах данных и на их основе строить математическую модель задачи; </w:t>
            </w:r>
          </w:p>
          <w:p w:rsidR="00B7359F" w:rsidRDefault="00B7359F" w:rsidP="00A72DB4">
            <w:pPr>
              <w:pStyle w:val="a4"/>
              <w:numPr>
                <w:ilvl w:val="0"/>
                <w:numId w:val="5"/>
              </w:numPr>
              <w:tabs>
                <w:tab w:val="left" w:pos="331"/>
              </w:tabs>
              <w:suppressAutoHyphens w:val="0"/>
              <w:ind w:left="0" w:firstLine="0"/>
            </w:pPr>
            <w:r>
              <w:t>умение подбирать оптимальные алгоритмические структуры для записи решения поставленной задачи.</w:t>
            </w:r>
          </w:p>
          <w:p w:rsidR="00797568" w:rsidRDefault="00797568" w:rsidP="00797568">
            <w:pPr>
              <w:pStyle w:val="a4"/>
              <w:tabs>
                <w:tab w:val="left" w:pos="331"/>
              </w:tabs>
              <w:suppressAutoHyphens w:val="0"/>
            </w:pPr>
          </w:p>
          <w:p w:rsidR="00797568" w:rsidRPr="00484B23" w:rsidRDefault="00797568" w:rsidP="00797568">
            <w:pPr>
              <w:pStyle w:val="a4"/>
              <w:tabs>
                <w:tab w:val="left" w:pos="331"/>
              </w:tabs>
              <w:suppressAutoHyphens w:val="0"/>
            </w:pPr>
          </w:p>
        </w:tc>
      </w:tr>
      <w:tr w:rsidR="00B7359F" w:rsidTr="00036B6A">
        <w:tc>
          <w:tcPr>
            <w:tcW w:w="2093" w:type="dxa"/>
            <w:gridSpan w:val="2"/>
          </w:tcPr>
          <w:p w:rsidR="00B7359F" w:rsidRDefault="00B7359F" w:rsidP="00A72DB4">
            <w:pPr>
              <w:pStyle w:val="a4"/>
              <w:suppressAutoHyphens w:val="0"/>
            </w:pPr>
            <w:r>
              <w:lastRenderedPageBreak/>
              <w:t>Практический этап</w:t>
            </w:r>
          </w:p>
          <w:p w:rsidR="00FF58CF" w:rsidRDefault="00FF58CF" w:rsidP="00A72DB4">
            <w:pPr>
              <w:pStyle w:val="a4"/>
              <w:suppressAutoHyphens w:val="0"/>
            </w:pPr>
          </w:p>
        </w:tc>
        <w:tc>
          <w:tcPr>
            <w:tcW w:w="2410" w:type="dxa"/>
          </w:tcPr>
          <w:p w:rsidR="00B7359F" w:rsidRDefault="00B7359F" w:rsidP="00A72DB4">
            <w:pPr>
              <w:pStyle w:val="a4"/>
              <w:suppressAutoHyphens w:val="0"/>
            </w:pPr>
            <w:r>
              <w:t>Умение анализировать полученную информацию и применять на практике.</w:t>
            </w:r>
          </w:p>
          <w:p w:rsidR="00B7359F" w:rsidRPr="00454499" w:rsidRDefault="00B7359F" w:rsidP="00A72DB4">
            <w:pPr>
              <w:pStyle w:val="a4"/>
              <w:suppressAutoHyphens w:val="0"/>
            </w:pPr>
            <w:r>
              <w:t xml:space="preserve">Умение сотрудничать на уроке с учителем, одноклассниками, в </w:t>
            </w:r>
            <w:r>
              <w:lastRenderedPageBreak/>
              <w:t>группе и коллективе.</w:t>
            </w:r>
          </w:p>
        </w:tc>
        <w:tc>
          <w:tcPr>
            <w:tcW w:w="1886" w:type="dxa"/>
          </w:tcPr>
          <w:p w:rsidR="00B7359F" w:rsidRPr="00454499" w:rsidRDefault="00B7359F" w:rsidP="00A72DB4">
            <w:pPr>
              <w:pStyle w:val="a4"/>
              <w:suppressAutoHyphens w:val="0"/>
            </w:pPr>
            <w:r>
              <w:lastRenderedPageBreak/>
              <w:t>Практическая работа</w:t>
            </w:r>
          </w:p>
        </w:tc>
        <w:tc>
          <w:tcPr>
            <w:tcW w:w="1634" w:type="dxa"/>
          </w:tcPr>
          <w:p w:rsidR="00B7359F" w:rsidRPr="00454499" w:rsidRDefault="00B7359F" w:rsidP="00A72DB4">
            <w:pPr>
              <w:pStyle w:val="a4"/>
              <w:suppressAutoHyphens w:val="0"/>
            </w:pPr>
            <w:r>
              <w:t>В группе.</w:t>
            </w:r>
          </w:p>
        </w:tc>
        <w:tc>
          <w:tcPr>
            <w:tcW w:w="2694" w:type="dxa"/>
          </w:tcPr>
          <w:p w:rsidR="00B7359F" w:rsidRDefault="00B7359F" w:rsidP="00A72DB4">
            <w:pPr>
              <w:pStyle w:val="a4"/>
              <w:numPr>
                <w:ilvl w:val="0"/>
                <w:numId w:val="9"/>
              </w:numPr>
              <w:tabs>
                <w:tab w:val="left" w:pos="367"/>
              </w:tabs>
              <w:suppressAutoHyphens w:val="0"/>
              <w:ind w:left="0" w:firstLine="0"/>
            </w:pPr>
            <w:r>
              <w:t xml:space="preserve">Организует работу групп, следит за правильным выполнением операций, контролирует и корректирует действия учеников. </w:t>
            </w:r>
          </w:p>
          <w:p w:rsidR="0097005C" w:rsidRPr="0097005C" w:rsidRDefault="0097005C" w:rsidP="0097005C">
            <w:pPr>
              <w:pStyle w:val="a4"/>
              <w:tabs>
                <w:tab w:val="left" w:pos="367"/>
              </w:tabs>
              <w:suppressAutoHyphens w:val="0"/>
            </w:pPr>
            <w:r>
              <w:t xml:space="preserve">Задания для групп:  Найти значение функций: 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den>
              </m:f>
            </m:oMath>
            <w:r w:rsidRPr="0097005C">
              <w:t>;</w:t>
            </w:r>
          </w:p>
          <w:p w:rsidR="0097005C" w:rsidRPr="00BE2645" w:rsidRDefault="0097005C" w:rsidP="0097005C">
            <w:pPr>
              <w:pStyle w:val="a4"/>
              <w:tabs>
                <w:tab w:val="left" w:pos="367"/>
              </w:tabs>
              <w:suppressAutoHyphens w:val="0"/>
              <w:ind w:left="-85" w:right="-131"/>
              <w:rPr>
                <w:i/>
              </w:rPr>
            </w:pPr>
            <w:r w:rsidRPr="00BE2645">
              <w:lastRenderedPageBreak/>
              <w:t>2)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у=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-3х+9, если х≤7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х-7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, если х&lt;7</m:t>
                      </m:r>
                    </m:e>
                  </m:eqArr>
                </m:e>
              </m:d>
            </m:oMath>
          </w:p>
          <w:p w:rsidR="00B7359F" w:rsidRPr="00454499" w:rsidRDefault="00B7359F" w:rsidP="00331DFE">
            <w:pPr>
              <w:pStyle w:val="a4"/>
              <w:numPr>
                <w:ilvl w:val="0"/>
                <w:numId w:val="9"/>
              </w:numPr>
              <w:tabs>
                <w:tab w:val="left" w:pos="367"/>
              </w:tabs>
              <w:suppressAutoHyphens w:val="0"/>
              <w:ind w:left="0" w:firstLine="0"/>
            </w:pPr>
            <w:r>
              <w:t xml:space="preserve">Привлекает к обсуждению причин и способов устранения возможных ошибок в </w:t>
            </w:r>
            <w:r w:rsidR="00036B6A">
              <w:t>написании программ</w:t>
            </w:r>
            <w:r>
              <w:t>.</w:t>
            </w:r>
            <w:r w:rsidR="00036B6A">
              <w:t xml:space="preserve"> </w:t>
            </w:r>
          </w:p>
        </w:tc>
        <w:tc>
          <w:tcPr>
            <w:tcW w:w="2291" w:type="dxa"/>
          </w:tcPr>
          <w:p w:rsidR="00B7359F" w:rsidRDefault="00B7359F" w:rsidP="00A72DB4">
            <w:pPr>
              <w:pStyle w:val="a4"/>
              <w:numPr>
                <w:ilvl w:val="0"/>
                <w:numId w:val="10"/>
              </w:numPr>
              <w:tabs>
                <w:tab w:val="left" w:pos="256"/>
              </w:tabs>
              <w:suppressAutoHyphens w:val="0"/>
              <w:ind w:left="0" w:firstLine="0"/>
            </w:pPr>
            <w:r>
              <w:lastRenderedPageBreak/>
              <w:t>Определяют наиболее оптимальный вариант организации действий.</w:t>
            </w:r>
          </w:p>
          <w:p w:rsidR="00B7359F" w:rsidRDefault="00B7359F" w:rsidP="00A72DB4">
            <w:pPr>
              <w:pStyle w:val="a4"/>
              <w:numPr>
                <w:ilvl w:val="0"/>
                <w:numId w:val="10"/>
              </w:numPr>
              <w:tabs>
                <w:tab w:val="left" w:pos="256"/>
              </w:tabs>
              <w:suppressAutoHyphens w:val="0"/>
              <w:ind w:left="0" w:firstLine="0"/>
            </w:pPr>
            <w:r>
              <w:t xml:space="preserve">Проводят построение математической модели решения </w:t>
            </w:r>
            <w:r>
              <w:lastRenderedPageBreak/>
              <w:t>задачи.</w:t>
            </w:r>
          </w:p>
          <w:p w:rsidR="00B7359F" w:rsidRDefault="00B7359F" w:rsidP="00A72DB4">
            <w:pPr>
              <w:pStyle w:val="a4"/>
              <w:numPr>
                <w:ilvl w:val="0"/>
                <w:numId w:val="10"/>
              </w:numPr>
              <w:tabs>
                <w:tab w:val="left" w:pos="256"/>
              </w:tabs>
              <w:suppressAutoHyphens w:val="0"/>
              <w:ind w:left="0" w:firstLine="0"/>
            </w:pPr>
            <w:r>
              <w:t xml:space="preserve">Выполняют технологическую операцию </w:t>
            </w:r>
            <w:r w:rsidR="00036B6A">
              <w:t>написани</w:t>
            </w:r>
            <w:r>
              <w:t>я программы.</w:t>
            </w:r>
          </w:p>
          <w:p w:rsidR="00B7359F" w:rsidRPr="00454499" w:rsidRDefault="00B7359F" w:rsidP="00A72DB4">
            <w:pPr>
              <w:pStyle w:val="a4"/>
              <w:numPr>
                <w:ilvl w:val="0"/>
                <w:numId w:val="10"/>
              </w:numPr>
              <w:tabs>
                <w:tab w:val="left" w:pos="256"/>
              </w:tabs>
              <w:suppressAutoHyphens w:val="0"/>
              <w:ind w:left="0" w:firstLine="0"/>
            </w:pPr>
            <w:r>
              <w:t>Осуществляют самоконтроль выполнения операции.</w:t>
            </w:r>
          </w:p>
        </w:tc>
        <w:tc>
          <w:tcPr>
            <w:tcW w:w="2835" w:type="dxa"/>
          </w:tcPr>
          <w:p w:rsidR="00B7359F" w:rsidRDefault="00B7359F" w:rsidP="00A72DB4">
            <w:pPr>
              <w:pStyle w:val="a4"/>
              <w:suppressAutoHyphens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Личностные</w:t>
            </w:r>
          </w:p>
          <w:p w:rsidR="00B7359F" w:rsidRDefault="00B7359F" w:rsidP="00A72DB4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>У</w:t>
            </w:r>
            <w:r w:rsidRPr="00783092">
              <w:t>мение</w:t>
            </w:r>
            <w:r>
              <w:t xml:space="preserve"> овладеть нормами и правилами научной организации труда.</w:t>
            </w:r>
          </w:p>
          <w:p w:rsidR="00B7359F" w:rsidRDefault="00B7359F" w:rsidP="00A72DB4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 xml:space="preserve">Развитие усидчивости, трудолюбия и ответственности за качество своей  и </w:t>
            </w:r>
            <w:r>
              <w:lastRenderedPageBreak/>
              <w:t>коллективной деятельности.</w:t>
            </w:r>
          </w:p>
          <w:p w:rsidR="00B7359F" w:rsidRPr="0076106D" w:rsidRDefault="00B7359F" w:rsidP="00A72DB4">
            <w:pPr>
              <w:pStyle w:val="a4"/>
              <w:tabs>
                <w:tab w:val="left" w:pos="405"/>
              </w:tabs>
              <w:suppressAutoHyphens w:val="0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B7359F" w:rsidRDefault="00B7359F" w:rsidP="00A72DB4">
            <w:pPr>
              <w:pStyle w:val="a4"/>
              <w:numPr>
                <w:ilvl w:val="0"/>
                <w:numId w:val="7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>У</w:t>
            </w:r>
            <w:r w:rsidRPr="0076106D">
              <w:t>мение составлять план</w:t>
            </w:r>
            <w:r>
              <w:t xml:space="preserve"> и последовательность действий.</w:t>
            </w:r>
          </w:p>
          <w:p w:rsidR="00B7359F" w:rsidRPr="00484B23" w:rsidRDefault="00B7359F" w:rsidP="00A72DB4">
            <w:pPr>
              <w:pStyle w:val="a4"/>
              <w:numPr>
                <w:ilvl w:val="0"/>
                <w:numId w:val="7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>Умение о</w:t>
            </w:r>
            <w:r w:rsidRPr="0076106D">
              <w:t>существлять контроль по результату.</w:t>
            </w:r>
          </w:p>
          <w:p w:rsidR="00B7359F" w:rsidRDefault="00B7359F" w:rsidP="00A72DB4">
            <w:pPr>
              <w:pStyle w:val="a4"/>
              <w:tabs>
                <w:tab w:val="left" w:pos="405"/>
              </w:tabs>
              <w:suppressAutoHyphens w:val="0"/>
            </w:pPr>
            <w:r w:rsidRPr="00484B23">
              <w:rPr>
                <w:b/>
                <w:i/>
              </w:rPr>
              <w:t>Познавательные:</w:t>
            </w:r>
            <w:r>
              <w:t xml:space="preserve"> </w:t>
            </w:r>
          </w:p>
          <w:p w:rsidR="00B7359F" w:rsidRDefault="00B7359F" w:rsidP="00A72DB4">
            <w:pPr>
              <w:pStyle w:val="a4"/>
              <w:numPr>
                <w:ilvl w:val="0"/>
                <w:numId w:val="8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>Умение выделять необходимую  информацию.</w:t>
            </w:r>
          </w:p>
          <w:p w:rsidR="00B7359F" w:rsidRDefault="00B7359F" w:rsidP="00A72DB4">
            <w:pPr>
              <w:pStyle w:val="a4"/>
              <w:numPr>
                <w:ilvl w:val="0"/>
                <w:numId w:val="8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>Умение планировать свою трудовую деятельность.</w:t>
            </w:r>
          </w:p>
          <w:p w:rsidR="00B7359F" w:rsidRPr="000F14BD" w:rsidRDefault="00B7359F" w:rsidP="00A72DB4">
            <w:pPr>
              <w:pStyle w:val="a4"/>
              <w:numPr>
                <w:ilvl w:val="0"/>
                <w:numId w:val="8"/>
              </w:numPr>
              <w:tabs>
                <w:tab w:val="left" w:pos="405"/>
              </w:tabs>
              <w:suppressAutoHyphens w:val="0"/>
              <w:ind w:left="0" w:firstLine="0"/>
            </w:pPr>
            <w:r>
              <w:t xml:space="preserve">Умение обосновывать показатели качества промежуточных операций.  </w:t>
            </w:r>
          </w:p>
        </w:tc>
      </w:tr>
      <w:tr w:rsidR="00B7359F" w:rsidTr="00036B6A">
        <w:tc>
          <w:tcPr>
            <w:tcW w:w="2093" w:type="dxa"/>
            <w:gridSpan w:val="2"/>
          </w:tcPr>
          <w:p w:rsidR="00B7359F" w:rsidRDefault="00B7359F" w:rsidP="00A72DB4">
            <w:pPr>
              <w:pStyle w:val="a4"/>
              <w:suppressAutoHyphens w:val="0"/>
            </w:pPr>
            <w:r w:rsidRPr="00820080">
              <w:lastRenderedPageBreak/>
              <w:t>Рефлексивно-оценочный этап</w:t>
            </w:r>
          </w:p>
          <w:p w:rsidR="00FF58CF" w:rsidRPr="00820080" w:rsidRDefault="00FF58CF" w:rsidP="00A72DB4">
            <w:pPr>
              <w:pStyle w:val="a4"/>
              <w:suppressAutoHyphens w:val="0"/>
            </w:pPr>
          </w:p>
        </w:tc>
        <w:tc>
          <w:tcPr>
            <w:tcW w:w="2410" w:type="dxa"/>
          </w:tcPr>
          <w:p w:rsidR="00B7359F" w:rsidRDefault="00B7359F" w:rsidP="00A72DB4">
            <w:pPr>
              <w:pStyle w:val="a4"/>
              <w:suppressAutoHyphens w:val="0"/>
            </w:pPr>
            <w:r w:rsidRPr="00820080">
              <w:t>Умение построить алгоритм действия (технологическая цепочка)</w:t>
            </w:r>
            <w:r>
              <w:t>.</w:t>
            </w:r>
          </w:p>
          <w:p w:rsidR="00B7359F" w:rsidRPr="00820080" w:rsidRDefault="00B7359F" w:rsidP="00A72DB4">
            <w:pPr>
              <w:pStyle w:val="a4"/>
              <w:suppressAutoHyphens w:val="0"/>
            </w:pPr>
            <w:r w:rsidRPr="00820080">
              <w:t>Умение с</w:t>
            </w:r>
            <w:r>
              <w:t xml:space="preserve">отрудничать на уроке с учителем, </w:t>
            </w:r>
            <w:r w:rsidRPr="00820080">
              <w:t xml:space="preserve"> одноклассниками, в группе и коллективе.</w:t>
            </w:r>
          </w:p>
        </w:tc>
        <w:tc>
          <w:tcPr>
            <w:tcW w:w="1886" w:type="dxa"/>
          </w:tcPr>
          <w:p w:rsidR="00B7359F" w:rsidRPr="00AF5A06" w:rsidRDefault="00B7359F" w:rsidP="00A72DB4">
            <w:pPr>
              <w:pStyle w:val="a4"/>
              <w:suppressAutoHyphens w:val="0"/>
            </w:pPr>
          </w:p>
        </w:tc>
        <w:tc>
          <w:tcPr>
            <w:tcW w:w="1634" w:type="dxa"/>
          </w:tcPr>
          <w:p w:rsidR="00B7359F" w:rsidRPr="007154BC" w:rsidRDefault="00B7359F" w:rsidP="00A72DB4">
            <w:pPr>
              <w:pStyle w:val="a4"/>
              <w:suppressAutoHyphens w:val="0"/>
            </w:pPr>
            <w:r>
              <w:t>Фронтальная</w:t>
            </w:r>
          </w:p>
        </w:tc>
        <w:tc>
          <w:tcPr>
            <w:tcW w:w="2694" w:type="dxa"/>
          </w:tcPr>
          <w:p w:rsidR="00B7359F" w:rsidRDefault="00B7359F" w:rsidP="00A72DB4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</w:pPr>
            <w:r>
              <w:t>Комментирует и объясняет допущенные ошибки, демонстрируя работы учеников.</w:t>
            </w:r>
          </w:p>
          <w:p w:rsidR="00B7359F" w:rsidRDefault="00B7359F" w:rsidP="00A72DB4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</w:pPr>
            <w:r>
              <w:t>Предлагает ответить на вопросы: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Правильно ли построена математическая модель?</w:t>
            </w:r>
          </w:p>
          <w:p w:rsidR="00B7359F" w:rsidRDefault="00B7359F" w:rsidP="00A72DB4">
            <w:pPr>
              <w:pStyle w:val="a4"/>
              <w:suppressAutoHyphens w:val="0"/>
            </w:pPr>
            <w:r>
              <w:t>Соответствует построенный алгоритм математической модели?</w:t>
            </w:r>
          </w:p>
          <w:p w:rsidR="00B7359F" w:rsidRDefault="00B7359F" w:rsidP="00A72DB4">
            <w:pPr>
              <w:pStyle w:val="a4"/>
              <w:suppressAutoHyphens w:val="0"/>
            </w:pPr>
            <w:proofErr w:type="gramStart"/>
            <w:r>
              <w:t>Возможно</w:t>
            </w:r>
            <w:proofErr w:type="gramEnd"/>
            <w:r>
              <w:t xml:space="preserve"> ли было в данной ситуации использовать другое </w:t>
            </w:r>
            <w:r>
              <w:lastRenderedPageBreak/>
              <w:t xml:space="preserve">решение? </w:t>
            </w:r>
          </w:p>
          <w:p w:rsidR="00B7359F" w:rsidRPr="007154BC" w:rsidRDefault="00B7359F" w:rsidP="00A72DB4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</w:pPr>
            <w:r>
              <w:t>Фиксирует оценки учащихся.</w:t>
            </w:r>
          </w:p>
        </w:tc>
        <w:tc>
          <w:tcPr>
            <w:tcW w:w="2291" w:type="dxa"/>
          </w:tcPr>
          <w:p w:rsidR="00B7359F" w:rsidRDefault="00B7359F" w:rsidP="00A72DB4">
            <w:pPr>
              <w:pStyle w:val="a4"/>
              <w:numPr>
                <w:ilvl w:val="0"/>
                <w:numId w:val="12"/>
              </w:numPr>
              <w:suppressAutoHyphens w:val="0"/>
              <w:ind w:left="0" w:firstLine="0"/>
            </w:pPr>
            <w:r>
              <w:lastRenderedPageBreak/>
              <w:t>Сравнивают работы.</w:t>
            </w:r>
          </w:p>
          <w:p w:rsidR="00B7359F" w:rsidRDefault="00B7359F" w:rsidP="00A72DB4">
            <w:pPr>
              <w:pStyle w:val="a4"/>
              <w:numPr>
                <w:ilvl w:val="0"/>
                <w:numId w:val="12"/>
              </w:numPr>
              <w:suppressAutoHyphens w:val="0"/>
              <w:ind w:left="0" w:firstLine="0"/>
            </w:pPr>
            <w:r>
              <w:t>Оценивают свою работу и работы членов группы, отвечают  на вопросы учителя.</w:t>
            </w:r>
          </w:p>
          <w:p w:rsidR="00B7359F" w:rsidRDefault="00B7359F" w:rsidP="00A72DB4">
            <w:pPr>
              <w:pStyle w:val="a4"/>
              <w:numPr>
                <w:ilvl w:val="0"/>
                <w:numId w:val="12"/>
              </w:numPr>
              <w:suppressAutoHyphens w:val="0"/>
              <w:ind w:left="0" w:firstLine="0"/>
            </w:pPr>
            <w:r>
              <w:t>Делают вывод о необходимости построения математической модели, как одного из обязательных условий решения любой задачи.</w:t>
            </w:r>
          </w:p>
          <w:p w:rsidR="00B7359F" w:rsidRDefault="00B7359F" w:rsidP="00A72DB4">
            <w:pPr>
              <w:pStyle w:val="a4"/>
              <w:numPr>
                <w:ilvl w:val="0"/>
                <w:numId w:val="12"/>
              </w:numPr>
              <w:suppressAutoHyphens w:val="0"/>
              <w:ind w:left="0" w:firstLine="0"/>
            </w:pPr>
            <w:r>
              <w:lastRenderedPageBreak/>
              <w:t>Проговаривают последовательность при написании программы, отмечая возникшие трудности при этом и их причины.</w:t>
            </w:r>
          </w:p>
          <w:p w:rsidR="00B7359F" w:rsidRPr="001F7846" w:rsidRDefault="00B7359F" w:rsidP="00A72DB4">
            <w:pPr>
              <w:pStyle w:val="a4"/>
              <w:numPr>
                <w:ilvl w:val="0"/>
                <w:numId w:val="12"/>
              </w:numPr>
              <w:suppressAutoHyphens w:val="0"/>
              <w:ind w:left="0" w:firstLine="0"/>
            </w:pPr>
            <w:r>
              <w:t>Проводят соответствие между конкретными элементами блок-схемы и программным кодом на ЯП.</w:t>
            </w:r>
          </w:p>
        </w:tc>
        <w:tc>
          <w:tcPr>
            <w:tcW w:w="2835" w:type="dxa"/>
          </w:tcPr>
          <w:p w:rsidR="00B7359F" w:rsidRDefault="00B7359F" w:rsidP="00A72DB4">
            <w:pPr>
              <w:pStyle w:val="a4"/>
              <w:suppressAutoHyphens w:val="0"/>
            </w:pPr>
            <w:proofErr w:type="gramStart"/>
            <w:r w:rsidRPr="00484B23">
              <w:rPr>
                <w:b/>
                <w:i/>
              </w:rPr>
              <w:lastRenderedPageBreak/>
              <w:t>Личностные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умение провести самооценку и организовать </w:t>
            </w:r>
            <w:proofErr w:type="spellStart"/>
            <w:r>
              <w:t>взаимооценку</w:t>
            </w:r>
            <w:proofErr w:type="spellEnd"/>
            <w:r>
              <w:t xml:space="preserve"> (прогнозирование и контроль).</w:t>
            </w:r>
          </w:p>
          <w:p w:rsidR="00B7359F" w:rsidRDefault="00B7359F" w:rsidP="00A72DB4">
            <w:pPr>
              <w:pStyle w:val="a4"/>
              <w:suppressAutoHyphens w:val="0"/>
            </w:pPr>
            <w:proofErr w:type="gramStart"/>
            <w:r w:rsidRPr="00484B23">
              <w:rPr>
                <w:b/>
                <w:i/>
              </w:rPr>
              <w:t>Регулятивные:</w:t>
            </w:r>
            <w:r>
              <w:t xml:space="preserve"> построение логической цепочки рассуждений и доказательство.</w:t>
            </w:r>
            <w:proofErr w:type="gramEnd"/>
          </w:p>
          <w:p w:rsidR="00B7359F" w:rsidRPr="00816D13" w:rsidRDefault="00B7359F" w:rsidP="00A72DB4">
            <w:pPr>
              <w:pStyle w:val="a4"/>
              <w:suppressAutoHyphens w:val="0"/>
            </w:pPr>
            <w:r w:rsidRPr="00484B23">
              <w:rPr>
                <w:b/>
                <w:i/>
              </w:rPr>
              <w:t xml:space="preserve">Познавательные: </w:t>
            </w:r>
            <w:r w:rsidRPr="00783092">
              <w:t>умение</w:t>
            </w:r>
            <w:r>
              <w:t xml:space="preserve"> сформулировать алгоритм действия; выявлять допущенные ошибки и обосновывать способы их исправления.</w:t>
            </w:r>
          </w:p>
        </w:tc>
      </w:tr>
    </w:tbl>
    <w:p w:rsidR="00D501DB" w:rsidRDefault="004F0071"/>
    <w:p w:rsidR="0097005C" w:rsidRDefault="0097005C"/>
    <w:p w:rsidR="0097005C" w:rsidRPr="00D631A4" w:rsidRDefault="0097005C">
      <w:pPr>
        <w:rPr>
          <w:b/>
        </w:rPr>
      </w:pPr>
      <w:r w:rsidRPr="00D631A4">
        <w:rPr>
          <w:b/>
        </w:rPr>
        <w:t>Список использованной литературы:</w:t>
      </w:r>
    </w:p>
    <w:p w:rsidR="00D631A4" w:rsidRPr="0090088B" w:rsidRDefault="00D631A4" w:rsidP="00D631A4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</w:pPr>
      <w:r w:rsidRPr="0090088B">
        <w:t xml:space="preserve">Семакин И.Г. Информатика и ИКТ: учебник для 9 класса / И.Г. Семакин, Л.А. </w:t>
      </w:r>
      <w:proofErr w:type="spellStart"/>
      <w:r w:rsidRPr="0090088B">
        <w:t>Залогова</w:t>
      </w:r>
      <w:proofErr w:type="spellEnd"/>
      <w:r w:rsidRPr="0090088B">
        <w:t>, С.В. Русаков, Л.В. Шестакова – М.: БИНОМ. Лаборатория знаний, 2010.</w:t>
      </w:r>
    </w:p>
    <w:p w:rsidR="00D631A4" w:rsidRPr="00D631A4" w:rsidRDefault="00D631A4" w:rsidP="00D631A4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</w:pPr>
      <w:r w:rsidRPr="0090088B">
        <w:t xml:space="preserve">Информатика и ИКТ. Задачник-практикум в 2 т. Том 1 / Л.А. </w:t>
      </w:r>
      <w:proofErr w:type="spellStart"/>
      <w:r w:rsidRPr="0090088B">
        <w:t>Залогова</w:t>
      </w:r>
      <w:proofErr w:type="spellEnd"/>
      <w:r w:rsidRPr="0090088B">
        <w:t>, С.В. Русаков и др.</w:t>
      </w:r>
      <w:proofErr w:type="gramStart"/>
      <w:r w:rsidRPr="0090088B">
        <w:t xml:space="preserve"> ;</w:t>
      </w:r>
      <w:proofErr w:type="gramEnd"/>
      <w:r w:rsidRPr="0090088B">
        <w:t xml:space="preserve"> под ред. И.Г. Семакина, Е.К. </w:t>
      </w:r>
      <w:proofErr w:type="spellStart"/>
      <w:r w:rsidRPr="0090088B">
        <w:t>Хеннера</w:t>
      </w:r>
      <w:proofErr w:type="spellEnd"/>
      <w:r w:rsidRPr="0090088B">
        <w:t>. – М.: БИНОМ. Лаборатория знаний, 2001.</w:t>
      </w:r>
    </w:p>
    <w:p w:rsidR="00D631A4" w:rsidRDefault="004F0071" w:rsidP="00D631A4">
      <w:pPr>
        <w:pStyle w:val="1"/>
        <w:numPr>
          <w:ilvl w:val="0"/>
          <w:numId w:val="15"/>
        </w:numPr>
        <w:spacing w:after="0" w:line="240" w:lineRule="auto"/>
      </w:pPr>
      <w:hyperlink r:id="rId6" w:tgtFrame="_blank" w:history="1">
        <w:r w:rsidR="00D631A4" w:rsidRPr="009E25D4">
          <w:rPr>
            <w:color w:val="000080"/>
            <w:lang w:val="en-US"/>
          </w:rPr>
          <w:t>problems</w:t>
        </w:r>
        <w:r w:rsidR="00D631A4" w:rsidRPr="009E25D4">
          <w:rPr>
            <w:color w:val="000080"/>
          </w:rPr>
          <w:t>.</w:t>
        </w:r>
        <w:proofErr w:type="spellStart"/>
        <w:r w:rsidR="00D631A4" w:rsidRPr="009E25D4">
          <w:rPr>
            <w:color w:val="000080"/>
            <w:lang w:val="en-US"/>
          </w:rPr>
          <w:t>ru</w:t>
        </w:r>
        <w:proofErr w:type="spellEnd"/>
      </w:hyperlink>
      <w:r w:rsidR="00D631A4" w:rsidRPr="009E25D4">
        <w:t xml:space="preserve"> - "Задачи по информатике" На сайте собраны упражнения и задачи, призванные помочь в освоении основ языка программирования: задачи на работу с переменными базовых типов, на использование условного оператора, циклов, массивов, процедур и функций. Также есть задачи, в которых требуется либо использовать стандартные алгоритмы и структуры данных, либо придумывать свои. Большинство задач приводится вместе с решениями. </w:t>
      </w:r>
    </w:p>
    <w:p w:rsidR="00D631A4" w:rsidRPr="0090088B" w:rsidRDefault="00D631A4" w:rsidP="00D631A4">
      <w:pPr>
        <w:suppressAutoHyphens w:val="0"/>
        <w:autoSpaceDE w:val="0"/>
        <w:autoSpaceDN w:val="0"/>
        <w:adjustRightInd w:val="0"/>
        <w:ind w:left="720"/>
        <w:jc w:val="both"/>
      </w:pPr>
    </w:p>
    <w:p w:rsidR="0097005C" w:rsidRDefault="0097005C" w:rsidP="00D631A4">
      <w:pPr>
        <w:pStyle w:val="a8"/>
        <w:widowControl/>
        <w:suppressAutoHyphens w:val="0"/>
      </w:pPr>
    </w:p>
    <w:sectPr w:rsidR="0097005C" w:rsidSect="00B278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AE"/>
    <w:multiLevelType w:val="hybridMultilevel"/>
    <w:tmpl w:val="B25A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525F"/>
    <w:multiLevelType w:val="hybridMultilevel"/>
    <w:tmpl w:val="82C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C62"/>
    <w:multiLevelType w:val="hybridMultilevel"/>
    <w:tmpl w:val="8632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6111"/>
    <w:multiLevelType w:val="hybridMultilevel"/>
    <w:tmpl w:val="B9DCC532"/>
    <w:lvl w:ilvl="0" w:tplc="C8CE03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3C88"/>
    <w:multiLevelType w:val="hybridMultilevel"/>
    <w:tmpl w:val="6846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F7262"/>
    <w:multiLevelType w:val="hybridMultilevel"/>
    <w:tmpl w:val="E5BCE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811357"/>
    <w:multiLevelType w:val="hybridMultilevel"/>
    <w:tmpl w:val="473A117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556A7BB2"/>
    <w:multiLevelType w:val="hybridMultilevel"/>
    <w:tmpl w:val="8D50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84260"/>
    <w:multiLevelType w:val="hybridMultilevel"/>
    <w:tmpl w:val="3A56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36FB3"/>
    <w:multiLevelType w:val="hybridMultilevel"/>
    <w:tmpl w:val="DA84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E23C3"/>
    <w:multiLevelType w:val="hybridMultilevel"/>
    <w:tmpl w:val="3170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B282E"/>
    <w:multiLevelType w:val="hybridMultilevel"/>
    <w:tmpl w:val="6A58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35147"/>
    <w:multiLevelType w:val="hybridMultilevel"/>
    <w:tmpl w:val="8D50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94D33"/>
    <w:multiLevelType w:val="hybridMultilevel"/>
    <w:tmpl w:val="D69A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168C4"/>
    <w:multiLevelType w:val="hybridMultilevel"/>
    <w:tmpl w:val="82C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A3245"/>
    <w:multiLevelType w:val="hybridMultilevel"/>
    <w:tmpl w:val="89A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8E"/>
    <w:rsid w:val="00036B6A"/>
    <w:rsid w:val="00331DFE"/>
    <w:rsid w:val="0042658E"/>
    <w:rsid w:val="004F0071"/>
    <w:rsid w:val="005F1025"/>
    <w:rsid w:val="007645A2"/>
    <w:rsid w:val="00797568"/>
    <w:rsid w:val="00855871"/>
    <w:rsid w:val="0097005C"/>
    <w:rsid w:val="00A205DB"/>
    <w:rsid w:val="00A72DB4"/>
    <w:rsid w:val="00B2784F"/>
    <w:rsid w:val="00B7359F"/>
    <w:rsid w:val="00BE0336"/>
    <w:rsid w:val="00BE2645"/>
    <w:rsid w:val="00D631A4"/>
    <w:rsid w:val="00D76DC0"/>
    <w:rsid w:val="00DF6939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2784F"/>
    <w:pPr>
      <w:suppressLineNumbers/>
    </w:pPr>
  </w:style>
  <w:style w:type="character" w:styleId="a5">
    <w:name w:val="Placeholder Text"/>
    <w:basedOn w:val="a0"/>
    <w:uiPriority w:val="99"/>
    <w:semiHidden/>
    <w:rsid w:val="00331DF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1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FE"/>
    <w:rPr>
      <w:rFonts w:ascii="Tahoma" w:eastAsia="Times New Roman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97005C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D631A4"/>
    <w:pPr>
      <w:widowControl/>
      <w:suppressAutoHyphens w:val="0"/>
      <w:spacing w:after="200" w:line="276" w:lineRule="auto"/>
      <w:ind w:firstLine="567"/>
      <w:jc w:val="both"/>
    </w:pPr>
    <w:rPr>
      <w:rFonts w:eastAsia="MS Mincho"/>
      <w:kern w:val="0"/>
      <w:lang w:eastAsia="ja-JP"/>
    </w:rPr>
  </w:style>
  <w:style w:type="character" w:customStyle="1" w:styleId="10">
    <w:name w:val="Стиль1 Знак"/>
    <w:link w:val="1"/>
    <w:rsid w:val="00D631A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2784F"/>
    <w:pPr>
      <w:suppressLineNumbers/>
    </w:pPr>
  </w:style>
  <w:style w:type="character" w:styleId="a5">
    <w:name w:val="Placeholder Text"/>
    <w:basedOn w:val="a0"/>
    <w:uiPriority w:val="99"/>
    <w:semiHidden/>
    <w:rsid w:val="00331DF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1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FE"/>
    <w:rPr>
      <w:rFonts w:ascii="Tahoma" w:eastAsia="Times New Roman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97005C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D631A4"/>
    <w:pPr>
      <w:widowControl/>
      <w:suppressAutoHyphens w:val="0"/>
      <w:spacing w:after="200" w:line="276" w:lineRule="auto"/>
      <w:ind w:firstLine="567"/>
      <w:jc w:val="both"/>
    </w:pPr>
    <w:rPr>
      <w:rFonts w:eastAsia="MS Mincho"/>
      <w:kern w:val="0"/>
      <w:lang w:eastAsia="ja-JP"/>
    </w:rPr>
  </w:style>
  <w:style w:type="character" w:customStyle="1" w:styleId="10">
    <w:name w:val="Стиль1 Знак"/>
    <w:link w:val="1"/>
    <w:rsid w:val="00D631A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lems.ru/in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2018-09-20T17:23:00Z</dcterms:created>
  <dcterms:modified xsi:type="dcterms:W3CDTF">2018-09-20T17:23:00Z</dcterms:modified>
</cp:coreProperties>
</file>