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42" w:rsidRDefault="000E2589" w:rsidP="00342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воспитательного компонента в образовательную деятельность</w:t>
      </w:r>
      <w:r w:rsidR="00342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4D"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="00F2783D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C65A2D" w:rsidRDefault="00C65A2D" w:rsidP="005E57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A2D">
        <w:rPr>
          <w:rFonts w:ascii="Times New Roman" w:hAnsi="Times New Roman" w:cs="Times New Roman"/>
          <w:color w:val="000000"/>
          <w:sz w:val="24"/>
          <w:szCs w:val="24"/>
        </w:rPr>
        <w:t xml:space="preserve">В колледже наряду с качеством обучения студентов особое внимание уделяется воспитанию, соблюдению учебной и трудовой дисциплины, повышению социальной активности обучающихся, формированию моральных и деловых качеств, что позволит в дальнейшем выпускникам успешно социализироваться и активно включиться в работу трудовых коллективов. 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A2D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интегрируется в образовательный процесс посредством активизации участников образовательных отношений и межведомственного взаимодействия при реализации планов учебной, </w:t>
      </w:r>
      <w:proofErr w:type="spellStart"/>
      <w:r w:rsidRPr="00C65A2D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C65A2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на основе системного подхода к гражданско-патриотическому, трудовому, нравственному, эстетическому воспитанию и физическому развитию студентов. Это способствует формированию общих и профессиональных компетенций студентов.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color w:val="000000"/>
          <w:sz w:val="24"/>
          <w:szCs w:val="24"/>
        </w:rPr>
        <w:t>Формирование социокультурной среды колледжа, способствующей всестороннему развитию и социализации личности студентов, сохранению их здо</w:t>
      </w:r>
      <w:r w:rsidR="009B540B" w:rsidRPr="00C65A2D">
        <w:rPr>
          <w:rFonts w:ascii="Times New Roman" w:hAnsi="Times New Roman" w:cs="Times New Roman"/>
          <w:color w:val="000000"/>
          <w:sz w:val="24"/>
          <w:szCs w:val="24"/>
        </w:rPr>
        <w:t>ровья, обеспечивается</w:t>
      </w:r>
      <w:r w:rsidRPr="00C65A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5A2D">
        <w:rPr>
          <w:rFonts w:ascii="Times New Roman" w:hAnsi="Times New Roman" w:cs="Times New Roman"/>
          <w:sz w:val="24"/>
          <w:szCs w:val="24"/>
        </w:rPr>
        <w:t>локальными нормативными актами:</w:t>
      </w:r>
    </w:p>
    <w:p w:rsidR="005E5757" w:rsidRPr="00C65A2D" w:rsidRDefault="00625FD3" w:rsidP="005E57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5E5757"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ля студентов создана кластерная модель </w:t>
      </w:r>
      <w:proofErr w:type="spellStart"/>
      <w:r w:rsidR="005E5757"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внеучебной</w:t>
      </w:r>
      <w:proofErr w:type="spellEnd"/>
      <w:r w:rsidR="005E5757"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занятости с целью </w:t>
      </w:r>
      <w:r w:rsidR="00C3148F"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внедрения современных форм организации, способствующих становлению</w:t>
      </w:r>
      <w:r w:rsidR="005E5757"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личности студента.</w:t>
      </w:r>
    </w:p>
    <w:p w:rsidR="005E5757" w:rsidRPr="00C65A2D" w:rsidRDefault="005E5757" w:rsidP="005E57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Прежде чем определить учреждения для кластера, изуча</w:t>
      </w:r>
      <w:r w:rsidR="00490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ются</w:t>
      </w:r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интересы, склонности и способности студентов к различным видам деятельности, предоставля</w:t>
      </w:r>
      <w:r w:rsidR="0049026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ется</w:t>
      </w:r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возможность заниматься во </w:t>
      </w:r>
      <w:proofErr w:type="spellStart"/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внеучебное</w:t>
      </w:r>
      <w:proofErr w:type="spellEnd"/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время в избранной сфере. </w:t>
      </w:r>
    </w:p>
    <w:p w:rsidR="005E5757" w:rsidRDefault="005E5757" w:rsidP="005E57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результатам анкетирования, участия в мастер-классах, </w:t>
      </w:r>
      <w:proofErr w:type="spellStart"/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квестах</w:t>
      </w:r>
      <w:proofErr w:type="spellEnd"/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нами были определены направления развития личности: спортивно-оздоровительное, духовно-нравственное, патриотическое, социальное, интеллектуальное, общекультурное, что способствовало выбору учреждений, входящих в кластер.</w:t>
      </w:r>
      <w:proofErr w:type="gramEnd"/>
    </w:p>
    <w:p w:rsidR="005E5757" w:rsidRDefault="005E5757" w:rsidP="005E57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C65A2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деятельности в учреждениях кластера: научные исследования, диспуты, общественно-полезные практики, конференции, поисковые, круглые столы, олимпиады, соревнования, секции, кружки.</w:t>
      </w:r>
      <w:proofErr w:type="gramEnd"/>
    </w:p>
    <w:p w:rsidR="003B0CDC" w:rsidRPr="00C65A2D" w:rsidRDefault="003B0CDC" w:rsidP="003B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Содержание проекта предполагает ориентацию на мега-проекты развития региона, предпринимательскую деятельность, учет изменений рынка труда и содержание профессий, а также представление о новых профессиях, повышение качества подготовки выпускников колледжа за счет внедрения игровых технологий (стратегической игры), расширение возможностей для взаимодействия студентов различных курсов, направлений подготовки и педагогов.</w:t>
      </w:r>
    </w:p>
    <w:p w:rsidR="003B0CDC" w:rsidRPr="00C65A2D" w:rsidRDefault="003B0CDC" w:rsidP="003B0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Реализация проекта рассматривается на заседаниях студенческого совета.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Проект #НЕСКУЧНЫЙКОЛЛЕДЖ включает несколько краткосрочных проектов, которые реализуются посредством межведомственного взаимодействия.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Проект предлагается для студентов определённых специальностей и профессий, но это не является обязательным. Студент самостоятельно выбирает направление 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 занятости.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#ТЕАТРАЛЫ (творческий проект инсталляций совместно с </w:t>
      </w:r>
      <w:r w:rsidR="00185EED" w:rsidRPr="00C65A2D">
        <w:rPr>
          <w:rFonts w:ascii="Times New Roman" w:hAnsi="Times New Roman" w:cs="Times New Roman"/>
          <w:sz w:val="24"/>
          <w:szCs w:val="24"/>
        </w:rPr>
        <w:t>учреждениями дополнительного образования</w:t>
      </w:r>
      <w:r w:rsidRPr="00C65A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Для специальностей и профессий: 44.02.01 Дошкольное образование, 09.02.02 Компьютерные сети.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#ПАТРИОТЫ (гражданско-патриотическое направление, спортивный туризм совместно с Центр</w:t>
      </w:r>
      <w:r w:rsidR="00185EED" w:rsidRPr="00C65A2D">
        <w:rPr>
          <w:rFonts w:ascii="Times New Roman" w:hAnsi="Times New Roman" w:cs="Times New Roman"/>
          <w:sz w:val="24"/>
          <w:szCs w:val="24"/>
        </w:rPr>
        <w:t>ом</w:t>
      </w:r>
      <w:r w:rsidRPr="00C65A2D">
        <w:rPr>
          <w:rFonts w:ascii="Times New Roman" w:hAnsi="Times New Roman" w:cs="Times New Roman"/>
          <w:sz w:val="24"/>
          <w:szCs w:val="24"/>
        </w:rPr>
        <w:t xml:space="preserve"> патриотического воспитания).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A2D">
        <w:rPr>
          <w:rFonts w:ascii="Times New Roman" w:hAnsi="Times New Roman" w:cs="Times New Roman"/>
          <w:sz w:val="24"/>
          <w:szCs w:val="24"/>
        </w:rPr>
        <w:t xml:space="preserve">Для специальностей и профессий: 13.01.10 Электромонтёр по ремонту и обслуживанию электрооборудования, 21.02.01 Разработка и эксплуатация нефтяных и газовых месторождений, 09.01.03 Мастер по обработке цифровой информации, 15.01.05 Сварщик (ручной и частично механизированной сварки (наплавки), 15.02.01 Монтаж и техническая эксплуатация промышленного оборудования, 23.02.03 Техническое обслуживание и ремонт </w:t>
      </w:r>
      <w:r w:rsidRPr="00C65A2D">
        <w:rPr>
          <w:rFonts w:ascii="Times New Roman" w:hAnsi="Times New Roman" w:cs="Times New Roman"/>
          <w:sz w:val="24"/>
          <w:szCs w:val="24"/>
        </w:rPr>
        <w:lastRenderedPageBreak/>
        <w:t xml:space="preserve">автомобильного транспорта, 23.01.03 Автомеханик, 13.01.03 Электромонтёр 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поремонту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 и обслуживанию электрооборудования (по отраслям), 16909 Портной, 19.01.17</w:t>
      </w:r>
      <w:proofErr w:type="gramEnd"/>
      <w:r w:rsidRPr="00C65A2D">
        <w:rPr>
          <w:rFonts w:ascii="Times New Roman" w:hAnsi="Times New Roman" w:cs="Times New Roman"/>
          <w:sz w:val="24"/>
          <w:szCs w:val="24"/>
        </w:rPr>
        <w:t xml:space="preserve"> Повар, кондитер. 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#МЫСЛИТЕЛИ (ознакомление с аддитивными технологиями совместно с технической лабораторией </w:t>
      </w:r>
      <w:proofErr w:type="spellStart"/>
      <w:r w:rsidRPr="00C65A2D">
        <w:rPr>
          <w:rFonts w:ascii="Times New Roman" w:hAnsi="Times New Roman" w:cs="Times New Roman"/>
          <w:sz w:val="24"/>
          <w:szCs w:val="24"/>
          <w:lang w:val="en-US"/>
        </w:rPr>
        <w:t>FabLab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Для специальностей и профессий: 13.01.10 Электромонтёр по ремонту и обслуживанию электрооборудования, 21.02.01 Разработка и эксплуатация нефтяных и газовых месторождений, 09.01.03 Мастер по обработке цифровой информации, 09.02.02 Компьютерные сети.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#МОЙРОСТ (формирование навыков публичного выступления, 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 совместно с Молодёжны</w:t>
      </w:r>
      <w:r w:rsidR="008731BF" w:rsidRPr="00C65A2D">
        <w:rPr>
          <w:rFonts w:ascii="Times New Roman" w:hAnsi="Times New Roman" w:cs="Times New Roman"/>
          <w:sz w:val="24"/>
          <w:szCs w:val="24"/>
        </w:rPr>
        <w:t>м</w:t>
      </w:r>
      <w:r w:rsidRPr="00C65A2D">
        <w:rPr>
          <w:rFonts w:ascii="Times New Roman" w:hAnsi="Times New Roman" w:cs="Times New Roman"/>
          <w:sz w:val="24"/>
          <w:szCs w:val="24"/>
        </w:rPr>
        <w:t xml:space="preserve"> ресурсны</w:t>
      </w:r>
      <w:r w:rsidR="008731BF" w:rsidRPr="00C65A2D">
        <w:rPr>
          <w:rFonts w:ascii="Times New Roman" w:hAnsi="Times New Roman" w:cs="Times New Roman"/>
          <w:sz w:val="24"/>
          <w:szCs w:val="24"/>
        </w:rPr>
        <w:t>м</w:t>
      </w:r>
      <w:r w:rsidRPr="00C65A2D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731BF" w:rsidRPr="00C65A2D">
        <w:rPr>
          <w:rFonts w:ascii="Times New Roman" w:hAnsi="Times New Roman" w:cs="Times New Roman"/>
          <w:sz w:val="24"/>
          <w:szCs w:val="24"/>
        </w:rPr>
        <w:t>ом</w:t>
      </w:r>
      <w:r w:rsidRPr="00C65A2D">
        <w:rPr>
          <w:rFonts w:ascii="Times New Roman" w:hAnsi="Times New Roman" w:cs="Times New Roman"/>
          <w:sz w:val="24"/>
          <w:szCs w:val="24"/>
        </w:rPr>
        <w:t>).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A2D">
        <w:rPr>
          <w:rFonts w:ascii="Times New Roman" w:hAnsi="Times New Roman" w:cs="Times New Roman"/>
          <w:sz w:val="24"/>
          <w:szCs w:val="24"/>
        </w:rPr>
        <w:t xml:space="preserve">Для специальностей и профессий: 13.01.10 Электромонтёр по ремонту и обслуживанию электрооборудования, 21.02.01 Разработка и эксплуатация нефтяных и газовых месторождений, 09.01.03 Мастер по обработке цифровой информации, 15.01.05 Сварщик (ручной и частично механизированной сварки (наплавки), 15.02.01 Монтаж и техническая эксплуатация промышленного оборудования, 23.02.03 Техническое обслуживание и ремонт автомобильного транспорта, 23.01.03 Автомеханик, 13.01.03 Электромонтёр 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поремонту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 и обслуживанию электрооборудования (по отраслям), 16909 Портной, 19.01.17</w:t>
      </w:r>
      <w:proofErr w:type="gramEnd"/>
      <w:r w:rsidRPr="00C65A2D">
        <w:rPr>
          <w:rFonts w:ascii="Times New Roman" w:hAnsi="Times New Roman" w:cs="Times New Roman"/>
          <w:sz w:val="24"/>
          <w:szCs w:val="24"/>
        </w:rPr>
        <w:t xml:space="preserve"> Повар, кондитер. 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#ВОЛОНТЁРЫ (добровольческое движение совместно с региональным отделением).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A2D">
        <w:rPr>
          <w:rFonts w:ascii="Times New Roman" w:hAnsi="Times New Roman" w:cs="Times New Roman"/>
          <w:sz w:val="24"/>
          <w:szCs w:val="24"/>
        </w:rPr>
        <w:t>Для специальностей и профессий: 13.01.10 Электромонтёр по ремонту и обслуживанию электрооборудования, 21.02.01 Разработка и эксплуатация нефтяных и газовых месторождений, 09.01.03 Мастер по обработке цифровой информации, 15.01.05 Сварщик (ручной и частично механизированной сварки (наплавки), 15.02.01 Монтаж и техническая эксплуатация промышленного оборудования, 23.02.03 Техническое обслуживание и ремонт автомобильного транспорта, 23.01.03 Автомеханик, 13.01.03 Электромонтёр по ремонту и обслуживанию электрооборудования (по отраслям), 16909 Портной</w:t>
      </w:r>
      <w:proofErr w:type="gramEnd"/>
      <w:r w:rsidRPr="00C65A2D">
        <w:rPr>
          <w:rFonts w:ascii="Times New Roman" w:hAnsi="Times New Roman" w:cs="Times New Roman"/>
          <w:sz w:val="24"/>
          <w:szCs w:val="24"/>
        </w:rPr>
        <w:t xml:space="preserve">, 19.01.17 Повар, кондитер. 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#ТРУДКРУТ (студенческие отряды совместно с региональным Центром технологий занятости).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A2D">
        <w:rPr>
          <w:rFonts w:ascii="Times New Roman" w:hAnsi="Times New Roman" w:cs="Times New Roman"/>
          <w:sz w:val="24"/>
          <w:szCs w:val="24"/>
        </w:rPr>
        <w:t>Для специальностей и профессий: 13.01.10 Электромонтёр по ремонту и обслуживанию электрооборудования, 21.02.01 Разработка и эксплуатация нефтяных и газовых месторождений, 09.01.03 Мастер по обработке цифровой информации, 15.01.05 Сварщик (ручной и частично механизированной сварки (наплавки), 15.02.01 Монтаж и техническая эксплуатация промышленного оборудования, 23.02.03 Техническое обслуживание и ремонт автомобильного транспорта, 23.01.03 Автомеханик, 13.01.03 Электромонтёр по ремонту и обслуживанию электрооборудования (по отраслям), 16909 Портной</w:t>
      </w:r>
      <w:proofErr w:type="gramEnd"/>
      <w:r w:rsidRPr="00C65A2D">
        <w:rPr>
          <w:rFonts w:ascii="Times New Roman" w:hAnsi="Times New Roman" w:cs="Times New Roman"/>
          <w:sz w:val="24"/>
          <w:szCs w:val="24"/>
        </w:rPr>
        <w:t xml:space="preserve">, 19.01.17 Повар, кондитер. </w:t>
      </w:r>
    </w:p>
    <w:p w:rsidR="00E76978" w:rsidRPr="00C65A2D" w:rsidRDefault="008C4591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В </w:t>
      </w:r>
      <w:r w:rsidR="00E76978" w:rsidRPr="00C65A2D">
        <w:rPr>
          <w:rFonts w:ascii="Times New Roman" w:hAnsi="Times New Roman" w:cs="Times New Roman"/>
          <w:sz w:val="24"/>
          <w:szCs w:val="24"/>
        </w:rPr>
        <w:t xml:space="preserve">колледже реализуется проект </w:t>
      </w:r>
      <w:r w:rsidR="00E76978" w:rsidRPr="00C65A2D">
        <w:rPr>
          <w:rFonts w:ascii="Times New Roman" w:eastAsia="Times New Roman" w:hAnsi="Times New Roman" w:cs="Times New Roman"/>
          <w:sz w:val="24"/>
          <w:szCs w:val="24"/>
        </w:rPr>
        <w:t>#АКТИВНАЯСУББОТА.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Планы мероприятий в рамках проектов составлены таким образом, что возможно участие по выбору в нескольких проектах. Такой подход обеспечивает 100% охват 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 занятостью студентов.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Мероприятия проводятся как на площадках колледжа, используя материально-техническую базу, так и на территориях муниципальных учреждений дополнительного образования, спортивных залах.</w:t>
      </w:r>
    </w:p>
    <w:p w:rsidR="006C7180" w:rsidRPr="00C65A2D" w:rsidRDefault="006C7180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A2D">
        <w:rPr>
          <w:rFonts w:ascii="Times New Roman" w:hAnsi="Times New Roman" w:cs="Times New Roman"/>
          <w:b/>
          <w:sz w:val="24"/>
          <w:szCs w:val="24"/>
        </w:rPr>
        <w:t>Поддержка талантливых и одарённых детей</w:t>
      </w:r>
    </w:p>
    <w:p w:rsidR="004819F8" w:rsidRPr="00C65A2D" w:rsidRDefault="004819F8" w:rsidP="00925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Студентам, обучающимся в колледже по очной форме обучения за счет бюджетных ассигнований окружного бюджета по образовательным программам профессионального образования, 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назначается повышенная государственная академическая стипендия: </w:t>
      </w:r>
    </w:p>
    <w:p w:rsidR="004819F8" w:rsidRPr="00C65A2D" w:rsidRDefault="004819F8" w:rsidP="00925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за достижения студента в учебной деятельности при соответствии этих достижений одному или нескольким из следующих критериев: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7"/>
      <w:bookmarkEnd w:id="0"/>
      <w:r w:rsidRPr="00C65A2D">
        <w:rPr>
          <w:rFonts w:ascii="Times New Roman" w:hAnsi="Times New Roman" w:cs="Times New Roman"/>
          <w:sz w:val="24"/>
          <w:szCs w:val="24"/>
        </w:rPr>
        <w:t>а) получение студентом в течение не менее двух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lastRenderedPageBreak/>
        <w:t>б)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г) участник, призер или победитель регионального чемпионата «</w:t>
      </w:r>
      <w:r w:rsidR="000D1068">
        <w:rPr>
          <w:rFonts w:ascii="Times New Roman" w:hAnsi="Times New Roman" w:cs="Times New Roman"/>
          <w:sz w:val="24"/>
          <w:szCs w:val="24"/>
        </w:rPr>
        <w:t>П</w:t>
      </w:r>
      <w:r w:rsidRPr="00C65A2D">
        <w:rPr>
          <w:rFonts w:ascii="Times New Roman" w:hAnsi="Times New Roman" w:cs="Times New Roman"/>
          <w:sz w:val="24"/>
          <w:szCs w:val="24"/>
        </w:rPr>
        <w:t>рофессионалы» или регионального чемпионата по профессиональному мастерству среди людей с ограниченными возможностями здоровья и инвалидностью «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>»;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за достижения студента в научно-исследовательской деятельности при соответствии этих достижений одному или нескольким из следующих критериев: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а) получение студентом в течение года, предшествующего назначению повышенной государственной академической стипендии: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награды (приза) за результаты научно-исследовательской работы, проводимой студентом;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гранта на выполнение научно-исследовательской работы;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б)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колледжа или иной организации в течение года, предшествующего назначению повышенной государственной академической стипендии;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за достижения студента в общественной деятельности при соответствии этих достижений одному или нескольким из следующих критериев: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колледжем или с его участием, подтверждаемое документально;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колледжа, подтверждаемое документально;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за достижения студента в культурно-творческой деятельности при соответствии этих достижений одному или нескольким из следующих критериев: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колледжем,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5A2D">
        <w:rPr>
          <w:rFonts w:ascii="Times New Roman" w:hAnsi="Times New Roman" w:cs="Times New Roman"/>
          <w:sz w:val="24"/>
          <w:szCs w:val="24"/>
        </w:rPr>
        <w:t xml:space="preserve"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</w:t>
      </w:r>
      <w:r w:rsidRPr="00C65A2D">
        <w:rPr>
          <w:rFonts w:ascii="Times New Roman" w:hAnsi="Times New Roman" w:cs="Times New Roman"/>
          <w:sz w:val="24"/>
          <w:szCs w:val="24"/>
        </w:rPr>
        <w:lastRenderedPageBreak/>
        <w:t>садово-паркового искусства, в</w:t>
      </w:r>
      <w:proofErr w:type="gramEnd"/>
      <w:r w:rsidRPr="00C65A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5A2D">
        <w:rPr>
          <w:rFonts w:ascii="Times New Roman" w:hAnsi="Times New Roman" w:cs="Times New Roman"/>
          <w:sz w:val="24"/>
          <w:szCs w:val="24"/>
        </w:rPr>
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</w:r>
      <w:proofErr w:type="gramEnd"/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за достижения студента в спортивной деятельности при соответствии этих достижений одному или нескольким из следующих критериев: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государственной профессиональной образовательной организацией или иной организацией;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</w:r>
    </w:p>
    <w:p w:rsidR="004819F8" w:rsidRPr="00C65A2D" w:rsidRDefault="004819F8" w:rsidP="00481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в) выполнение нормативов и требований золотого знака отличия «Всероссийского физкультурно-спортивного комплекса «Готов к труду и обороне» (ГТО) соответствующей возрастной группы на дату назначения повышенной государственной академической стипендии.</w:t>
      </w:r>
    </w:p>
    <w:p w:rsidR="00264ECA" w:rsidRPr="00C65A2D" w:rsidRDefault="00264ECA" w:rsidP="00264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Государственная социальная стипендия назначается студентам, относящимся к льготным категориям: дети-сироты и дети, оставшиеся без попечения родителей, лица из их числа, дети-инвалиды, студенты, получившие государственную социальную помощь, и выплачивается ежемесячно.</w:t>
      </w:r>
    </w:p>
    <w:p w:rsidR="00264ECA" w:rsidRPr="00C65A2D" w:rsidRDefault="00264ECA" w:rsidP="00264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Государственная социальная стипендия назначается приказом колледжа со дня представления в колледж документа, подтверждающего соответствие одной из категорий.</w:t>
      </w:r>
    </w:p>
    <w:p w:rsidR="00264ECA" w:rsidRPr="00C65A2D" w:rsidRDefault="00264ECA" w:rsidP="00264E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Государственная социальная стипендия выплачивается студентам, находящимся в академическом отпуске, а также отпуске по беременности и родам, отпуске по уходу за ребенком до достижения им возраста трех лет. </w:t>
      </w:r>
    </w:p>
    <w:p w:rsidR="00C41E06" w:rsidRPr="00C65A2D" w:rsidRDefault="00C41E06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A2D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p w:rsidR="00C41E06" w:rsidRPr="00C65A2D" w:rsidRDefault="00C41E06" w:rsidP="00C41E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ab/>
        <w:t>Основными проблемами, способствующими против</w:t>
      </w:r>
      <w:r w:rsidR="000D1068">
        <w:rPr>
          <w:rFonts w:ascii="Times New Roman" w:hAnsi="Times New Roman" w:cs="Times New Roman"/>
          <w:sz w:val="24"/>
          <w:szCs w:val="24"/>
        </w:rPr>
        <w:t xml:space="preserve">оправным деяниям студентов </w:t>
      </w:r>
      <w:r w:rsidRPr="00C65A2D">
        <w:rPr>
          <w:rFonts w:ascii="Times New Roman" w:hAnsi="Times New Roman" w:cs="Times New Roman"/>
          <w:sz w:val="24"/>
          <w:szCs w:val="24"/>
        </w:rPr>
        <w:t>отмеч</w:t>
      </w:r>
      <w:r w:rsidR="000D1068">
        <w:rPr>
          <w:rFonts w:ascii="Times New Roman" w:hAnsi="Times New Roman" w:cs="Times New Roman"/>
          <w:sz w:val="24"/>
          <w:szCs w:val="24"/>
        </w:rPr>
        <w:t>аются</w:t>
      </w:r>
      <w:r w:rsidRPr="00C65A2D">
        <w:rPr>
          <w:rFonts w:ascii="Times New Roman" w:hAnsi="Times New Roman" w:cs="Times New Roman"/>
          <w:sz w:val="24"/>
          <w:szCs w:val="24"/>
        </w:rPr>
        <w:t>, прежде всего</w:t>
      </w:r>
      <w:r w:rsidR="000D1068">
        <w:rPr>
          <w:rFonts w:ascii="Times New Roman" w:hAnsi="Times New Roman" w:cs="Times New Roman"/>
          <w:sz w:val="24"/>
          <w:szCs w:val="24"/>
        </w:rPr>
        <w:t>,</w:t>
      </w:r>
      <w:r w:rsidRPr="00C65A2D">
        <w:rPr>
          <w:rFonts w:ascii="Times New Roman" w:hAnsi="Times New Roman" w:cs="Times New Roman"/>
          <w:sz w:val="24"/>
          <w:szCs w:val="24"/>
        </w:rPr>
        <w:t xml:space="preserve"> нарушение детско-родительских отношений, недостаточный контроль со стороны родителей, педагогическая запущенность подростков, попустительский стиль воспитания, низкий уровень сознательности студентов, недостаточный культурный уровень и низкая правовая осведомленность.</w:t>
      </w:r>
    </w:p>
    <w:p w:rsidR="00C41E06" w:rsidRPr="00C65A2D" w:rsidRDefault="00C41E06" w:rsidP="00C41E06">
      <w:pPr>
        <w:pStyle w:val="a6"/>
        <w:spacing w:before="0" w:beforeAutospacing="0" w:after="0" w:afterAutospacing="0"/>
        <w:jc w:val="both"/>
      </w:pPr>
      <w:r w:rsidRPr="00C65A2D">
        <w:tab/>
        <w:t xml:space="preserve">С целью решения вышеперечисленных проблем в </w:t>
      </w:r>
      <w:r w:rsidR="00A42874" w:rsidRPr="00C65A2D">
        <w:t>колледже</w:t>
      </w:r>
      <w:r w:rsidRPr="00C65A2D">
        <w:t xml:space="preserve"> разработаны, утверждены и успешно реализуются программы межведомственного взаимодействия в рамках программы «Не оступись!». Программа направлена</w:t>
      </w:r>
      <w:r w:rsidR="004819F8" w:rsidRPr="00C65A2D">
        <w:t xml:space="preserve"> </w:t>
      </w:r>
      <w:r w:rsidRPr="00C65A2D">
        <w:t>на</w:t>
      </w:r>
      <w:r w:rsidR="004819F8" w:rsidRPr="00C65A2D">
        <w:t xml:space="preserve"> </w:t>
      </w:r>
      <w:r w:rsidRPr="00C65A2D">
        <w:t>формирование и развитие правовых знаний и правовой культуры студентов, законопослушного поведения и гражданской ответственности, профилактике безнадзорности, правонарушений и преступлений, воспитанию основ безопасности жизнедеятельности» с целью повышения общей и правовой культуры студентов, родителей и педагогических работников.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Style w:val="fontstyle01"/>
        </w:rPr>
      </w:pPr>
      <w:r w:rsidRPr="00C65A2D">
        <w:rPr>
          <w:rFonts w:ascii="Times New Roman" w:hAnsi="Times New Roman" w:cs="Times New Roman"/>
          <w:sz w:val="24"/>
          <w:szCs w:val="24"/>
        </w:rPr>
        <w:t>Профилактическая программа «Не оступись!» призвана снизить подростковую преступность и повысить эффективность проводимой профилактической работы (в рамках</w:t>
      </w:r>
      <w:r w:rsidRPr="00C65A2D">
        <w:rPr>
          <w:rStyle w:val="fontstyle01"/>
        </w:rPr>
        <w:t xml:space="preserve"> социально-психолого-педагогического сопровождения).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Style w:val="fontstyle01"/>
        </w:rPr>
        <w:t xml:space="preserve">Программа «Не оступись!» направлена на </w:t>
      </w:r>
      <w:r w:rsidRPr="00C65A2D">
        <w:rPr>
          <w:rFonts w:ascii="Times New Roman" w:hAnsi="Times New Roman" w:cs="Times New Roman"/>
          <w:sz w:val="24"/>
          <w:szCs w:val="24"/>
        </w:rPr>
        <w:t xml:space="preserve">формирование и развитие правовых знаний и правовой культуры студентов, законопослушного поведения и гражданской ответственности, </w:t>
      </w:r>
      <w:r w:rsidRPr="00C65A2D">
        <w:rPr>
          <w:rFonts w:ascii="Times New Roman" w:hAnsi="Times New Roman" w:cs="Times New Roman"/>
          <w:sz w:val="24"/>
          <w:szCs w:val="24"/>
        </w:rPr>
        <w:lastRenderedPageBreak/>
        <w:t>профилактике безнадзорности, правонарушений и преступлений, воспитание основ безопасности жизнедеятельности.</w:t>
      </w:r>
    </w:p>
    <w:p w:rsidR="005E5757" w:rsidRPr="00C65A2D" w:rsidRDefault="005E5757" w:rsidP="005E5757">
      <w:pPr>
        <w:pStyle w:val="c6"/>
        <w:spacing w:before="0" w:beforeAutospacing="0" w:after="0" w:afterAutospacing="0"/>
        <w:ind w:firstLine="708"/>
        <w:contextualSpacing/>
        <w:jc w:val="both"/>
        <w:rPr>
          <w:rStyle w:val="c2"/>
        </w:rPr>
      </w:pPr>
      <w:r w:rsidRPr="00C65A2D">
        <w:rPr>
          <w:rStyle w:val="c2"/>
        </w:rPr>
        <w:t>Программа основана на принципах законности, индивидуального подхода к несовершеннолетним, с соблюдением конфиденциальности полученной информации, поддержки семьи при постоянном взаимодействии и патронаже.</w:t>
      </w:r>
    </w:p>
    <w:p w:rsidR="009D1E8B" w:rsidRPr="00C65A2D" w:rsidRDefault="009D1E8B" w:rsidP="009D1E8B">
      <w:pPr>
        <w:pStyle w:val="c6"/>
        <w:spacing w:before="0" w:beforeAutospacing="0" w:after="0" w:afterAutospacing="0"/>
        <w:ind w:firstLine="708"/>
        <w:contextualSpacing/>
        <w:jc w:val="both"/>
      </w:pPr>
      <w:r w:rsidRPr="00C65A2D">
        <w:rPr>
          <w:rStyle w:val="c2"/>
        </w:rPr>
        <w:t>Работа строится на принципах законности, индивидуального подхода к несовершеннолетним с соблюдением конфиденциальности полученной информации, поддержки семьи при постоянном взаимодействии с ней.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A2D">
        <w:rPr>
          <w:rStyle w:val="fontstyle01"/>
        </w:rPr>
        <w:t xml:space="preserve">Таким образом, созданная в колледже </w:t>
      </w:r>
      <w:r w:rsidRPr="00C65A2D"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социокультурная среда включает образовательный процесс с концептуальным решением организации учебной деятельности, </w:t>
      </w:r>
      <w:proofErr w:type="spellStart"/>
      <w:r w:rsidRPr="00C65A2D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C65A2D">
        <w:rPr>
          <w:rFonts w:ascii="Times New Roman" w:hAnsi="Times New Roman" w:cs="Times New Roman"/>
          <w:color w:val="000000"/>
          <w:sz w:val="24"/>
          <w:szCs w:val="24"/>
        </w:rPr>
        <w:t xml:space="preserve"> занятости, профилактической работы и основана на свободе выбора и информационной открытости. </w:t>
      </w:r>
    </w:p>
    <w:p w:rsidR="005E5757" w:rsidRPr="00C65A2D" w:rsidRDefault="005E5757" w:rsidP="005E57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A2D">
        <w:rPr>
          <w:rFonts w:ascii="Times New Roman" w:hAnsi="Times New Roman" w:cs="Times New Roman"/>
          <w:color w:val="000000"/>
          <w:sz w:val="24"/>
          <w:szCs w:val="24"/>
        </w:rPr>
        <w:t xml:space="preserve">Социокультурная среда колледжа выступает важной частью жизни студентов, обеспечивая партнёрство с работодателями, межведомственное взаимодействие с муниципальными учреждениями дополнительного образования и субъектами системы профилактики, способствует всестороннему их развитию, успешной социализации и сохранению здоровья. </w:t>
      </w:r>
    </w:p>
    <w:p w:rsidR="009836DB" w:rsidRPr="00C65A2D" w:rsidRDefault="009836DB" w:rsidP="00E837D9">
      <w:pPr>
        <w:pStyle w:val="c6"/>
        <w:spacing w:before="0" w:beforeAutospacing="0" w:after="0" w:afterAutospacing="0"/>
        <w:ind w:firstLine="708"/>
        <w:contextualSpacing/>
        <w:jc w:val="both"/>
        <w:rPr>
          <w:rStyle w:val="c2"/>
          <w:b/>
        </w:rPr>
      </w:pPr>
      <w:r w:rsidRPr="00C65A2D">
        <w:rPr>
          <w:rStyle w:val="c2"/>
          <w:b/>
        </w:rPr>
        <w:t>Социально-психолого-педагогическое с</w:t>
      </w:r>
      <w:r w:rsidR="002C45D5" w:rsidRPr="00C65A2D">
        <w:rPr>
          <w:rStyle w:val="c2"/>
          <w:b/>
        </w:rPr>
        <w:t>опровождение студентов-</w:t>
      </w:r>
      <w:r w:rsidRPr="00C65A2D">
        <w:rPr>
          <w:rStyle w:val="c2"/>
          <w:b/>
        </w:rPr>
        <w:t>инвалидов и лиц с ограниченными возможностями здоровья</w:t>
      </w:r>
    </w:p>
    <w:p w:rsidR="009730E9" w:rsidRPr="00C65A2D" w:rsidRDefault="009836DB" w:rsidP="00503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В новых социокультурных условиях проблема инвалидности становится особо актуальной. Изменение отношения к детям–инвалидам, признание их полноценными членами общества требуют переосмысления всей системы социально-психолого-педагогической и правовой поддержки данной категории детей.</w:t>
      </w:r>
    </w:p>
    <w:p w:rsidR="009730E9" w:rsidRPr="00C65A2D" w:rsidRDefault="009730E9" w:rsidP="009730E9">
      <w:pPr>
        <w:spacing w:after="0" w:line="240" w:lineRule="auto"/>
        <w:ind w:left="-5" w:right="12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Целью социально-психолого-педагогического сопровождения в колледже является создание условий по социально-педагогической и правовой индивидуальной реабилитации детей-инвалидов в условиях колледжа. </w:t>
      </w:r>
    </w:p>
    <w:p w:rsidR="009730E9" w:rsidRPr="00C65A2D" w:rsidRDefault="009730E9" w:rsidP="009730E9">
      <w:pPr>
        <w:spacing w:after="0" w:line="240" w:lineRule="auto"/>
        <w:ind w:left="-5" w:right="1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Данная цель реализуется через решение следующих задач: </w:t>
      </w:r>
    </w:p>
    <w:p w:rsidR="009730E9" w:rsidRPr="00C65A2D" w:rsidRDefault="009730E9" w:rsidP="009730E9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формирование у студентов-инвалидов общественной активности, инициативности, самостоятельной готовности к профессиональному обучению; </w:t>
      </w:r>
    </w:p>
    <w:p w:rsidR="009730E9" w:rsidRPr="00C65A2D" w:rsidRDefault="009730E9" w:rsidP="009730E9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формирование социально значимых качеств личности студента-инвалида (эмоции, чувства, нравственность на основе усвоения культуры и ценностей своего народа, культуры здоровья, общения и поведения, культуры проведения свободного времени); </w:t>
      </w:r>
    </w:p>
    <w:p w:rsidR="009730E9" w:rsidRPr="00C65A2D" w:rsidRDefault="009730E9" w:rsidP="009730E9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интеграция студентов-инвалидов в профессиональную среду.</w:t>
      </w:r>
    </w:p>
    <w:p w:rsidR="009730E9" w:rsidRPr="00C65A2D" w:rsidRDefault="009730E9" w:rsidP="00973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Опираясь на задачи, мы определили следующие направления социально-психолого-педагогической работы с </w:t>
      </w:r>
      <w:r w:rsidRPr="00C65A2D">
        <w:rPr>
          <w:rFonts w:ascii="Times New Roman" w:eastAsia="Times New Roman" w:hAnsi="Times New Roman" w:cs="Times New Roman"/>
          <w:sz w:val="24"/>
          <w:szCs w:val="24"/>
        </w:rPr>
        <w:t>обучающимися детьми-инвалидами и лиц с ОВЗ:</w:t>
      </w:r>
    </w:p>
    <w:p w:rsidR="009730E9" w:rsidRPr="00C65A2D" w:rsidRDefault="009730E9" w:rsidP="009730E9">
      <w:pPr>
        <w:spacing w:after="0" w:line="240" w:lineRule="auto"/>
        <w:ind w:left="-5" w:right="1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диагностическая, обеспечивающая получение и использование достоверной, педагогически значимой информации о развитии личности инвалида, эффективности учебно-воспитательного процесса; </w:t>
      </w:r>
    </w:p>
    <w:p w:rsidR="009730E9" w:rsidRPr="00C65A2D" w:rsidRDefault="009730E9" w:rsidP="009730E9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коррекционно-развивающая, направленная на стимулирование положительных изменений в личности студентов-инвалидов, поддержка процессов их самовыражения, обеспечение развития групповых и общественных коллективов; </w:t>
      </w:r>
    </w:p>
    <w:p w:rsidR="009730E9" w:rsidRPr="00C65A2D" w:rsidRDefault="009730E9" w:rsidP="009730E9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корректирующая, предполагающая осуществление педагогически целесообразной коррекции поведения, общения и других сторон жизнедеятельности инвалидов с целью уменьшения силы негативного влияния на формирование его личности; </w:t>
      </w:r>
    </w:p>
    <w:p w:rsidR="009730E9" w:rsidRPr="00C65A2D" w:rsidRDefault="009730E9" w:rsidP="009730E9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консультативно-профилактическая, направленная на повышение уровня социальной защищенности инвалидов, нейтрализацию влияния негативных факторов окружающей среды; участия семьи студента-инвалида и социума в обеспечении жизнедеятельности обучающихся; раскрытии его склонностей и способностей; </w:t>
      </w:r>
    </w:p>
    <w:p w:rsidR="009730E9" w:rsidRPr="00C65A2D" w:rsidRDefault="009730E9" w:rsidP="00973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2D">
        <w:rPr>
          <w:rFonts w:ascii="Times New Roman" w:eastAsia="Times New Roman" w:hAnsi="Times New Roman" w:cs="Times New Roman"/>
          <w:sz w:val="24"/>
          <w:szCs w:val="24"/>
        </w:rPr>
        <w:t xml:space="preserve">В работе педагога-психолога использовались следующие технологии и методы: </w:t>
      </w:r>
    </w:p>
    <w:p w:rsidR="009730E9" w:rsidRPr="00C65A2D" w:rsidRDefault="009730E9" w:rsidP="009730E9">
      <w:pPr>
        <w:spacing w:after="0" w:line="240" w:lineRule="auto"/>
        <w:ind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>- диагностические мероприятия (выявление социально-психологических индивидуально-типологических особенностей личности);</w:t>
      </w:r>
    </w:p>
    <w:p w:rsidR="009730E9" w:rsidRPr="00C65A2D" w:rsidRDefault="009730E9" w:rsidP="009730E9">
      <w:pPr>
        <w:spacing w:after="0" w:line="240" w:lineRule="auto"/>
        <w:ind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lastRenderedPageBreak/>
        <w:t>- адаптационные мероприятия к учебному процессу в колледже (тренинги, коррекционно-развивающие мини-занятия);</w:t>
      </w:r>
    </w:p>
    <w:p w:rsidR="009730E9" w:rsidRPr="00C65A2D" w:rsidRDefault="009730E9" w:rsidP="009730E9">
      <w:pPr>
        <w:spacing w:after="0" w:line="240" w:lineRule="auto"/>
        <w:ind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групповые и индивидуальные консультации (помощь в планировании инвалидами личностного и профессионального роста, в решении личностных проблем и проблем социализации); </w:t>
      </w:r>
    </w:p>
    <w:p w:rsidR="009730E9" w:rsidRPr="00C65A2D" w:rsidRDefault="009730E9" w:rsidP="009730E9">
      <w:pPr>
        <w:spacing w:after="0" w:line="240" w:lineRule="auto"/>
        <w:ind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коррекционно-развивающие мероприятия (помощь в построении конструктивных отношений с социальным окружением, профилактика 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5A2D">
        <w:rPr>
          <w:rFonts w:ascii="Times New Roman" w:hAnsi="Times New Roman" w:cs="Times New Roman"/>
          <w:sz w:val="24"/>
          <w:szCs w:val="24"/>
        </w:rPr>
        <w:t>деликвентного</w:t>
      </w:r>
      <w:proofErr w:type="spellEnd"/>
      <w:r w:rsidRPr="00C65A2D">
        <w:rPr>
          <w:rFonts w:ascii="Times New Roman" w:hAnsi="Times New Roman" w:cs="Times New Roman"/>
          <w:sz w:val="24"/>
          <w:szCs w:val="24"/>
        </w:rPr>
        <w:t xml:space="preserve"> поведения);</w:t>
      </w:r>
    </w:p>
    <w:p w:rsidR="009730E9" w:rsidRPr="00C65A2D" w:rsidRDefault="009730E9" w:rsidP="009730E9">
      <w:pPr>
        <w:spacing w:after="0" w:line="240" w:lineRule="auto"/>
        <w:ind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</w:t>
      </w:r>
      <w:r w:rsidRPr="00C65A2D">
        <w:rPr>
          <w:rFonts w:ascii="Times New Roman" w:eastAsia="Times New Roman" w:hAnsi="Times New Roman" w:cs="Times New Roman"/>
          <w:sz w:val="24"/>
          <w:szCs w:val="24"/>
        </w:rPr>
        <w:t>заполнение индивидуальной психологической карты инвалида, персональной карточки первичной беседы со студентом, с родителями и родственниками, изучаются личные дела абитуриентов, характеристики с целью знакомства с будущими обучающимися, условиями их жизни, окружением, выявления конфликтных ситуаций, проблем, поведенческих навыков, составления социального портрета, определения предрасположенности к овладению той или иной профессией;</w:t>
      </w:r>
    </w:p>
    <w:p w:rsidR="009730E9" w:rsidRPr="00C65A2D" w:rsidRDefault="009730E9" w:rsidP="009730E9">
      <w:pPr>
        <w:spacing w:after="0" w:line="240" w:lineRule="auto"/>
        <w:ind w:righ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-корректирующие мероприятия с использованием </w:t>
      </w:r>
      <w:r w:rsidRPr="00C65A2D">
        <w:rPr>
          <w:rFonts w:ascii="Times New Roman" w:eastAsia="Times New Roman" w:hAnsi="Times New Roman" w:cs="Times New Roman"/>
          <w:sz w:val="24"/>
          <w:szCs w:val="24"/>
        </w:rPr>
        <w:t>игровых технологий (коллективные творческие дела,технологии развития творческих способностей детей).</w:t>
      </w:r>
    </w:p>
    <w:p w:rsidR="009730E9" w:rsidRPr="00C65A2D" w:rsidRDefault="009730E9" w:rsidP="009730E9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b/>
          <w:sz w:val="24"/>
          <w:szCs w:val="24"/>
        </w:rPr>
        <w:tab/>
      </w:r>
      <w:r w:rsidRPr="00C65A2D">
        <w:rPr>
          <w:rFonts w:ascii="Times New Roman" w:hAnsi="Times New Roman" w:cs="Times New Roman"/>
          <w:b/>
          <w:sz w:val="24"/>
          <w:szCs w:val="24"/>
        </w:rPr>
        <w:tab/>
      </w:r>
      <w:r w:rsidRPr="00C65A2D">
        <w:rPr>
          <w:rFonts w:ascii="Times New Roman" w:hAnsi="Times New Roman" w:cs="Times New Roman"/>
          <w:sz w:val="24"/>
          <w:szCs w:val="24"/>
        </w:rPr>
        <w:t xml:space="preserve">Ожидаемый результат – личность студента-инвалида, социализированная к условиям образовательной среды; личность, способная преодолевать трудности и проблемы как личного, так и социального характера, способная сохранить свои индивидуальные особенности, принимая при этом условия окружающего социума. </w:t>
      </w:r>
    </w:p>
    <w:p w:rsidR="009836DB" w:rsidRPr="00C65A2D" w:rsidRDefault="00503C8F" w:rsidP="009836DB">
      <w:pPr>
        <w:spacing w:after="0" w:line="240" w:lineRule="auto"/>
        <w:ind w:left="-5" w:right="157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ab/>
      </w:r>
      <w:r w:rsidRPr="00C65A2D">
        <w:rPr>
          <w:rFonts w:ascii="Times New Roman" w:hAnsi="Times New Roman" w:cs="Times New Roman"/>
          <w:sz w:val="24"/>
          <w:szCs w:val="24"/>
        </w:rPr>
        <w:tab/>
      </w:r>
      <w:r w:rsidR="009836DB" w:rsidRPr="00C65A2D">
        <w:rPr>
          <w:rFonts w:ascii="Times New Roman" w:hAnsi="Times New Roman" w:cs="Times New Roman"/>
          <w:sz w:val="24"/>
          <w:szCs w:val="24"/>
        </w:rPr>
        <w:t>Индивидуальная социально-психолого-педагогическая поддержка в колледже направлена на то, чтобы компенсировать физические недостатки, обеспечить  до</w:t>
      </w:r>
      <w:r w:rsidR="0093241E" w:rsidRPr="00C65A2D">
        <w:rPr>
          <w:rFonts w:ascii="Times New Roman" w:hAnsi="Times New Roman" w:cs="Times New Roman"/>
          <w:sz w:val="24"/>
          <w:szCs w:val="24"/>
        </w:rPr>
        <w:t xml:space="preserve">ступ к необходимой информации, </w:t>
      </w:r>
      <w:r w:rsidR="009836DB" w:rsidRPr="00C65A2D">
        <w:rPr>
          <w:rFonts w:ascii="Times New Roman" w:hAnsi="Times New Roman" w:cs="Times New Roman"/>
          <w:sz w:val="24"/>
          <w:szCs w:val="24"/>
        </w:rPr>
        <w:t>обеспечить условия для успешного развития их личности на таком уровне, который з</w:t>
      </w:r>
      <w:r w:rsidR="003233DE">
        <w:rPr>
          <w:rFonts w:ascii="Times New Roman" w:hAnsi="Times New Roman" w:cs="Times New Roman"/>
          <w:sz w:val="24"/>
          <w:szCs w:val="24"/>
        </w:rPr>
        <w:t xml:space="preserve">доровые люди имеют с рождения. </w:t>
      </w:r>
      <w:r w:rsidR="009836DB" w:rsidRPr="00C65A2D">
        <w:rPr>
          <w:rFonts w:ascii="Times New Roman" w:hAnsi="Times New Roman" w:cs="Times New Roman"/>
          <w:sz w:val="24"/>
          <w:szCs w:val="24"/>
        </w:rPr>
        <w:t xml:space="preserve">Необходимо учитывать тот факт, что инвалид – это обычный человек, который имеет равные права наряду со здоровыми людьми. Но вместе с тем, в процессе социализации данной категории детей возникают психологические проблемы при их изолированности от внешнего мира по причине имеющихся недугов, в результате неприспособленности к окружающей среде. </w:t>
      </w:r>
      <w:r w:rsidR="009836DB" w:rsidRPr="00C65A2D">
        <w:rPr>
          <w:rFonts w:ascii="Times New Roman" w:hAnsi="Times New Roman" w:cs="Times New Roman"/>
          <w:sz w:val="24"/>
          <w:szCs w:val="24"/>
        </w:rPr>
        <w:tab/>
        <w:t xml:space="preserve">Всё это влечёт за собой ряд последствий, а именно наступление одиночества, возникновению эмоционально-волевых расстройств, развитию депрессии, изменения в поведении. </w:t>
      </w:r>
    </w:p>
    <w:p w:rsidR="009836DB" w:rsidRPr="00C65A2D" w:rsidRDefault="009836DB" w:rsidP="00B04A66">
      <w:pPr>
        <w:spacing w:after="0" w:line="240" w:lineRule="auto"/>
        <w:ind w:left="-5" w:right="12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Таким образом, можно выделить следующие проблемы инвалидов и других лиц с ограниченными возможностями здоровья: </w:t>
      </w:r>
    </w:p>
    <w:p w:rsidR="009836DB" w:rsidRPr="00C65A2D" w:rsidRDefault="00503C8F" w:rsidP="00503C8F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</w:t>
      </w:r>
      <w:r w:rsidR="009836DB" w:rsidRPr="00C65A2D">
        <w:rPr>
          <w:rFonts w:ascii="Times New Roman" w:hAnsi="Times New Roman" w:cs="Times New Roman"/>
          <w:sz w:val="24"/>
          <w:szCs w:val="24"/>
        </w:rPr>
        <w:t xml:space="preserve">отсутствие индивидуального коммуникативного опыта вне стен образовательных учреждений или за рамками семейного общения; </w:t>
      </w:r>
    </w:p>
    <w:p w:rsidR="009836DB" w:rsidRPr="00C65A2D" w:rsidRDefault="00503C8F" w:rsidP="00503C8F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</w:t>
      </w:r>
      <w:r w:rsidR="009836DB" w:rsidRPr="00C65A2D">
        <w:rPr>
          <w:rFonts w:ascii="Times New Roman" w:hAnsi="Times New Roman" w:cs="Times New Roman"/>
          <w:sz w:val="24"/>
          <w:szCs w:val="24"/>
        </w:rPr>
        <w:t xml:space="preserve">заниженная личностная самооценка инвалидов и неготовность к вступлению в новые общественные отношения по завершению общего образования; </w:t>
      </w:r>
    </w:p>
    <w:p w:rsidR="009836DB" w:rsidRPr="00C65A2D" w:rsidRDefault="00503C8F" w:rsidP="00503C8F">
      <w:pPr>
        <w:spacing w:after="0" w:line="240" w:lineRule="auto"/>
        <w:ind w:left="10" w:right="12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 xml:space="preserve">- </w:t>
      </w:r>
      <w:r w:rsidR="009836DB" w:rsidRPr="00C65A2D">
        <w:rPr>
          <w:rFonts w:ascii="Times New Roman" w:hAnsi="Times New Roman" w:cs="Times New Roman"/>
          <w:sz w:val="24"/>
          <w:szCs w:val="24"/>
        </w:rPr>
        <w:t>доминирова</w:t>
      </w:r>
      <w:r w:rsidR="002C45D5" w:rsidRPr="00C65A2D">
        <w:rPr>
          <w:rFonts w:ascii="Times New Roman" w:hAnsi="Times New Roman" w:cs="Times New Roman"/>
          <w:sz w:val="24"/>
          <w:szCs w:val="24"/>
        </w:rPr>
        <w:t xml:space="preserve">ние иждивенческих настроений над </w:t>
      </w:r>
      <w:r w:rsidR="009836DB" w:rsidRPr="00C65A2D">
        <w:rPr>
          <w:rFonts w:ascii="Times New Roman" w:hAnsi="Times New Roman" w:cs="Times New Roman"/>
          <w:sz w:val="24"/>
          <w:szCs w:val="24"/>
        </w:rPr>
        <w:t>активн</w:t>
      </w:r>
      <w:r w:rsidR="002C45D5" w:rsidRPr="00C65A2D">
        <w:rPr>
          <w:rFonts w:ascii="Times New Roman" w:hAnsi="Times New Roman" w:cs="Times New Roman"/>
          <w:sz w:val="24"/>
          <w:szCs w:val="24"/>
        </w:rPr>
        <w:t>ым</w:t>
      </w:r>
      <w:r w:rsidR="004819F8" w:rsidRPr="00C65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6DB" w:rsidRPr="00C65A2D">
        <w:rPr>
          <w:rFonts w:ascii="Times New Roman" w:hAnsi="Times New Roman" w:cs="Times New Roman"/>
          <w:sz w:val="24"/>
          <w:szCs w:val="24"/>
        </w:rPr>
        <w:t>жизнепроявлени</w:t>
      </w:r>
      <w:r w:rsidR="002C45D5" w:rsidRPr="00C65A2D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="002C45D5" w:rsidRPr="00C65A2D">
        <w:rPr>
          <w:rFonts w:ascii="Times New Roman" w:hAnsi="Times New Roman" w:cs="Times New Roman"/>
          <w:sz w:val="24"/>
          <w:szCs w:val="24"/>
        </w:rPr>
        <w:t>, потребительским отношением</w:t>
      </w:r>
      <w:r w:rsidR="009836DB" w:rsidRPr="00C65A2D">
        <w:rPr>
          <w:rFonts w:ascii="Times New Roman" w:hAnsi="Times New Roman" w:cs="Times New Roman"/>
          <w:sz w:val="24"/>
          <w:szCs w:val="24"/>
        </w:rPr>
        <w:t xml:space="preserve"> к окружающим, воспитанное в предшествующий период жизни, низкая мотивация трудовой деятельности при возможности жить на пособия.</w:t>
      </w:r>
    </w:p>
    <w:p w:rsidR="009836DB" w:rsidRPr="00C65A2D" w:rsidRDefault="00503C8F" w:rsidP="009836DB">
      <w:pPr>
        <w:spacing w:after="0" w:line="240" w:lineRule="auto"/>
        <w:ind w:left="-5" w:right="12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ab/>
      </w:r>
      <w:r w:rsidRPr="00C65A2D">
        <w:rPr>
          <w:rFonts w:ascii="Times New Roman" w:hAnsi="Times New Roman" w:cs="Times New Roman"/>
          <w:sz w:val="24"/>
          <w:szCs w:val="24"/>
        </w:rPr>
        <w:tab/>
      </w:r>
      <w:r w:rsidR="009836DB" w:rsidRPr="00C65A2D">
        <w:rPr>
          <w:rFonts w:ascii="Times New Roman" w:hAnsi="Times New Roman" w:cs="Times New Roman"/>
          <w:sz w:val="24"/>
          <w:szCs w:val="24"/>
        </w:rPr>
        <w:t xml:space="preserve">Следовательно, инвалиды нуждаются в социально-психолого-педагогической поддержке, направленной на формирование у них необходимых в жизни личностных качеств, таких как самостоятельность, готовность к </w:t>
      </w:r>
      <w:proofErr w:type="spellStart"/>
      <w:r w:rsidR="009836DB" w:rsidRPr="00C65A2D">
        <w:rPr>
          <w:rFonts w:ascii="Times New Roman" w:hAnsi="Times New Roman" w:cs="Times New Roman"/>
          <w:sz w:val="24"/>
          <w:szCs w:val="24"/>
        </w:rPr>
        <w:t>самообеспечению</w:t>
      </w:r>
      <w:proofErr w:type="spellEnd"/>
      <w:r w:rsidR="009836DB" w:rsidRPr="00C65A2D">
        <w:rPr>
          <w:rFonts w:ascii="Times New Roman" w:hAnsi="Times New Roman" w:cs="Times New Roman"/>
          <w:sz w:val="24"/>
          <w:szCs w:val="24"/>
        </w:rPr>
        <w:t xml:space="preserve"> на основе труда, </w:t>
      </w:r>
      <w:proofErr w:type="spellStart"/>
      <w:r w:rsidR="009836DB" w:rsidRPr="00C65A2D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9836DB" w:rsidRPr="00C65A2D">
        <w:rPr>
          <w:rFonts w:ascii="Times New Roman" w:hAnsi="Times New Roman" w:cs="Times New Roman"/>
          <w:sz w:val="24"/>
          <w:szCs w:val="24"/>
        </w:rPr>
        <w:t xml:space="preserve">, а также способность к построению жизненной перспективы. </w:t>
      </w:r>
    </w:p>
    <w:p w:rsidR="00E837D9" w:rsidRDefault="009730E9" w:rsidP="00323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A2D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E837D9" w:rsidRPr="00C65A2D">
        <w:rPr>
          <w:rFonts w:ascii="Times New Roman" w:hAnsi="Times New Roman" w:cs="Times New Roman"/>
          <w:sz w:val="24"/>
          <w:szCs w:val="24"/>
        </w:rPr>
        <w:t>Социокультурная среда колледжа выступает важной частью жизни студентов, обеспечивая партнёрство с работодателями, межведомственное взаимодействие с муниципальными учреждениями дополнительного образования и субъектами системы профилактики, способствует всестороннему их развитию, успешной социализации и сохранению здоровья.</w:t>
      </w:r>
      <w:r w:rsidR="00E837D9" w:rsidRPr="00503C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37D9" w:rsidSect="003233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09A"/>
    <w:multiLevelType w:val="hybridMultilevel"/>
    <w:tmpl w:val="B920744A"/>
    <w:lvl w:ilvl="0" w:tplc="ADECC4F8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742D3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080A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E825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1C56B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70054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74393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2F1D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0C84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1A6172"/>
    <w:multiLevelType w:val="hybridMultilevel"/>
    <w:tmpl w:val="6360B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A78EC"/>
    <w:multiLevelType w:val="hybridMultilevel"/>
    <w:tmpl w:val="7ED8BED0"/>
    <w:lvl w:ilvl="0" w:tplc="BA1C47EE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B213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6772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FA463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5886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DA256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AFF1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084A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5C9E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6FC29CE"/>
    <w:multiLevelType w:val="hybridMultilevel"/>
    <w:tmpl w:val="E4BEFF0E"/>
    <w:lvl w:ilvl="0" w:tplc="737A6B16">
      <w:start w:val="1"/>
      <w:numFmt w:val="bullet"/>
      <w:lvlText w:val="-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4A32D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2AA7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6EA89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C8F8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0BCA8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7A646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C7DCC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8D496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EA"/>
    <w:rsid w:val="000B524E"/>
    <w:rsid w:val="000D1068"/>
    <w:rsid w:val="000E2589"/>
    <w:rsid w:val="0018570B"/>
    <w:rsid w:val="00185EED"/>
    <w:rsid w:val="001A7367"/>
    <w:rsid w:val="00264ECA"/>
    <w:rsid w:val="0027121A"/>
    <w:rsid w:val="002C45D5"/>
    <w:rsid w:val="003233DE"/>
    <w:rsid w:val="00342F75"/>
    <w:rsid w:val="00394F97"/>
    <w:rsid w:val="003B0CDC"/>
    <w:rsid w:val="00463D30"/>
    <w:rsid w:val="004819F8"/>
    <w:rsid w:val="00490268"/>
    <w:rsid w:val="004C3332"/>
    <w:rsid w:val="004D080D"/>
    <w:rsid w:val="00503C8F"/>
    <w:rsid w:val="005D1C9C"/>
    <w:rsid w:val="005D317C"/>
    <w:rsid w:val="005E5757"/>
    <w:rsid w:val="00625FD3"/>
    <w:rsid w:val="00632194"/>
    <w:rsid w:val="006B59F6"/>
    <w:rsid w:val="006C7180"/>
    <w:rsid w:val="00826F1F"/>
    <w:rsid w:val="008731BF"/>
    <w:rsid w:val="008C4591"/>
    <w:rsid w:val="00925D31"/>
    <w:rsid w:val="0093241E"/>
    <w:rsid w:val="00935F83"/>
    <w:rsid w:val="00953234"/>
    <w:rsid w:val="009730E9"/>
    <w:rsid w:val="009836DB"/>
    <w:rsid w:val="00994675"/>
    <w:rsid w:val="009B540B"/>
    <w:rsid w:val="009D0890"/>
    <w:rsid w:val="009D1E8B"/>
    <w:rsid w:val="00A42874"/>
    <w:rsid w:val="00A47DDF"/>
    <w:rsid w:val="00A602A7"/>
    <w:rsid w:val="00A75BA3"/>
    <w:rsid w:val="00B04A66"/>
    <w:rsid w:val="00B8764D"/>
    <w:rsid w:val="00B93EEF"/>
    <w:rsid w:val="00C3148F"/>
    <w:rsid w:val="00C41E06"/>
    <w:rsid w:val="00C65A2D"/>
    <w:rsid w:val="00C95FD1"/>
    <w:rsid w:val="00CE4032"/>
    <w:rsid w:val="00D46DEA"/>
    <w:rsid w:val="00D54FFE"/>
    <w:rsid w:val="00D55524"/>
    <w:rsid w:val="00D831C5"/>
    <w:rsid w:val="00DA0EFA"/>
    <w:rsid w:val="00E00E0B"/>
    <w:rsid w:val="00E13011"/>
    <w:rsid w:val="00E76978"/>
    <w:rsid w:val="00E837D9"/>
    <w:rsid w:val="00EA0308"/>
    <w:rsid w:val="00EE5EC2"/>
    <w:rsid w:val="00F2783D"/>
    <w:rsid w:val="00F505C0"/>
    <w:rsid w:val="00FE4454"/>
    <w:rsid w:val="00FE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836DB"/>
    <w:pPr>
      <w:keepNext/>
      <w:keepLines/>
      <w:spacing w:after="44" w:line="250" w:lineRule="auto"/>
      <w:ind w:left="10" w:hanging="10"/>
      <w:jc w:val="center"/>
      <w:outlineLvl w:val="0"/>
    </w:pPr>
    <w:rPr>
      <w:rFonts w:ascii="Tahoma" w:eastAsia="Tahoma" w:hAnsi="Tahoma" w:cs="Tahoma"/>
      <w:b/>
      <w:color w:val="33333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837D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837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E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837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2">
    <w:name w:val="c2"/>
    <w:rsid w:val="00E837D9"/>
  </w:style>
  <w:style w:type="paragraph" w:styleId="a5">
    <w:name w:val="List Paragraph"/>
    <w:basedOn w:val="a"/>
    <w:uiPriority w:val="34"/>
    <w:qFormat/>
    <w:rsid w:val="00E837D9"/>
    <w:pPr>
      <w:ind w:left="720"/>
      <w:contextualSpacing/>
    </w:pPr>
  </w:style>
  <w:style w:type="paragraph" w:customStyle="1" w:styleId="nospacing">
    <w:name w:val="nospacing"/>
    <w:basedOn w:val="a"/>
    <w:rsid w:val="00E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"/>
    <w:basedOn w:val="a"/>
    <w:uiPriority w:val="99"/>
    <w:rsid w:val="00E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837D9"/>
    <w:rPr>
      <w:b/>
      <w:bCs/>
    </w:rPr>
  </w:style>
  <w:style w:type="character" w:customStyle="1" w:styleId="apple-converted-space">
    <w:name w:val="apple-converted-space"/>
    <w:basedOn w:val="a0"/>
    <w:rsid w:val="00E837D9"/>
  </w:style>
  <w:style w:type="character" w:customStyle="1" w:styleId="10">
    <w:name w:val="Заголовок 1 Знак"/>
    <w:basedOn w:val="a0"/>
    <w:link w:val="1"/>
    <w:uiPriority w:val="9"/>
    <w:rsid w:val="009836DB"/>
    <w:rPr>
      <w:rFonts w:ascii="Tahoma" w:eastAsia="Tahoma" w:hAnsi="Tahoma" w:cs="Tahoma"/>
      <w:b/>
      <w:color w:val="333333"/>
      <w:sz w:val="20"/>
      <w:lang w:eastAsia="ru-RU"/>
    </w:rPr>
  </w:style>
  <w:style w:type="table" w:styleId="a8">
    <w:name w:val="Table Grid"/>
    <w:basedOn w:val="a1"/>
    <w:uiPriority w:val="39"/>
    <w:rsid w:val="00A75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819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819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8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925D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5D3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836DB"/>
    <w:pPr>
      <w:keepNext/>
      <w:keepLines/>
      <w:spacing w:after="44" w:line="250" w:lineRule="auto"/>
      <w:ind w:left="10" w:hanging="10"/>
      <w:jc w:val="center"/>
      <w:outlineLvl w:val="0"/>
    </w:pPr>
    <w:rPr>
      <w:rFonts w:ascii="Tahoma" w:eastAsia="Tahoma" w:hAnsi="Tahoma" w:cs="Tahoma"/>
      <w:b/>
      <w:color w:val="33333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837D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837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E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837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2">
    <w:name w:val="c2"/>
    <w:rsid w:val="00E837D9"/>
  </w:style>
  <w:style w:type="paragraph" w:styleId="a5">
    <w:name w:val="List Paragraph"/>
    <w:basedOn w:val="a"/>
    <w:uiPriority w:val="34"/>
    <w:qFormat/>
    <w:rsid w:val="00E837D9"/>
    <w:pPr>
      <w:ind w:left="720"/>
      <w:contextualSpacing/>
    </w:pPr>
  </w:style>
  <w:style w:type="paragraph" w:customStyle="1" w:styleId="nospacing">
    <w:name w:val="nospacing"/>
    <w:basedOn w:val="a"/>
    <w:rsid w:val="00E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Обычный (Web)"/>
    <w:basedOn w:val="a"/>
    <w:uiPriority w:val="99"/>
    <w:rsid w:val="00E8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E837D9"/>
    <w:rPr>
      <w:b/>
      <w:bCs/>
    </w:rPr>
  </w:style>
  <w:style w:type="character" w:customStyle="1" w:styleId="apple-converted-space">
    <w:name w:val="apple-converted-space"/>
    <w:basedOn w:val="a0"/>
    <w:rsid w:val="00E837D9"/>
  </w:style>
  <w:style w:type="character" w:customStyle="1" w:styleId="10">
    <w:name w:val="Заголовок 1 Знак"/>
    <w:basedOn w:val="a0"/>
    <w:link w:val="1"/>
    <w:uiPriority w:val="9"/>
    <w:rsid w:val="009836DB"/>
    <w:rPr>
      <w:rFonts w:ascii="Tahoma" w:eastAsia="Tahoma" w:hAnsi="Tahoma" w:cs="Tahoma"/>
      <w:b/>
      <w:color w:val="333333"/>
      <w:sz w:val="20"/>
      <w:lang w:eastAsia="ru-RU"/>
    </w:rPr>
  </w:style>
  <w:style w:type="table" w:styleId="a8">
    <w:name w:val="Table Grid"/>
    <w:basedOn w:val="a1"/>
    <w:uiPriority w:val="39"/>
    <w:rsid w:val="00A75B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819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819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81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925D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5D3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Успех</dc:creator>
  <cp:lastModifiedBy>Админ</cp:lastModifiedBy>
  <cp:revision>3</cp:revision>
  <dcterms:created xsi:type="dcterms:W3CDTF">2023-10-10T00:46:00Z</dcterms:created>
  <dcterms:modified xsi:type="dcterms:W3CDTF">2023-10-10T01:27:00Z</dcterms:modified>
</cp:coreProperties>
</file>