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C23" w:rsidRPr="007C5C23" w:rsidRDefault="007C5C23" w:rsidP="007C5C23">
      <w:pPr>
        <w:shd w:val="clear" w:color="auto" w:fill="FFFFFF"/>
        <w:spacing w:before="150"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7C5C2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Развитие познавательно-исследовательской деятельности через организацию детского экспериментирования</w:t>
      </w:r>
    </w:p>
    <w:p w:rsidR="007C5C23" w:rsidRPr="007C5C23" w:rsidRDefault="007C5C23" w:rsidP="007C5C23">
      <w:pPr>
        <w:pStyle w:val="a3"/>
        <w:shd w:val="clear" w:color="auto" w:fill="FFFFFF"/>
        <w:spacing w:before="90" w:beforeAutospacing="0" w:after="90" w:afterAutospacing="0"/>
        <w:ind w:firstLine="709"/>
        <w:contextualSpacing/>
        <w:rPr>
          <w:sz w:val="28"/>
          <w:szCs w:val="28"/>
        </w:rPr>
      </w:pPr>
      <w:r w:rsidRPr="007C5C23">
        <w:rPr>
          <w:sz w:val="28"/>
          <w:szCs w:val="28"/>
        </w:rPr>
        <w:t>Формирование познавательных интересов и познавательных действий детей в различных видах деятельности является одной из важнейших задач современной образовательной практики в рамках федеральных государственных образовательных стандартов дошкольного образования.</w:t>
      </w:r>
    </w:p>
    <w:p w:rsidR="007C5C23" w:rsidRPr="007C5C23" w:rsidRDefault="007C5C23" w:rsidP="007C5C23">
      <w:pPr>
        <w:pStyle w:val="a3"/>
        <w:shd w:val="clear" w:color="auto" w:fill="FFFFFF"/>
        <w:spacing w:before="90" w:beforeAutospacing="0" w:after="90" w:afterAutospacing="0"/>
        <w:ind w:firstLine="709"/>
        <w:contextualSpacing/>
        <w:rPr>
          <w:sz w:val="28"/>
          <w:szCs w:val="28"/>
        </w:rPr>
      </w:pPr>
      <w:r w:rsidRPr="007C5C23">
        <w:rPr>
          <w:sz w:val="28"/>
          <w:szCs w:val="28"/>
        </w:rPr>
        <w:t>Цель познавательно-исследовательской деятельности – удовлетворить естественное детское любопытство и любознательность, стремление познавать окружающий мир, свойства предметов, сформировать у дошкольников основные ключевые компетенции, способность к исследовательскому типу мышления.</w:t>
      </w:r>
    </w:p>
    <w:p w:rsidR="007C5C23" w:rsidRPr="007C5C23" w:rsidRDefault="007C5C23" w:rsidP="007C5C23">
      <w:pPr>
        <w:pStyle w:val="a3"/>
        <w:shd w:val="clear" w:color="auto" w:fill="FFFFFF"/>
        <w:spacing w:before="90" w:beforeAutospacing="0" w:after="90" w:afterAutospacing="0"/>
        <w:ind w:firstLine="709"/>
        <w:contextualSpacing/>
        <w:rPr>
          <w:sz w:val="28"/>
          <w:szCs w:val="28"/>
        </w:rPr>
      </w:pPr>
      <w:r w:rsidRPr="007C5C23">
        <w:rPr>
          <w:sz w:val="28"/>
          <w:szCs w:val="28"/>
        </w:rPr>
        <w:t>Эта цель необходима для решения задач ФГОС дошкольного образования в области познавательного развития, предполагающего развитие любознательности и познавательной мотивации; формирование познавательных действий, становление сознания, развитие воображения и творческой активности.</w:t>
      </w:r>
    </w:p>
    <w:p w:rsidR="007C5C23" w:rsidRPr="007C5C23" w:rsidRDefault="007C5C23" w:rsidP="007C5C23">
      <w:pPr>
        <w:pStyle w:val="a3"/>
        <w:shd w:val="clear" w:color="auto" w:fill="FFFFFF"/>
        <w:spacing w:before="90" w:beforeAutospacing="0" w:after="90" w:afterAutospacing="0"/>
        <w:ind w:firstLine="709"/>
        <w:contextualSpacing/>
        <w:rPr>
          <w:sz w:val="28"/>
          <w:szCs w:val="28"/>
        </w:rPr>
      </w:pPr>
      <w:r w:rsidRPr="007C5C23">
        <w:rPr>
          <w:sz w:val="28"/>
          <w:szCs w:val="28"/>
        </w:rPr>
        <w:t>Познавательно-исследовательская деятельность - важное средство интеллектуального развития дошкольников.</w:t>
      </w:r>
    </w:p>
    <w:p w:rsidR="007C5C23" w:rsidRPr="007C5C23" w:rsidRDefault="007C5C23" w:rsidP="007C5C23">
      <w:pPr>
        <w:pStyle w:val="a3"/>
        <w:shd w:val="clear" w:color="auto" w:fill="FFFFFF"/>
        <w:spacing w:before="90" w:beforeAutospacing="0" w:after="90" w:afterAutospacing="0"/>
        <w:ind w:firstLine="709"/>
        <w:contextualSpacing/>
        <w:rPr>
          <w:sz w:val="28"/>
          <w:szCs w:val="28"/>
        </w:rPr>
      </w:pPr>
      <w:r w:rsidRPr="007C5C23">
        <w:rPr>
          <w:sz w:val="28"/>
          <w:szCs w:val="28"/>
        </w:rPr>
        <w:t>Задачи познавательно-исследовательской деятельности</w:t>
      </w:r>
    </w:p>
    <w:p w:rsidR="007C5C23" w:rsidRPr="007C5C23" w:rsidRDefault="007C5C23" w:rsidP="007C5C23">
      <w:pPr>
        <w:pStyle w:val="a3"/>
        <w:shd w:val="clear" w:color="auto" w:fill="FFFFFF"/>
        <w:spacing w:before="90" w:beforeAutospacing="0" w:after="90" w:afterAutospacing="0"/>
        <w:ind w:firstLine="709"/>
        <w:contextualSpacing/>
        <w:rPr>
          <w:sz w:val="28"/>
          <w:szCs w:val="28"/>
        </w:rPr>
      </w:pPr>
      <w:proofErr w:type="gramStart"/>
      <w:r w:rsidRPr="007C5C23">
        <w:rPr>
          <w:sz w:val="28"/>
          <w:szCs w:val="28"/>
        </w:rPr>
        <w:t>в</w:t>
      </w:r>
      <w:proofErr w:type="gramEnd"/>
      <w:r w:rsidRPr="007C5C23">
        <w:rPr>
          <w:sz w:val="28"/>
          <w:szCs w:val="28"/>
        </w:rPr>
        <w:t xml:space="preserve"> младшем дошкольном возрасте:</w:t>
      </w:r>
    </w:p>
    <w:p w:rsidR="007C5C23" w:rsidRPr="007C5C23" w:rsidRDefault="007C5C23" w:rsidP="007C5C23">
      <w:pPr>
        <w:pStyle w:val="a3"/>
        <w:shd w:val="clear" w:color="auto" w:fill="FFFFFF"/>
        <w:spacing w:before="90" w:beforeAutospacing="0" w:after="90" w:afterAutospacing="0"/>
        <w:ind w:firstLine="709"/>
        <w:contextualSpacing/>
        <w:rPr>
          <w:sz w:val="28"/>
          <w:szCs w:val="28"/>
        </w:rPr>
      </w:pPr>
      <w:r w:rsidRPr="007C5C23">
        <w:rPr>
          <w:sz w:val="28"/>
          <w:szCs w:val="28"/>
        </w:rPr>
        <w:t>- развитие интереса к окружающему миру;</w:t>
      </w:r>
    </w:p>
    <w:p w:rsidR="007C5C23" w:rsidRPr="007C5C23" w:rsidRDefault="007C5C23" w:rsidP="007C5C23">
      <w:pPr>
        <w:pStyle w:val="a3"/>
        <w:shd w:val="clear" w:color="auto" w:fill="FFFFFF"/>
        <w:spacing w:before="90" w:beforeAutospacing="0" w:after="90" w:afterAutospacing="0"/>
        <w:ind w:firstLine="709"/>
        <w:contextualSpacing/>
        <w:rPr>
          <w:sz w:val="28"/>
          <w:szCs w:val="28"/>
        </w:rPr>
      </w:pPr>
      <w:r w:rsidRPr="007C5C23">
        <w:rPr>
          <w:sz w:val="28"/>
          <w:szCs w:val="28"/>
        </w:rPr>
        <w:t>- формирование первичных представлений о свойствах предметов и веществ (форме, цвете, величине, структуре, звучности и т. д.);</w:t>
      </w:r>
    </w:p>
    <w:p w:rsidR="007C5C23" w:rsidRPr="007C5C23" w:rsidRDefault="007C5C23" w:rsidP="007C5C23">
      <w:pPr>
        <w:pStyle w:val="a3"/>
        <w:shd w:val="clear" w:color="auto" w:fill="FFFFFF"/>
        <w:spacing w:before="90" w:beforeAutospacing="0" w:after="90" w:afterAutospacing="0"/>
        <w:ind w:firstLine="709"/>
        <w:contextualSpacing/>
        <w:rPr>
          <w:sz w:val="28"/>
          <w:szCs w:val="28"/>
        </w:rPr>
      </w:pPr>
      <w:r w:rsidRPr="007C5C23">
        <w:rPr>
          <w:sz w:val="28"/>
          <w:szCs w:val="28"/>
        </w:rPr>
        <w:t>- развитие речевых навыков (построение устной речи — ответов на вопросы, рассказ об увиденном), словарного запаса;</w:t>
      </w:r>
    </w:p>
    <w:p w:rsidR="007C5C23" w:rsidRPr="007C5C23" w:rsidRDefault="007C5C23" w:rsidP="007C5C23">
      <w:pPr>
        <w:pStyle w:val="a3"/>
        <w:shd w:val="clear" w:color="auto" w:fill="FFFFFF"/>
        <w:spacing w:before="90" w:beforeAutospacing="0" w:after="90" w:afterAutospacing="0"/>
        <w:ind w:firstLine="709"/>
        <w:contextualSpacing/>
        <w:rPr>
          <w:sz w:val="28"/>
          <w:szCs w:val="28"/>
        </w:rPr>
      </w:pPr>
      <w:r w:rsidRPr="007C5C23">
        <w:rPr>
          <w:sz w:val="28"/>
          <w:szCs w:val="28"/>
        </w:rPr>
        <w:t>- создание положительной мотивации к самостоятельному поиску нужной информации;</w:t>
      </w:r>
    </w:p>
    <w:p w:rsidR="007C5C23" w:rsidRPr="007C5C23" w:rsidRDefault="007C5C23" w:rsidP="007C5C23">
      <w:pPr>
        <w:pStyle w:val="a3"/>
        <w:shd w:val="clear" w:color="auto" w:fill="FFFFFF"/>
        <w:spacing w:before="90" w:beforeAutospacing="0" w:after="90" w:afterAutospacing="0"/>
        <w:ind w:firstLine="709"/>
        <w:contextualSpacing/>
        <w:rPr>
          <w:sz w:val="28"/>
          <w:szCs w:val="28"/>
        </w:rPr>
      </w:pPr>
      <w:r w:rsidRPr="007C5C23">
        <w:rPr>
          <w:sz w:val="28"/>
          <w:szCs w:val="28"/>
        </w:rPr>
        <w:t>- стимулирование и поощрение любознательности, наблюдательности;</w:t>
      </w:r>
    </w:p>
    <w:p w:rsidR="007C5C23" w:rsidRPr="007C5C23" w:rsidRDefault="007C5C23" w:rsidP="007C5C23">
      <w:pPr>
        <w:pStyle w:val="a3"/>
        <w:shd w:val="clear" w:color="auto" w:fill="FFFFFF"/>
        <w:spacing w:before="90" w:beforeAutospacing="0" w:after="90" w:afterAutospacing="0"/>
        <w:ind w:firstLine="709"/>
        <w:contextualSpacing/>
        <w:rPr>
          <w:sz w:val="28"/>
          <w:szCs w:val="28"/>
        </w:rPr>
      </w:pPr>
      <w:r w:rsidRPr="007C5C23">
        <w:rPr>
          <w:sz w:val="28"/>
          <w:szCs w:val="28"/>
        </w:rPr>
        <w:t>- формирование навыка работы с различными инструментами, развитие мелкой моторики.</w:t>
      </w:r>
    </w:p>
    <w:p w:rsidR="007C5C23" w:rsidRPr="007C5C23" w:rsidRDefault="007C5C23" w:rsidP="007C5C23">
      <w:pPr>
        <w:pStyle w:val="a3"/>
        <w:shd w:val="clear" w:color="auto" w:fill="FFFFFF"/>
        <w:spacing w:before="90" w:beforeAutospacing="0" w:after="90" w:afterAutospacing="0"/>
        <w:ind w:firstLine="709"/>
        <w:contextualSpacing/>
        <w:rPr>
          <w:sz w:val="28"/>
          <w:szCs w:val="28"/>
        </w:rPr>
      </w:pPr>
      <w:r w:rsidRPr="007C5C23">
        <w:rPr>
          <w:sz w:val="28"/>
          <w:szCs w:val="28"/>
        </w:rPr>
        <w:t>Формы развития познавательно-исследовательской деятельности:</w:t>
      </w:r>
    </w:p>
    <w:p w:rsidR="007C5C23" w:rsidRPr="007C5C23" w:rsidRDefault="007C5C23" w:rsidP="007C5C23">
      <w:pPr>
        <w:pStyle w:val="a3"/>
        <w:shd w:val="clear" w:color="auto" w:fill="FFFFFF"/>
        <w:spacing w:before="90" w:beforeAutospacing="0" w:after="90" w:afterAutospacing="0"/>
        <w:ind w:firstLine="709"/>
        <w:contextualSpacing/>
        <w:rPr>
          <w:sz w:val="28"/>
          <w:szCs w:val="28"/>
        </w:rPr>
      </w:pPr>
      <w:r w:rsidRPr="007C5C23">
        <w:rPr>
          <w:sz w:val="28"/>
          <w:szCs w:val="28"/>
        </w:rPr>
        <w:t>- экспериментирование;</w:t>
      </w:r>
    </w:p>
    <w:p w:rsidR="007C5C23" w:rsidRPr="007C5C23" w:rsidRDefault="007C5C23" w:rsidP="007C5C23">
      <w:pPr>
        <w:pStyle w:val="a3"/>
        <w:shd w:val="clear" w:color="auto" w:fill="FFFFFF"/>
        <w:spacing w:before="90" w:beforeAutospacing="0" w:after="90" w:afterAutospacing="0"/>
        <w:ind w:firstLine="709"/>
        <w:contextualSpacing/>
        <w:rPr>
          <w:sz w:val="28"/>
          <w:szCs w:val="28"/>
        </w:rPr>
      </w:pPr>
      <w:r w:rsidRPr="007C5C23">
        <w:rPr>
          <w:sz w:val="28"/>
          <w:szCs w:val="28"/>
        </w:rPr>
        <w:t>- исследование;</w:t>
      </w:r>
    </w:p>
    <w:p w:rsidR="007C5C23" w:rsidRPr="007C5C23" w:rsidRDefault="007C5C23" w:rsidP="007C5C23">
      <w:pPr>
        <w:pStyle w:val="a3"/>
        <w:shd w:val="clear" w:color="auto" w:fill="FFFFFF"/>
        <w:spacing w:before="90" w:beforeAutospacing="0" w:after="90" w:afterAutospacing="0"/>
        <w:ind w:firstLine="709"/>
        <w:contextualSpacing/>
        <w:rPr>
          <w:sz w:val="28"/>
          <w:szCs w:val="28"/>
        </w:rPr>
      </w:pPr>
      <w:r w:rsidRPr="007C5C23">
        <w:rPr>
          <w:sz w:val="28"/>
          <w:szCs w:val="28"/>
        </w:rPr>
        <w:t>- коллекционирование;</w:t>
      </w:r>
    </w:p>
    <w:p w:rsidR="007C5C23" w:rsidRPr="007C5C23" w:rsidRDefault="007C5C23" w:rsidP="007C5C23">
      <w:pPr>
        <w:pStyle w:val="a3"/>
        <w:shd w:val="clear" w:color="auto" w:fill="FFFFFF"/>
        <w:spacing w:before="90" w:beforeAutospacing="0" w:after="90" w:afterAutospacing="0"/>
        <w:ind w:firstLine="709"/>
        <w:contextualSpacing/>
        <w:rPr>
          <w:sz w:val="28"/>
          <w:szCs w:val="28"/>
        </w:rPr>
      </w:pPr>
      <w:r w:rsidRPr="007C5C23">
        <w:rPr>
          <w:sz w:val="28"/>
          <w:szCs w:val="28"/>
        </w:rPr>
        <w:t>- проектирование.</w:t>
      </w:r>
    </w:p>
    <w:p w:rsidR="007C5C23" w:rsidRPr="007C5C23" w:rsidRDefault="007C5C23" w:rsidP="007C5C23">
      <w:pPr>
        <w:pStyle w:val="a3"/>
        <w:shd w:val="clear" w:color="auto" w:fill="FFFFFF"/>
        <w:spacing w:before="90" w:beforeAutospacing="0" w:after="90" w:afterAutospacing="0"/>
        <w:ind w:firstLine="709"/>
        <w:contextualSpacing/>
        <w:rPr>
          <w:sz w:val="28"/>
          <w:szCs w:val="28"/>
        </w:rPr>
      </w:pPr>
      <w:r w:rsidRPr="007C5C23">
        <w:rPr>
          <w:sz w:val="28"/>
          <w:szCs w:val="28"/>
        </w:rPr>
        <w:t>Особого внимания заслуживает детское экспериментирование, как особый способ практического освоения действительности и средство развития познавательной активности дошкольников.</w:t>
      </w:r>
    </w:p>
    <w:p w:rsidR="007C5C23" w:rsidRPr="007C5C23" w:rsidRDefault="007C5C23" w:rsidP="007C5C23">
      <w:pPr>
        <w:pStyle w:val="a3"/>
        <w:shd w:val="clear" w:color="auto" w:fill="FFFFFF"/>
        <w:spacing w:before="90" w:beforeAutospacing="0" w:after="90" w:afterAutospacing="0"/>
        <w:ind w:firstLine="709"/>
        <w:contextualSpacing/>
        <w:rPr>
          <w:sz w:val="28"/>
          <w:szCs w:val="28"/>
        </w:rPr>
      </w:pPr>
      <w:r w:rsidRPr="007C5C23">
        <w:rPr>
          <w:sz w:val="28"/>
          <w:szCs w:val="28"/>
        </w:rPr>
        <w:t xml:space="preserve">Младший дошкольный возраст – период активного экспериментирования детей с предметным миром. Это объясняется тем, что им присуще наглядно-действенное и наглядно-образное мышление, и экспериментирование, как никакой другой метод, соответствует этим возрастным особенностям. В дошкольном возрасте он является ведущим, а в первые три года – практически единственным способом познания мира. Все, </w:t>
      </w:r>
      <w:r w:rsidRPr="007C5C23">
        <w:rPr>
          <w:sz w:val="28"/>
          <w:szCs w:val="28"/>
        </w:rPr>
        <w:lastRenderedPageBreak/>
        <w:t>что окружает малыша – вещи, принадлежащие взрослым, игрушки, животные, растения, вода, песок и многое другое – вызывает у него интерес. Он любит исследовать новые предметы, экспериментировать с разнообразными веществами и материалами: водой, песком, снегом, глиной, красками.</w:t>
      </w:r>
    </w:p>
    <w:p w:rsidR="007C5C23" w:rsidRPr="007C5C23" w:rsidRDefault="007C5C23" w:rsidP="007C5C23">
      <w:pPr>
        <w:pStyle w:val="a3"/>
        <w:shd w:val="clear" w:color="auto" w:fill="FFFFFF"/>
        <w:spacing w:before="90" w:beforeAutospacing="0" w:after="90" w:afterAutospacing="0"/>
        <w:ind w:firstLine="709"/>
        <w:contextualSpacing/>
        <w:rPr>
          <w:sz w:val="28"/>
          <w:szCs w:val="28"/>
        </w:rPr>
      </w:pPr>
      <w:r w:rsidRPr="007C5C23">
        <w:rPr>
          <w:sz w:val="28"/>
          <w:szCs w:val="28"/>
        </w:rPr>
        <w:t>Экспериментирование предоставляет ребёнку возможность самому найти ответы на вопросы «как» и «почему?», позволяет моделировать в своём сознании картину мира, через разные формы восприятия, позволяет почувствовать себя учёным, исследователем, первооткрывателем.</w:t>
      </w:r>
    </w:p>
    <w:p w:rsidR="007C5C23" w:rsidRPr="007C5C23" w:rsidRDefault="007C5C23" w:rsidP="007C5C23">
      <w:pPr>
        <w:pStyle w:val="a3"/>
        <w:shd w:val="clear" w:color="auto" w:fill="FFFFFF"/>
        <w:spacing w:before="90" w:beforeAutospacing="0" w:after="90" w:afterAutospacing="0"/>
        <w:ind w:firstLine="709"/>
        <w:contextualSpacing/>
        <w:rPr>
          <w:sz w:val="28"/>
          <w:szCs w:val="28"/>
        </w:rPr>
      </w:pPr>
      <w:r w:rsidRPr="007C5C23">
        <w:rPr>
          <w:sz w:val="28"/>
          <w:szCs w:val="28"/>
        </w:rPr>
        <w:t>Современному педагогу надо в первую очередь не столько учиться рассказывать, сколько учиться слушать и видеть. В познании окружающего мира менее всего ценны правильные ответы сами по себе. Важно</w:t>
      </w:r>
      <w:r>
        <w:rPr>
          <w:sz w:val="28"/>
          <w:szCs w:val="28"/>
        </w:rPr>
        <w:t>,</w:t>
      </w:r>
      <w:bookmarkStart w:id="0" w:name="_GoBack"/>
      <w:bookmarkEnd w:id="0"/>
      <w:r w:rsidRPr="007C5C23">
        <w:rPr>
          <w:sz w:val="28"/>
          <w:szCs w:val="28"/>
        </w:rPr>
        <w:t xml:space="preserve"> как раз терпеливое выслушивание объяснений ребёнка, доверие к нему, поддержка его мысли, ещё не окрепшей и робеющей в окружении многих людей.</w:t>
      </w:r>
    </w:p>
    <w:p w:rsidR="007C5C23" w:rsidRPr="007C5C23" w:rsidRDefault="007C5C23" w:rsidP="007C5C23">
      <w:pPr>
        <w:pStyle w:val="a3"/>
        <w:shd w:val="clear" w:color="auto" w:fill="FFFFFF"/>
        <w:spacing w:before="90" w:beforeAutospacing="0" w:after="90" w:afterAutospacing="0"/>
        <w:ind w:firstLine="709"/>
        <w:contextualSpacing/>
        <w:rPr>
          <w:sz w:val="28"/>
          <w:szCs w:val="28"/>
        </w:rPr>
      </w:pPr>
      <w:r w:rsidRPr="007C5C23">
        <w:rPr>
          <w:sz w:val="28"/>
          <w:szCs w:val="28"/>
        </w:rPr>
        <w:t>Эксперимент нельзя превращать в подобие хорового пения. «Возьмите в правую руку то, в левую то, соедините, потрясите…» Это вызовет лишь тоску. Можно сказать: «Вам лучше получить смесь из этих материалов – как её получить, решайте сами». Пусть ребёнок ошибётся, но он сам сможет поискать свои варианты. «Не делай с нами, делай как мы» - а делай не спеша. И нельзя упрекать за неудачи. Нужно выяснить причину, почему у одних опыт получается, а у других нет, и суметь с интересом для всех в этом разобраться.</w:t>
      </w:r>
    </w:p>
    <w:p w:rsidR="007C5C23" w:rsidRPr="007C5C23" w:rsidRDefault="007C5C23" w:rsidP="007C5C23">
      <w:pPr>
        <w:pStyle w:val="a3"/>
        <w:shd w:val="clear" w:color="auto" w:fill="FFFFFF"/>
        <w:spacing w:before="90" w:beforeAutospacing="0" w:after="90" w:afterAutospacing="0"/>
        <w:ind w:firstLine="709"/>
        <w:contextualSpacing/>
        <w:rPr>
          <w:sz w:val="28"/>
          <w:szCs w:val="28"/>
        </w:rPr>
      </w:pPr>
      <w:r w:rsidRPr="007C5C23">
        <w:rPr>
          <w:sz w:val="28"/>
          <w:szCs w:val="28"/>
        </w:rPr>
        <w:t>Малыши очень устают от однообразия деятельности или предмета обсуждения – но готовы сколь угодно долго заниматься, если удаётся увлекательно для всех то и дело переключаться с одного на другое.</w:t>
      </w:r>
    </w:p>
    <w:p w:rsidR="007C5C23" w:rsidRPr="007C5C23" w:rsidRDefault="007C5C23" w:rsidP="007C5C23">
      <w:pPr>
        <w:pStyle w:val="a3"/>
        <w:shd w:val="clear" w:color="auto" w:fill="FFFFFF"/>
        <w:spacing w:before="90" w:beforeAutospacing="0" w:after="90" w:afterAutospacing="0"/>
        <w:ind w:firstLine="709"/>
        <w:contextualSpacing/>
        <w:rPr>
          <w:sz w:val="28"/>
          <w:szCs w:val="28"/>
        </w:rPr>
      </w:pPr>
      <w:r w:rsidRPr="007C5C23">
        <w:rPr>
          <w:sz w:val="28"/>
          <w:szCs w:val="28"/>
        </w:rPr>
        <w:t>Дети разные по характеру, типу мышления, работоспособности, подвижности. Но у каждого ребёнка (при определённой работе) будут происходить определённые эволюционные изменения по отношению к естествознанию.</w:t>
      </w:r>
    </w:p>
    <w:p w:rsidR="007C5C23" w:rsidRPr="007C5C23" w:rsidRDefault="007C5C23" w:rsidP="007C5C23">
      <w:pPr>
        <w:pStyle w:val="a3"/>
        <w:shd w:val="clear" w:color="auto" w:fill="FFFFFF"/>
        <w:spacing w:before="90" w:beforeAutospacing="0" w:after="90" w:afterAutospacing="0"/>
        <w:ind w:firstLine="709"/>
        <w:contextualSpacing/>
        <w:rPr>
          <w:sz w:val="28"/>
          <w:szCs w:val="28"/>
        </w:rPr>
      </w:pPr>
      <w:r w:rsidRPr="007C5C23">
        <w:rPr>
          <w:sz w:val="28"/>
          <w:szCs w:val="28"/>
        </w:rPr>
        <w:t>Любое экспериментирование начинается с наблюдения – это первая ступенька в процессе естествознания. Вначале - по просьбе. Потом – наблюдение как потребность. У одних детей этот период потребности к наблюдению проходит, а у других остаётся на всю жизнь.</w:t>
      </w:r>
    </w:p>
    <w:p w:rsidR="007C5C23" w:rsidRPr="007C5C23" w:rsidRDefault="007C5C23" w:rsidP="007C5C23">
      <w:pPr>
        <w:pStyle w:val="a3"/>
        <w:shd w:val="clear" w:color="auto" w:fill="FFFFFF"/>
        <w:spacing w:before="90" w:beforeAutospacing="0" w:after="90" w:afterAutospacing="0"/>
        <w:ind w:firstLine="709"/>
        <w:contextualSpacing/>
        <w:rPr>
          <w:sz w:val="28"/>
          <w:szCs w:val="28"/>
        </w:rPr>
      </w:pPr>
      <w:r w:rsidRPr="007C5C23">
        <w:rPr>
          <w:sz w:val="28"/>
          <w:szCs w:val="28"/>
        </w:rPr>
        <w:t>2 ступенька. Размышление об увиден</w:t>
      </w:r>
      <w:r>
        <w:rPr>
          <w:sz w:val="28"/>
          <w:szCs w:val="28"/>
        </w:rPr>
        <w:t>ном, осмысление его, обсуждение</w:t>
      </w:r>
      <w:r w:rsidRPr="007C5C23">
        <w:rPr>
          <w:sz w:val="28"/>
          <w:szCs w:val="28"/>
        </w:rPr>
        <w:t>, выдвигаются гипотезы, но детьми они оцениваются скорее с точки зрения оригинальности и интересности, а не в</w:t>
      </w:r>
      <w:r>
        <w:rPr>
          <w:sz w:val="28"/>
          <w:szCs w:val="28"/>
        </w:rPr>
        <w:t xml:space="preserve"> </w:t>
      </w:r>
      <w:r w:rsidRPr="007C5C23">
        <w:rPr>
          <w:sz w:val="28"/>
          <w:szCs w:val="28"/>
        </w:rPr>
        <w:t>расчёте на опытную проверку.</w:t>
      </w:r>
    </w:p>
    <w:p w:rsidR="007C5C23" w:rsidRPr="007C5C23" w:rsidRDefault="007C5C23" w:rsidP="007C5C23">
      <w:pPr>
        <w:pStyle w:val="a3"/>
        <w:shd w:val="clear" w:color="auto" w:fill="FFFFFF"/>
        <w:spacing w:before="90" w:beforeAutospacing="0" w:after="90" w:afterAutospacing="0"/>
        <w:ind w:firstLine="709"/>
        <w:contextualSpacing/>
        <w:rPr>
          <w:sz w:val="28"/>
          <w:szCs w:val="28"/>
        </w:rPr>
      </w:pPr>
      <w:r w:rsidRPr="007C5C23">
        <w:rPr>
          <w:sz w:val="28"/>
          <w:szCs w:val="28"/>
        </w:rPr>
        <w:t>3 ступенька. Измерение, замер. Очень труден этап лабораторных записей. Здесь нужен маленький шаг к воспитанию научности познания – шаг от бытового уровня рассуждений к профессиональному.</w:t>
      </w:r>
    </w:p>
    <w:p w:rsidR="007C5C23" w:rsidRPr="007C5C23" w:rsidRDefault="007C5C23" w:rsidP="007C5C23">
      <w:pPr>
        <w:pStyle w:val="a3"/>
        <w:shd w:val="clear" w:color="auto" w:fill="FFFFFF"/>
        <w:spacing w:before="90" w:beforeAutospacing="0" w:after="90" w:afterAutospacing="0"/>
        <w:ind w:firstLine="709"/>
        <w:contextualSpacing/>
        <w:rPr>
          <w:sz w:val="28"/>
          <w:szCs w:val="28"/>
        </w:rPr>
      </w:pPr>
      <w:r w:rsidRPr="007C5C23">
        <w:rPr>
          <w:sz w:val="28"/>
          <w:szCs w:val="28"/>
        </w:rPr>
        <w:t>4 ступенька. Выдвижение таких гипотез, которые проверяются на прочность. Идейный штурм: что бы это могло быть? Порой взрослый может кинуть какие-то свои гипотезы на затравку: так, так или так? А на самом деле не так, не так и не так – а что-то другое.</w:t>
      </w:r>
    </w:p>
    <w:p w:rsidR="007C5C23" w:rsidRPr="007C5C23" w:rsidRDefault="007C5C23" w:rsidP="007C5C23">
      <w:pPr>
        <w:pStyle w:val="a3"/>
        <w:shd w:val="clear" w:color="auto" w:fill="FFFFFF"/>
        <w:spacing w:before="90" w:beforeAutospacing="0" w:after="90" w:afterAutospacing="0"/>
        <w:ind w:firstLine="709"/>
        <w:contextualSpacing/>
        <w:rPr>
          <w:sz w:val="28"/>
          <w:szCs w:val="28"/>
        </w:rPr>
      </w:pPr>
      <w:r w:rsidRPr="007C5C23">
        <w:rPr>
          <w:sz w:val="28"/>
          <w:szCs w:val="28"/>
        </w:rPr>
        <w:t>5 ступенька Предсказание. Ребёнок может пересказать, что увидел. Он может и предсказать, что мы должны увидеть, и объяснить, почему это произойдёт.</w:t>
      </w:r>
    </w:p>
    <w:p w:rsidR="007C5C23" w:rsidRPr="007C5C23" w:rsidRDefault="007C5C23" w:rsidP="007C5C23">
      <w:pPr>
        <w:pStyle w:val="a3"/>
        <w:shd w:val="clear" w:color="auto" w:fill="FFFFFF"/>
        <w:spacing w:before="90" w:beforeAutospacing="0" w:after="90" w:afterAutospacing="0"/>
        <w:ind w:firstLine="709"/>
        <w:contextualSpacing/>
        <w:rPr>
          <w:sz w:val="28"/>
          <w:szCs w:val="28"/>
        </w:rPr>
      </w:pPr>
      <w:r w:rsidRPr="007C5C23">
        <w:rPr>
          <w:sz w:val="28"/>
          <w:szCs w:val="28"/>
        </w:rPr>
        <w:t>Конечно, в детском саду обживать первые ступеньки куда более естественно, чем настраивать себя и детей на достижения верхних ступеней. В этом задача школы. Но иногда дошколята очень интересно выдвигают, обсуждают и доказывают разные гипотезы – иногда сказочные, а иногда и вполне научные. И конечно, одни взбираются по ступенькам быстро, другие вдумчиво и обстоятельно задерживаются на каждой. Странно требовать, чтобы все занимали одинаковую позицию.</w:t>
      </w:r>
    </w:p>
    <w:p w:rsidR="007C5C23" w:rsidRPr="007C5C23" w:rsidRDefault="007C5C23" w:rsidP="007C5C23">
      <w:pPr>
        <w:pStyle w:val="a3"/>
        <w:shd w:val="clear" w:color="auto" w:fill="FFFFFF"/>
        <w:spacing w:before="90" w:beforeAutospacing="0" w:after="90" w:afterAutospacing="0"/>
        <w:ind w:firstLine="709"/>
        <w:contextualSpacing/>
        <w:rPr>
          <w:sz w:val="28"/>
          <w:szCs w:val="28"/>
        </w:rPr>
      </w:pPr>
      <w:r w:rsidRPr="007C5C23">
        <w:rPr>
          <w:sz w:val="28"/>
          <w:szCs w:val="28"/>
        </w:rPr>
        <w:t>Эксперименты можно классифицировать по разным принципам.</w:t>
      </w:r>
    </w:p>
    <w:p w:rsidR="008E1C3E" w:rsidRPr="007C5C23" w:rsidRDefault="008E1C3E" w:rsidP="007C5C23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8E1C3E" w:rsidRPr="007C5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102"/>
    <w:rsid w:val="001D7102"/>
    <w:rsid w:val="007C5C23"/>
    <w:rsid w:val="008E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080D3-BD15-48C4-91BC-1CD62786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5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0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845</Words>
  <Characters>4817</Characters>
  <Application>Microsoft Office Word</Application>
  <DocSecurity>0</DocSecurity>
  <Lines>40</Lines>
  <Paragraphs>11</Paragraphs>
  <ScaleCrop>false</ScaleCrop>
  <Company/>
  <LinksUpToDate>false</LinksUpToDate>
  <CharactersWithSpaces>5651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2023-10-23T10:25:00Z</dcterms:created>
  <dcterms:modified xsi:type="dcterms:W3CDTF">2023-10-23T10:28:00Z</dcterms:modified>
</cp:coreProperties>
</file>