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0EA" w:rsidRPr="00F969B2" w:rsidRDefault="00A7132E" w:rsidP="00F969B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Организация и проведение интерактивных игр в образовательных учреждениях.</w:t>
      </w:r>
    </w:p>
    <w:p w:rsidR="00A7132E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7132E" w:rsidRPr="00F969B2">
        <w:rPr>
          <w:rFonts w:ascii="Times New Roman" w:hAnsi="Times New Roman" w:cs="Times New Roman"/>
          <w:sz w:val="28"/>
        </w:rPr>
        <w:t xml:space="preserve">Современные дети требуют современный подход к своему досугу. По этой причине педагогам – организаторам в учебных заведениях необходимо владеть обширными знаниями в области интерактивных мероприятий, так как «попрыгать с детьми может и учитель физической культуры». Именно с таким посылом ко мне обратились учащиеся нашей школы: интерактивное мероприятие для целого класса на сплочение, знакомство и интересное времяпрепровождение. </w:t>
      </w:r>
    </w:p>
    <w:p w:rsidR="0062364C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A7132E" w:rsidRPr="00F969B2">
        <w:rPr>
          <w:rFonts w:ascii="Times New Roman" w:hAnsi="Times New Roman" w:cs="Times New Roman"/>
          <w:sz w:val="28"/>
        </w:rPr>
        <w:t xml:space="preserve">В первую очередь стоит сказать, что придумывать «ракету» мы не станем, воспользуемся доступными средствами для любого педагога – организатора: персональный компьютер с выходом в сеть Интернет. </w:t>
      </w:r>
      <w:r w:rsidR="0062364C" w:rsidRPr="00F969B2">
        <w:rPr>
          <w:rFonts w:ascii="Times New Roman" w:hAnsi="Times New Roman" w:cs="Times New Roman"/>
          <w:sz w:val="28"/>
        </w:rPr>
        <w:t xml:space="preserve">К примеру, мы с вами создадим интерактивную игру по принципу 100 к 1, где ученик выбирает вопрос, отвечает на него и получает то количество баллов, которое за ним закреплено. Создавать будущую игру будет в </w:t>
      </w:r>
      <w:r w:rsidR="0062364C" w:rsidRPr="00F969B2">
        <w:rPr>
          <w:rFonts w:ascii="Times New Roman" w:hAnsi="Times New Roman" w:cs="Times New Roman"/>
          <w:sz w:val="28"/>
          <w:lang w:val="en-US"/>
        </w:rPr>
        <w:t>Microsoft</w:t>
      </w:r>
      <w:r w:rsidR="0062364C" w:rsidRPr="00F969B2">
        <w:rPr>
          <w:rFonts w:ascii="Times New Roman" w:hAnsi="Times New Roman" w:cs="Times New Roman"/>
          <w:sz w:val="28"/>
        </w:rPr>
        <w:t xml:space="preserve"> </w:t>
      </w:r>
      <w:r w:rsidR="0062364C" w:rsidRPr="00F969B2">
        <w:rPr>
          <w:rFonts w:ascii="Times New Roman" w:hAnsi="Times New Roman" w:cs="Times New Roman"/>
          <w:sz w:val="28"/>
          <w:lang w:val="en-US"/>
        </w:rPr>
        <w:t>PowerPoint</w:t>
      </w:r>
      <w:r w:rsidR="0062364C" w:rsidRPr="00F969B2">
        <w:rPr>
          <w:rFonts w:ascii="Times New Roman" w:hAnsi="Times New Roman" w:cs="Times New Roman"/>
          <w:sz w:val="28"/>
        </w:rPr>
        <w:t xml:space="preserve">, поэтому создаем новый документ этого формата и новую папку называя ее «Материал для игры», в ней мы будем собирать картинки и другие объекты для оформления. Открываем презентацию и кликаем «Создать новый слайд», таких слайдов нам понадобится много, все зависит от количества вопросов, но самый первый слайд — это название игры. В интернете, в поисковую строку вводим «яркий фон» и выбираем любую понравившуюся иллюстрацию. Скачиваем ее в нашу папку «Материал для игры». Для более детального оформления можно использовать картинки и объекты в формате </w:t>
      </w:r>
      <w:r w:rsidR="0062364C" w:rsidRPr="00F969B2">
        <w:rPr>
          <w:rFonts w:ascii="Times New Roman" w:hAnsi="Times New Roman" w:cs="Times New Roman"/>
          <w:sz w:val="28"/>
          <w:lang w:val="en-US"/>
        </w:rPr>
        <w:t>Clip</w:t>
      </w:r>
      <w:r w:rsidR="0062364C" w:rsidRPr="00F969B2">
        <w:rPr>
          <w:rFonts w:ascii="Times New Roman" w:hAnsi="Times New Roman" w:cs="Times New Roman"/>
          <w:sz w:val="28"/>
        </w:rPr>
        <w:t xml:space="preserve"> </w:t>
      </w:r>
      <w:r w:rsidR="0062364C" w:rsidRPr="00F969B2">
        <w:rPr>
          <w:rFonts w:ascii="Times New Roman" w:hAnsi="Times New Roman" w:cs="Times New Roman"/>
          <w:sz w:val="28"/>
          <w:lang w:val="en-US"/>
        </w:rPr>
        <w:t>art</w:t>
      </w:r>
      <w:r w:rsidR="0062364C" w:rsidRPr="00F969B2">
        <w:rPr>
          <w:rFonts w:ascii="Times New Roman" w:hAnsi="Times New Roman" w:cs="Times New Roman"/>
          <w:sz w:val="28"/>
        </w:rPr>
        <w:t xml:space="preserve">. </w:t>
      </w:r>
    </w:p>
    <w:p w:rsidR="0062364C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62364C" w:rsidRPr="00F969B2">
        <w:rPr>
          <w:rFonts w:ascii="Times New Roman" w:hAnsi="Times New Roman" w:cs="Times New Roman"/>
          <w:sz w:val="28"/>
          <w:lang w:val="en-US"/>
        </w:rPr>
        <w:t>Clip</w:t>
      </w:r>
      <w:r w:rsidR="0062364C" w:rsidRPr="00F969B2">
        <w:rPr>
          <w:rFonts w:ascii="Times New Roman" w:hAnsi="Times New Roman" w:cs="Times New Roman"/>
          <w:sz w:val="28"/>
        </w:rPr>
        <w:t xml:space="preserve"> </w:t>
      </w:r>
      <w:r w:rsidR="0062364C" w:rsidRPr="00F969B2">
        <w:rPr>
          <w:rFonts w:ascii="Times New Roman" w:hAnsi="Times New Roman" w:cs="Times New Roman"/>
          <w:sz w:val="28"/>
          <w:lang w:val="en-US"/>
        </w:rPr>
        <w:t>art</w:t>
      </w:r>
      <w:r w:rsidR="0062364C" w:rsidRPr="00F969B2">
        <w:rPr>
          <w:rFonts w:ascii="Times New Roman" w:hAnsi="Times New Roman" w:cs="Times New Roman"/>
          <w:sz w:val="28"/>
        </w:rPr>
        <w:t xml:space="preserve"> – это набор графических элементов </w:t>
      </w:r>
      <w:r w:rsidR="00A337D2" w:rsidRPr="00F969B2">
        <w:rPr>
          <w:rFonts w:ascii="Times New Roman" w:hAnsi="Times New Roman" w:cs="Times New Roman"/>
          <w:sz w:val="28"/>
        </w:rPr>
        <w:t xml:space="preserve">для составления целостного графического дизайна. </w:t>
      </w:r>
      <w:r w:rsidR="00706C33" w:rsidRPr="00F969B2">
        <w:rPr>
          <w:rFonts w:ascii="Times New Roman" w:hAnsi="Times New Roman" w:cs="Times New Roman"/>
          <w:sz w:val="28"/>
        </w:rPr>
        <w:t xml:space="preserve">Как правило, если в поисковую строку ввести интересующий вас объект с пометкой «клипарт», то вы получите набор картинок без фона: </w:t>
      </w:r>
    </w:p>
    <w:p w:rsidR="00706C33" w:rsidRPr="00F969B2" w:rsidRDefault="00706C33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t>1.</w:t>
      </w:r>
      <w:r w:rsidRPr="00F969B2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45pt;height:85.45pt">
            <v:imagedata r:id="rId4" o:title="4860754"/>
          </v:shape>
        </w:pict>
      </w:r>
      <w:r w:rsidRPr="00F969B2">
        <w:rPr>
          <w:rFonts w:ascii="Times New Roman" w:hAnsi="Times New Roman" w:cs="Times New Roman"/>
          <w:sz w:val="28"/>
        </w:rPr>
        <w:t>2.</w:t>
      </w:r>
      <w:r w:rsidRPr="00F969B2">
        <w:rPr>
          <w:rFonts w:ascii="Times New Roman" w:hAnsi="Times New Roman" w:cs="Times New Roman"/>
          <w:sz w:val="28"/>
        </w:rPr>
        <w:pict>
          <v:shape id="_x0000_i1026" type="#_x0000_t75" style="width:82.3pt;height:82.3pt">
            <v:imagedata r:id="rId5" o:title="image_processing20221117-26614-1myjkg1"/>
          </v:shape>
        </w:pict>
      </w:r>
      <w:r w:rsidRPr="00F969B2">
        <w:rPr>
          <w:rFonts w:ascii="Times New Roman" w:hAnsi="Times New Roman" w:cs="Times New Roman"/>
          <w:sz w:val="28"/>
        </w:rPr>
        <w:t xml:space="preserve"> 3.</w:t>
      </w:r>
      <w:r w:rsidRPr="00F969B2">
        <w:rPr>
          <w:rFonts w:ascii="Times New Roman" w:hAnsi="Times New Roman" w:cs="Times New Roman"/>
          <w:sz w:val="28"/>
        </w:rPr>
        <w:pict>
          <v:shape id="_x0000_i1027" type="#_x0000_t75" style="width:118.7pt;height:98.1pt">
            <v:imagedata r:id="rId6" o:title="8024765e0396"/>
          </v:shape>
        </w:pict>
      </w:r>
      <w:r w:rsidRPr="00F969B2">
        <w:rPr>
          <w:rFonts w:ascii="Times New Roman" w:hAnsi="Times New Roman" w:cs="Times New Roman"/>
          <w:sz w:val="28"/>
        </w:rPr>
        <w:t xml:space="preserve"> 4.</w:t>
      </w:r>
      <w:r w:rsidRPr="00F969B2">
        <w:rPr>
          <w:rFonts w:ascii="Times New Roman" w:hAnsi="Times New Roman" w:cs="Times New Roman"/>
          <w:sz w:val="28"/>
        </w:rPr>
        <w:pict>
          <v:shape id="_x0000_i1028" type="#_x0000_t75" style="width:93.35pt;height:93.35pt">
            <v:imagedata r:id="rId7" o:title="image_processing20200410-24803-12z89al"/>
          </v:shape>
        </w:pict>
      </w:r>
    </w:p>
    <w:p w:rsidR="00706C33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06C33" w:rsidRPr="00F969B2">
        <w:rPr>
          <w:rFonts w:ascii="Times New Roman" w:hAnsi="Times New Roman" w:cs="Times New Roman"/>
          <w:sz w:val="28"/>
        </w:rPr>
        <w:t>Все что вам нужно, это найти понравившуюся и скачать ее в туже папку для оформления игры.</w:t>
      </w:r>
    </w:p>
    <w:p w:rsidR="00706C33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06C33" w:rsidRPr="00F969B2">
        <w:rPr>
          <w:rFonts w:ascii="Times New Roman" w:hAnsi="Times New Roman" w:cs="Times New Roman"/>
          <w:sz w:val="28"/>
        </w:rPr>
        <w:t xml:space="preserve">И так, я организовываю игру для учащихся 5-6 классов под названием «Три темы» где ребятам предлагается на выбор 5 вопросов по каждой теме и </w:t>
      </w:r>
      <w:r w:rsidR="00706C33" w:rsidRPr="00F969B2">
        <w:rPr>
          <w:rFonts w:ascii="Times New Roman" w:hAnsi="Times New Roman" w:cs="Times New Roman"/>
          <w:sz w:val="28"/>
        </w:rPr>
        <w:lastRenderedPageBreak/>
        <w:t>разное количество баллов за правильный ответ. Я уже выбрала фон для первого слайда и подписала его:</w:t>
      </w:r>
    </w:p>
    <w:p w:rsidR="00706C33" w:rsidRPr="00F969B2" w:rsidRDefault="00706C33">
      <w:pPr>
        <w:rPr>
          <w:rFonts w:ascii="Times New Roman" w:hAnsi="Times New Roman" w:cs="Times New Roman"/>
          <w:sz w:val="28"/>
        </w:rPr>
      </w:pPr>
    </w:p>
    <w:p w:rsidR="00706C33" w:rsidRPr="00F969B2" w:rsidRDefault="00DB1C16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pict>
          <v:shape id="_x0000_i1029" type="#_x0000_t75" style="width:6in;height:299.85pt">
            <v:imagedata r:id="rId8" o:title="11"/>
          </v:shape>
        </w:pict>
      </w:r>
    </w:p>
    <w:p w:rsidR="00DB1C16" w:rsidRPr="00F969B2" w:rsidRDefault="00DB1C16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Рис. 1</w:t>
      </w:r>
    </w:p>
    <w:p w:rsidR="00706C33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06C33" w:rsidRPr="00F969B2">
        <w:rPr>
          <w:rFonts w:ascii="Times New Roman" w:hAnsi="Times New Roman" w:cs="Times New Roman"/>
          <w:sz w:val="28"/>
        </w:rPr>
        <w:t xml:space="preserve">Следующий слайд </w:t>
      </w:r>
      <w:r w:rsidR="00785EEC" w:rsidRPr="00F969B2">
        <w:rPr>
          <w:rFonts w:ascii="Times New Roman" w:hAnsi="Times New Roman" w:cs="Times New Roman"/>
          <w:sz w:val="28"/>
        </w:rPr>
        <w:t>самый главный, ученики будут видеть темы и стоимость правильного ответа, так же, именно с этого слайда их будут направлять на вопрос:</w:t>
      </w:r>
    </w:p>
    <w:p w:rsidR="00785EEC" w:rsidRPr="00F969B2" w:rsidRDefault="00785EEC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pict>
          <v:shape id="_x0000_i1030" type="#_x0000_t75" style="width:467.6pt;height:242.9pt">
            <v:imagedata r:id="rId9" o:title="2"/>
          </v:shape>
        </w:pict>
      </w:r>
    </w:p>
    <w:p w:rsidR="00DB1C16" w:rsidRPr="00F969B2" w:rsidRDefault="00DB1C16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lastRenderedPageBreak/>
        <w:t>Рис.2</w:t>
      </w:r>
    </w:p>
    <w:p w:rsidR="00706C33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85EEC" w:rsidRPr="00F969B2">
        <w:rPr>
          <w:rFonts w:ascii="Times New Roman" w:hAnsi="Times New Roman" w:cs="Times New Roman"/>
          <w:sz w:val="28"/>
        </w:rPr>
        <w:t xml:space="preserve">Для создания такой сетки нам нужна таблица 4х6, где слева прописаны темы вопросов, а в строчку стоимость вопроса по нарастающему уровню сложности. </w:t>
      </w:r>
    </w:p>
    <w:p w:rsidR="00785EEC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85EEC" w:rsidRPr="00F969B2">
        <w:rPr>
          <w:rFonts w:ascii="Times New Roman" w:hAnsi="Times New Roman" w:cs="Times New Roman"/>
          <w:sz w:val="28"/>
        </w:rPr>
        <w:t>Далее нам понадобится пять чистых слайдов фон в которых, можно заменить. На них будут отображаться вопросы соответствующие стоимости и сложности:</w:t>
      </w:r>
    </w:p>
    <w:p w:rsidR="00785EEC" w:rsidRPr="00F969B2" w:rsidRDefault="00785EEC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pict>
          <v:shape id="_x0000_i1031" type="#_x0000_t75" style="width:467.6pt;height:242.9pt">
            <v:imagedata r:id="rId10" o:title="3"/>
          </v:shape>
        </w:pict>
      </w:r>
    </w:p>
    <w:p w:rsidR="00DB1C16" w:rsidRPr="00F969B2" w:rsidRDefault="00F969B2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Рис.3</w:t>
      </w:r>
    </w:p>
    <w:p w:rsidR="00785EEC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85EEC" w:rsidRPr="00F969B2">
        <w:rPr>
          <w:rFonts w:ascii="Times New Roman" w:hAnsi="Times New Roman" w:cs="Times New Roman"/>
          <w:sz w:val="28"/>
        </w:rPr>
        <w:t xml:space="preserve">Смотрите: этот вопрос расположен на слайде под номером 3, значит я должна нажать на вопрос стоимостью 10 баллов и оказаться на этом слайде. Для этого мне нужна создать ссылку. Возвращаемся на слайд 2 где у меня сетка и выделяем в первой теме цифру 10: </w:t>
      </w:r>
      <w:r w:rsidR="00785EEC" w:rsidRPr="00F969B2">
        <w:rPr>
          <w:rFonts w:ascii="Times New Roman" w:hAnsi="Times New Roman" w:cs="Times New Roman"/>
          <w:sz w:val="28"/>
        </w:rPr>
        <w:pict>
          <v:shape id="_x0000_i1032" type="#_x0000_t75" style="width:405.1pt;height:207.3pt">
            <v:imagedata r:id="rId11" o:title="4"/>
          </v:shape>
        </w:pict>
      </w:r>
    </w:p>
    <w:p w:rsidR="00DB1C16" w:rsidRPr="00F969B2" w:rsidRDefault="00DB1C16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Рис.4</w:t>
      </w:r>
    </w:p>
    <w:p w:rsidR="00706C33" w:rsidRPr="00F969B2" w:rsidRDefault="00DB1C16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lastRenderedPageBreak/>
        <w:t>Кликаем правой кнопкой мыши и выбираем «Гиперссылка»:</w:t>
      </w:r>
    </w:p>
    <w:p w:rsidR="00DB1C16" w:rsidRPr="00F969B2" w:rsidRDefault="00DB1C16">
      <w:pPr>
        <w:rPr>
          <w:rFonts w:ascii="Times New Roman" w:hAnsi="Times New Roman" w:cs="Times New Roman"/>
          <w:sz w:val="28"/>
        </w:rPr>
      </w:pPr>
      <w:r w:rsidRPr="00F969B2">
        <w:rPr>
          <w:rFonts w:ascii="Times New Roman" w:hAnsi="Times New Roman" w:cs="Times New Roman"/>
          <w:sz w:val="28"/>
        </w:rPr>
        <w:pict>
          <v:shape id="_x0000_i1033" type="#_x0000_t75" style="width:405.9pt;height:227.85pt">
            <v:imagedata r:id="rId12" o:title="5"/>
          </v:shape>
        </w:pict>
      </w:r>
    </w:p>
    <w:p w:rsidR="00DB1C16" w:rsidRPr="00F969B2" w:rsidRDefault="00DB1C16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Рис.5</w:t>
      </w:r>
    </w:p>
    <w:p w:rsidR="00DB1C16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DB1C16" w:rsidRPr="00F969B2">
        <w:rPr>
          <w:rFonts w:ascii="Times New Roman" w:hAnsi="Times New Roman" w:cs="Times New Roman"/>
          <w:sz w:val="28"/>
        </w:rPr>
        <w:t xml:space="preserve">Далее в появившемся окошке, слева находим вкладку «Место в документе», нажимаем и выбираем номер слайда, на который ходит направить, в нашем случае, это слад 3: </w:t>
      </w:r>
      <w:r w:rsidR="00DB1C16" w:rsidRPr="00F969B2">
        <w:rPr>
          <w:rFonts w:ascii="Times New Roman" w:hAnsi="Times New Roman" w:cs="Times New Roman"/>
          <w:sz w:val="28"/>
        </w:rPr>
        <w:pict>
          <v:shape id="_x0000_i1034" type="#_x0000_t75" style="width:363.95pt;height:204.15pt">
            <v:imagedata r:id="rId13" o:title="6"/>
          </v:shape>
        </w:pict>
      </w:r>
    </w:p>
    <w:p w:rsidR="00DB1C16" w:rsidRPr="00F969B2" w:rsidRDefault="00DB1C16">
      <w:pPr>
        <w:rPr>
          <w:rFonts w:ascii="Times New Roman" w:hAnsi="Times New Roman" w:cs="Times New Roman"/>
          <w:b/>
          <w:sz w:val="28"/>
        </w:rPr>
      </w:pPr>
      <w:r w:rsidRPr="00F969B2">
        <w:rPr>
          <w:rFonts w:ascii="Times New Roman" w:hAnsi="Times New Roman" w:cs="Times New Roman"/>
          <w:b/>
          <w:sz w:val="28"/>
        </w:rPr>
        <w:t>Рис.6</w:t>
      </w:r>
    </w:p>
    <w:p w:rsidR="00DB1C16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DB1C16" w:rsidRPr="00F969B2">
        <w:rPr>
          <w:rFonts w:ascii="Times New Roman" w:hAnsi="Times New Roman" w:cs="Times New Roman"/>
          <w:sz w:val="28"/>
        </w:rPr>
        <w:t>Нажимаем «Ок» и готово! Теперь, при выборе учеником вопроса стоимостью 10 баллов по теме «Первая помощь», я нажму на него и окажусь на слайде с вопросом. Создание гиперссылок позволяет быстро перемещаться по слайдам что значительно облегчает управление игрой даже в режиме просмотра презентации.</w:t>
      </w:r>
    </w:p>
    <w:p w:rsidR="00DB1C16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Обратите внимание на Рис.3</w:t>
      </w:r>
      <w:r w:rsidR="00DB1C16" w:rsidRPr="00F969B2">
        <w:rPr>
          <w:rFonts w:ascii="Times New Roman" w:hAnsi="Times New Roman" w:cs="Times New Roman"/>
          <w:sz w:val="28"/>
        </w:rPr>
        <w:t xml:space="preserve">, на странице вопроса есть гиперссылка под названием «назад» она привязана так </w:t>
      </w:r>
      <w:r w:rsidRPr="00F969B2">
        <w:rPr>
          <w:rFonts w:ascii="Times New Roman" w:hAnsi="Times New Roman" w:cs="Times New Roman"/>
          <w:sz w:val="28"/>
        </w:rPr>
        <w:t>же,</w:t>
      </w:r>
      <w:r w:rsidR="00DB1C16" w:rsidRPr="00F969B2">
        <w:rPr>
          <w:rFonts w:ascii="Times New Roman" w:hAnsi="Times New Roman" w:cs="Times New Roman"/>
          <w:sz w:val="28"/>
        </w:rPr>
        <w:t xml:space="preserve"> как и вопрос, но к слайду №2 и служит возвратом к вопросам после получения ответа на него.</w:t>
      </w:r>
      <w:r w:rsidRPr="00F969B2">
        <w:rPr>
          <w:rFonts w:ascii="Times New Roman" w:hAnsi="Times New Roman" w:cs="Times New Roman"/>
          <w:sz w:val="28"/>
        </w:rPr>
        <w:t xml:space="preserve"> На Рис.6 </w:t>
      </w:r>
      <w:r w:rsidRPr="00F969B2">
        <w:rPr>
          <w:rFonts w:ascii="Times New Roman" w:hAnsi="Times New Roman" w:cs="Times New Roman"/>
          <w:sz w:val="28"/>
        </w:rPr>
        <w:lastRenderedPageBreak/>
        <w:t>открыт слайд с вопросами, а в нижнем правом углу есть ссылка - «Ответы» которая направляет на предпоследний слайд, в котором указаны ответы на все вопросы. Последний слайд – это благодарность за внимание или что-то в духе «Поздравляем вы прошли интерактивную игру».</w:t>
      </w:r>
    </w:p>
    <w:p w:rsidR="00F969B2" w:rsidRPr="00F969B2" w:rsidRDefault="00F969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bookmarkStart w:id="0" w:name="_GoBack"/>
      <w:bookmarkEnd w:id="0"/>
      <w:r w:rsidRPr="00F969B2">
        <w:rPr>
          <w:rFonts w:ascii="Times New Roman" w:hAnsi="Times New Roman" w:cs="Times New Roman"/>
          <w:sz w:val="28"/>
        </w:rPr>
        <w:t xml:space="preserve">Таким образом, для создания интерактивной игры не нужно придумывать «ракету», все гораздо проще. Подобный формат проведения интерактивной игры полюбится детям и запомнится очень яркими и положительными впечатлениями. </w:t>
      </w:r>
    </w:p>
    <w:sectPr w:rsidR="00F969B2" w:rsidRPr="00F96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E29"/>
    <w:rsid w:val="0062364C"/>
    <w:rsid w:val="00706C33"/>
    <w:rsid w:val="00785EEC"/>
    <w:rsid w:val="008B60EA"/>
    <w:rsid w:val="00A337D2"/>
    <w:rsid w:val="00A7132E"/>
    <w:rsid w:val="00C10E29"/>
    <w:rsid w:val="00DB1C16"/>
    <w:rsid w:val="00F9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4DB2D8-D3F3-4FF7-BE3C-FE8CDD22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</dc:creator>
  <cp:keywords/>
  <dc:description/>
  <cp:lastModifiedBy>Legend</cp:lastModifiedBy>
  <cp:revision>2</cp:revision>
  <dcterms:created xsi:type="dcterms:W3CDTF">2023-10-06T08:14:00Z</dcterms:created>
  <dcterms:modified xsi:type="dcterms:W3CDTF">2023-10-06T09:25:00Z</dcterms:modified>
</cp:coreProperties>
</file>