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3E" w:rsidRPr="00E01856" w:rsidRDefault="002C372E" w:rsidP="0053065C">
      <w:pPr>
        <w:pStyle w:val="2"/>
        <w:rPr>
          <w:color w:val="000000" w:themeColor="text1"/>
        </w:rPr>
      </w:pPr>
      <w:bookmarkStart w:id="0" w:name="_Toc95858607"/>
      <w:bookmarkStart w:id="1" w:name="_GoBack"/>
      <w:r w:rsidRPr="00E01856">
        <w:rPr>
          <w:color w:val="000000" w:themeColor="text1"/>
        </w:rPr>
        <w:t>Речь младших школьников. Виды нарушения речи</w:t>
      </w:r>
      <w:bookmarkEnd w:id="0"/>
    </w:p>
    <w:bookmarkEnd w:id="1"/>
    <w:p w:rsidR="009B563C" w:rsidRPr="007352C1" w:rsidRDefault="009B563C" w:rsidP="009B563C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>Речь – основа всякой умственной деятельности, средство коммуникации. Умение учеников сравнивать, классифицировать, систематизировать, обобщать формируется, в процессе овладения, через речь, проявляются также в речевой деятельности. Логически чёткая, доказательная, образная устная и письменная речь ученика – показатель его умственного развития.</w:t>
      </w:r>
    </w:p>
    <w:p w:rsidR="009B563C" w:rsidRPr="007352C1" w:rsidRDefault="009B563C" w:rsidP="009B563C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>Успехи учащихся в связной речи обеспечивают и в большей мере определяют успех в учебной работе по всем предметам, в частности способствуют формированию полноценного навыка чтения и повышению орфографической грамотности.</w:t>
      </w:r>
    </w:p>
    <w:p w:rsidR="009B563C" w:rsidRPr="007352C1" w:rsidRDefault="009B563C" w:rsidP="009B563C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>В основу начального курса русского языка положено всестороннее развитие речи. Этой задаче подчинено изучение фонетики, морфологии, элементов лексики и синтаксиса. Развитие речи – это принцип в работе, как по чтению, так и по правописанию. Работа над правильным произношением и выразительностью устной речи, над обогащением словаря, над точностью и правильным употреблением слова, над словосочетанием, предложением и связной речью, над орфографически грамотным письмом – вот основное содержание уроков по развитию речи.</w:t>
      </w:r>
    </w:p>
    <w:p w:rsidR="009B563C" w:rsidRPr="007352C1" w:rsidRDefault="009B563C" w:rsidP="009B563C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Развитие речи – та необходимая составная часть содержания, то звено, которое органически связывает все части начального курса языка и объединяет их в учебный предмет – русский язык. Наличие этого связующего звена открывает реальные пути осуществления </w:t>
      </w:r>
      <w:proofErr w:type="spellStart"/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>межпредметных</w:t>
      </w:r>
      <w:proofErr w:type="spellEnd"/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 связей и создания системы занятий по развитию речи, единой для уроков грамматики и правописания.</w:t>
      </w:r>
    </w:p>
    <w:p w:rsidR="009B563C" w:rsidRPr="007352C1" w:rsidRDefault="009B563C" w:rsidP="009B563C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К первому классу ребёнок владеет устной речью, свободно произносит слова и в процессе общения не задумывается над расстановкой слов внутри фразы. Она самая развёрнутая и нормативная. Построение каждой фразы в письменной речи является предметом специального обдумывания. Обучение письменной речи связано с высокими требованиями предъявляемые к ней: чёткость структуры высказывания, обоснованность мысли, точность в </w:t>
      </w: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употреблении слов, предложений, выразительных средств языка. Учителю при работе по формированию связной речи учащихся следует уделять внимание не только развитию письменной речи с опорой на устные высказывания, но и специальным занятиям устной, успешность которых непосредственно связана с учётом мотивации речи.</w:t>
      </w:r>
    </w:p>
    <w:p w:rsidR="009B563C" w:rsidRPr="007352C1" w:rsidRDefault="009B563C" w:rsidP="009B563C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>В настоящее время в школу приходит все больше детей с различными речевыми нарушениями. Причины речевых нарушений можно разделить на группы: внутренние (эндогенные) и внешние (экзогенные).</w:t>
      </w:r>
    </w:p>
    <w:p w:rsidR="009B563C" w:rsidRPr="007352C1" w:rsidRDefault="009B563C" w:rsidP="005E6F28">
      <w:pPr>
        <w:pStyle w:val="a6"/>
        <w:numPr>
          <w:ilvl w:val="0"/>
          <w:numId w:val="1"/>
        </w:numPr>
        <w:shd w:val="clear" w:color="auto" w:fill="FFFFFF"/>
        <w:ind w:left="0"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>Внутренние (эндогенные) причины речевых нарушений те, которые воздействуют на плод во внутриутробном периоде, во время родов и в первые дни после рождения</w:t>
      </w:r>
    </w:p>
    <w:p w:rsidR="009B563C" w:rsidRPr="007352C1" w:rsidRDefault="009B563C" w:rsidP="005E6F28">
      <w:pPr>
        <w:pStyle w:val="a6"/>
        <w:numPr>
          <w:ilvl w:val="0"/>
          <w:numId w:val="1"/>
        </w:numPr>
        <w:shd w:val="clear" w:color="auto" w:fill="FFFFFF"/>
        <w:ind w:left="0"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>Внешние (экзогенные) причины речевых нарушений обусловлены факторами, воздействующими на ребенка в первые годы жизни.</w:t>
      </w:r>
    </w:p>
    <w:p w:rsidR="00B65F93" w:rsidRPr="007352C1" w:rsidRDefault="00B65F93" w:rsidP="00B65F93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>Речевые нарушения можно разделить на три большие группы.</w:t>
      </w:r>
    </w:p>
    <w:p w:rsidR="007E362B" w:rsidRDefault="007E362B" w:rsidP="00B65F93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Рассмотрим первую группу</w:t>
      </w:r>
      <w:r w:rsidR="00B65F93"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В эту группу входят фонематические нарушения, выражающиеся в искажениях произношения звуков. Под воздействием отдельных факторов у ребёнка формируется неправильное произношение некоторых звуков, которое имеет значение только на чёткость речи, но не препятствует нормальному развитию. </w:t>
      </w: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>Например, горловое произношение звука «р» или межзубно</w:t>
      </w:r>
      <w:r w:rsidR="00E01856">
        <w:rPr>
          <w:rFonts w:eastAsia="Times New Roman" w:cs="Times New Roman"/>
          <w:color w:val="000000" w:themeColor="text1"/>
          <w:szCs w:val="28"/>
          <w:lang w:eastAsia="ru-RU"/>
        </w:rPr>
        <w:t>е произношение свистящих звуков</w:t>
      </w: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7E362B" w:rsidRPr="006866E4" w:rsidRDefault="007E362B" w:rsidP="00B65F93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Рассмотрим вторую группу</w:t>
      </w:r>
      <w:r w:rsidR="00B65F93" w:rsidRPr="007352C1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В эту группу входят </w:t>
      </w:r>
      <w:r w:rsidR="00B65F93" w:rsidRPr="007352C1">
        <w:rPr>
          <w:rFonts w:eastAsia="Times New Roman" w:cs="Times New Roman"/>
          <w:color w:val="000000" w:themeColor="text1"/>
          <w:szCs w:val="28"/>
          <w:lang w:eastAsia="ru-RU"/>
        </w:rPr>
        <w:t>фонетик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о-фонематические нарушения речи. Ребёнок, имея данные нарушения, не только неправильно выговаривает звуки, но не может их различить. Отдельные дети могут пропускать некоторые звуки или даже части слова, менять местами звуки и слоги. Это нарушения слоговой структуры слова. Показателем </w:t>
      </w:r>
      <w:r w:rsidR="006866E4">
        <w:rPr>
          <w:rFonts w:eastAsia="Times New Roman" w:cs="Times New Roman"/>
          <w:color w:val="000000" w:themeColor="text1"/>
          <w:szCs w:val="28"/>
          <w:lang w:eastAsia="ru-RU"/>
        </w:rPr>
        <w:t xml:space="preserve">фонематического недоразвития может быть даже неправильное произношение одного конкретного звука. Это может отрицательно повлиять на выработку звукового анализа. Ребёнок, делая звуковой анализ, может ошибиться не только в том слове, где встречается тот звук, с которым у него проблемы, но даже с </w:t>
      </w:r>
      <w:r w:rsidR="006866E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другими словами, в которых есть похожие звуки. Например, если у ребёнка проблемы со звуком </w:t>
      </w:r>
      <w:r w:rsidR="006866E4" w:rsidRPr="006866E4">
        <w:rPr>
          <w:rFonts w:eastAsia="Times New Roman" w:cs="Times New Roman"/>
          <w:color w:val="000000" w:themeColor="text1"/>
          <w:szCs w:val="28"/>
          <w:lang w:eastAsia="ru-RU"/>
        </w:rPr>
        <w:t>[</w:t>
      </w:r>
      <w:r w:rsidR="006866E4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6866E4" w:rsidRPr="006866E4">
        <w:rPr>
          <w:rFonts w:eastAsia="Times New Roman" w:cs="Times New Roman"/>
          <w:color w:val="000000" w:themeColor="text1"/>
          <w:szCs w:val="28"/>
          <w:lang w:eastAsia="ru-RU"/>
        </w:rPr>
        <w:t>]</w:t>
      </w:r>
      <w:r w:rsidR="006866E4">
        <w:rPr>
          <w:rFonts w:eastAsia="Times New Roman" w:cs="Times New Roman"/>
          <w:color w:val="000000" w:themeColor="text1"/>
          <w:szCs w:val="28"/>
          <w:lang w:eastAsia="ru-RU"/>
        </w:rPr>
        <w:t>, то он может ошибаться со следующими звуками</w:t>
      </w:r>
      <w:r w:rsidR="006866E4" w:rsidRPr="007352C1">
        <w:rPr>
          <w:rFonts w:eastAsia="Times New Roman" w:cs="Times New Roman"/>
          <w:color w:val="000000" w:themeColor="text1"/>
          <w:szCs w:val="28"/>
          <w:lang w:eastAsia="ru-RU"/>
        </w:rPr>
        <w:t>:</w:t>
      </w:r>
      <w:r w:rsidR="006866E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B65F93" w:rsidRPr="007352C1" w:rsidRDefault="00B65F93" w:rsidP="00B65F93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 - как глухой</w:t>
      </w:r>
      <w:r w:rsidR="006866E4">
        <w:rPr>
          <w:rFonts w:eastAsia="Times New Roman" w:cs="Times New Roman"/>
          <w:color w:val="000000" w:themeColor="text1"/>
          <w:szCs w:val="28"/>
          <w:lang w:eastAsia="ru-RU"/>
        </w:rPr>
        <w:t xml:space="preserve"> звук </w:t>
      </w:r>
      <w:r w:rsidR="006866E4" w:rsidRPr="006866E4">
        <w:rPr>
          <w:rFonts w:eastAsia="Times New Roman" w:cs="Times New Roman"/>
          <w:color w:val="000000" w:themeColor="text1"/>
          <w:szCs w:val="28"/>
          <w:lang w:eastAsia="ru-RU"/>
        </w:rPr>
        <w:t>[</w:t>
      </w:r>
      <w:r w:rsidR="006866E4">
        <w:rPr>
          <w:rFonts w:eastAsia="Times New Roman" w:cs="Times New Roman"/>
          <w:color w:val="000000" w:themeColor="text1"/>
          <w:szCs w:val="28"/>
          <w:lang w:val="en-US" w:eastAsia="ru-RU"/>
        </w:rPr>
        <w:t>c</w:t>
      </w:r>
      <w:r w:rsidR="006866E4" w:rsidRPr="006866E4">
        <w:rPr>
          <w:rFonts w:eastAsia="Times New Roman" w:cs="Times New Roman"/>
          <w:color w:val="000000" w:themeColor="text1"/>
          <w:szCs w:val="28"/>
          <w:lang w:eastAsia="ru-RU"/>
        </w:rPr>
        <w:t>]</w:t>
      </w: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 со звонким </w:t>
      </w:r>
      <w:r w:rsidR="006866E4">
        <w:rPr>
          <w:rFonts w:eastAsia="Times New Roman" w:cs="Times New Roman"/>
          <w:color w:val="000000" w:themeColor="text1"/>
          <w:szCs w:val="28"/>
          <w:lang w:eastAsia="ru-RU"/>
        </w:rPr>
        <w:t xml:space="preserve">звуком </w:t>
      </w:r>
      <w:r w:rsidR="006866E4" w:rsidRPr="006866E4">
        <w:rPr>
          <w:rFonts w:eastAsia="Times New Roman" w:cs="Times New Roman"/>
          <w:color w:val="000000" w:themeColor="text1"/>
          <w:szCs w:val="28"/>
          <w:lang w:eastAsia="ru-RU"/>
        </w:rPr>
        <w:t>[</w:t>
      </w:r>
      <w:r w:rsidR="006866E4">
        <w:rPr>
          <w:rFonts w:eastAsia="Times New Roman" w:cs="Times New Roman"/>
          <w:color w:val="000000" w:themeColor="text1"/>
          <w:szCs w:val="28"/>
          <w:lang w:eastAsia="ru-RU"/>
        </w:rPr>
        <w:t>з</w:t>
      </w:r>
      <w:r w:rsidR="006866E4" w:rsidRPr="006866E4">
        <w:rPr>
          <w:rFonts w:eastAsia="Times New Roman" w:cs="Times New Roman"/>
          <w:color w:val="000000" w:themeColor="text1"/>
          <w:szCs w:val="28"/>
          <w:lang w:eastAsia="ru-RU"/>
        </w:rPr>
        <w:t>]</w:t>
      </w:r>
    </w:p>
    <w:p w:rsidR="00B65F93" w:rsidRPr="007352C1" w:rsidRDefault="00B65F93" w:rsidP="00B65F93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>- как простой</w:t>
      </w:r>
      <w:r w:rsidR="006866E4">
        <w:rPr>
          <w:rFonts w:eastAsia="Times New Roman" w:cs="Times New Roman"/>
          <w:color w:val="000000" w:themeColor="text1"/>
          <w:szCs w:val="28"/>
          <w:lang w:eastAsia="ru-RU"/>
        </w:rPr>
        <w:t xml:space="preserve"> звук </w:t>
      </w:r>
      <w:r w:rsidR="006866E4" w:rsidRPr="006866E4">
        <w:rPr>
          <w:rFonts w:eastAsia="Times New Roman" w:cs="Times New Roman"/>
          <w:color w:val="000000" w:themeColor="text1"/>
          <w:szCs w:val="28"/>
          <w:lang w:eastAsia="ru-RU"/>
        </w:rPr>
        <w:t>[</w:t>
      </w:r>
      <w:r w:rsidR="006866E4">
        <w:rPr>
          <w:rFonts w:eastAsia="Times New Roman" w:cs="Times New Roman"/>
          <w:color w:val="000000" w:themeColor="text1"/>
          <w:szCs w:val="28"/>
          <w:lang w:val="en-US" w:eastAsia="ru-RU"/>
        </w:rPr>
        <w:t>c</w:t>
      </w:r>
      <w:r w:rsidR="006866E4" w:rsidRPr="006866E4">
        <w:rPr>
          <w:rFonts w:eastAsia="Times New Roman" w:cs="Times New Roman"/>
          <w:color w:val="000000" w:themeColor="text1"/>
          <w:szCs w:val="28"/>
          <w:lang w:eastAsia="ru-RU"/>
        </w:rPr>
        <w:t>]</w:t>
      </w:r>
      <w:r w:rsidR="006866E4"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 со сложным</w:t>
      </w:r>
      <w:r w:rsidR="006866E4">
        <w:rPr>
          <w:rFonts w:eastAsia="Times New Roman" w:cs="Times New Roman"/>
          <w:color w:val="000000" w:themeColor="text1"/>
          <w:szCs w:val="28"/>
          <w:lang w:eastAsia="ru-RU"/>
        </w:rPr>
        <w:t xml:space="preserve"> звуком </w:t>
      </w:r>
      <w:r w:rsidR="006866E4" w:rsidRPr="006866E4">
        <w:rPr>
          <w:rFonts w:eastAsia="Times New Roman" w:cs="Times New Roman"/>
          <w:color w:val="000000" w:themeColor="text1"/>
          <w:szCs w:val="28"/>
          <w:lang w:eastAsia="ru-RU"/>
        </w:rPr>
        <w:t>[</w:t>
      </w:r>
      <w:r w:rsidR="006866E4">
        <w:rPr>
          <w:rFonts w:eastAsia="Times New Roman" w:cs="Times New Roman"/>
          <w:color w:val="000000" w:themeColor="text1"/>
          <w:szCs w:val="28"/>
          <w:lang w:eastAsia="ru-RU"/>
        </w:rPr>
        <w:t>ш</w:t>
      </w:r>
      <w:r w:rsidR="006866E4" w:rsidRPr="006866E4">
        <w:rPr>
          <w:rFonts w:eastAsia="Times New Roman" w:cs="Times New Roman"/>
          <w:color w:val="000000" w:themeColor="text1"/>
          <w:szCs w:val="28"/>
          <w:lang w:eastAsia="ru-RU"/>
        </w:rPr>
        <w:t>]</w:t>
      </w:r>
    </w:p>
    <w:p w:rsidR="00B65F93" w:rsidRPr="007352C1" w:rsidRDefault="00B65F93" w:rsidP="00B65F93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>- как твёрдый</w:t>
      </w:r>
      <w:r w:rsidR="006866E4">
        <w:rPr>
          <w:rFonts w:eastAsia="Times New Roman" w:cs="Times New Roman"/>
          <w:color w:val="000000" w:themeColor="text1"/>
          <w:szCs w:val="28"/>
          <w:lang w:eastAsia="ru-RU"/>
        </w:rPr>
        <w:t xml:space="preserve"> звук </w:t>
      </w:r>
      <w:r w:rsidR="006866E4" w:rsidRPr="006866E4">
        <w:rPr>
          <w:rFonts w:eastAsia="Times New Roman" w:cs="Times New Roman"/>
          <w:color w:val="000000" w:themeColor="text1"/>
          <w:szCs w:val="28"/>
          <w:lang w:eastAsia="ru-RU"/>
        </w:rPr>
        <w:t>[</w:t>
      </w:r>
      <w:r w:rsidR="006866E4">
        <w:rPr>
          <w:rFonts w:eastAsia="Times New Roman" w:cs="Times New Roman"/>
          <w:color w:val="000000" w:themeColor="text1"/>
          <w:szCs w:val="28"/>
          <w:lang w:val="en-US" w:eastAsia="ru-RU"/>
        </w:rPr>
        <w:t>c</w:t>
      </w:r>
      <w:r w:rsidR="006866E4" w:rsidRPr="006866E4">
        <w:rPr>
          <w:rFonts w:eastAsia="Times New Roman" w:cs="Times New Roman"/>
          <w:color w:val="000000" w:themeColor="text1"/>
          <w:szCs w:val="28"/>
          <w:lang w:eastAsia="ru-RU"/>
        </w:rPr>
        <w:t>]</w:t>
      </w:r>
      <w:r w:rsidR="006866E4"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 с мягким </w:t>
      </w:r>
      <w:r w:rsidR="006866E4">
        <w:rPr>
          <w:rFonts w:eastAsia="Times New Roman" w:cs="Times New Roman"/>
          <w:color w:val="000000" w:themeColor="text1"/>
          <w:szCs w:val="28"/>
          <w:lang w:eastAsia="ru-RU"/>
        </w:rPr>
        <w:t xml:space="preserve">звуком </w:t>
      </w:r>
      <w:r w:rsidR="006866E4" w:rsidRPr="006866E4">
        <w:rPr>
          <w:rFonts w:eastAsia="Times New Roman" w:cs="Times New Roman"/>
          <w:color w:val="000000" w:themeColor="text1"/>
          <w:szCs w:val="28"/>
          <w:lang w:eastAsia="ru-RU"/>
        </w:rPr>
        <w:t>[</w:t>
      </w:r>
      <w:r w:rsidR="006866E4">
        <w:rPr>
          <w:rFonts w:eastAsia="Times New Roman" w:cs="Times New Roman"/>
          <w:color w:val="000000" w:themeColor="text1"/>
          <w:szCs w:val="28"/>
          <w:lang w:val="en-US" w:eastAsia="ru-RU"/>
        </w:rPr>
        <w:t>c</w:t>
      </w:r>
      <w:r w:rsidR="006866E4" w:rsidRPr="006866E4">
        <w:rPr>
          <w:rFonts w:eastAsia="Times New Roman" w:cs="Times New Roman"/>
          <w:color w:val="000000" w:themeColor="text1"/>
          <w:szCs w:val="28"/>
          <w:lang w:eastAsia="ru-RU"/>
        </w:rPr>
        <w:t>’]</w:t>
      </w:r>
      <w:r w:rsidR="006866E4"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DA49D6" w:rsidRDefault="006866E4" w:rsidP="00B65F93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Фонематическое недоразвитие такого ребёнка обязательно повлияет на его письмо. </w:t>
      </w:r>
      <w:r w:rsidR="00DA49D6">
        <w:rPr>
          <w:rFonts w:eastAsia="Times New Roman" w:cs="Times New Roman"/>
          <w:color w:val="000000" w:themeColor="text1"/>
          <w:szCs w:val="28"/>
          <w:lang w:eastAsia="ru-RU"/>
        </w:rPr>
        <w:t xml:space="preserve">Он будет смешивать буквы, которые обозначают эти звуки, заменять их, путать. А в более запущенных случаях ребенок будет пропускать буквы, добавлять их, сливать несколько слов в одно, а так же заменять буквы по графическому сходству.  </w:t>
      </w:r>
    </w:p>
    <w:p w:rsidR="00DA49D6" w:rsidRDefault="00DA49D6" w:rsidP="00B65F93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У некоторых детей к моменту поступления в первый класс фонематическое недоразвитие может быть незаметно и сглажено. Но могут сильно не успевать развитие именно фонематических представлений (о звуках речи), которые лежат в основе обучения грамоте и речевого анализа. Такие отставания зачастую приводят не только к искажениям письма, но и к нарушениям чтения</w:t>
      </w:r>
      <w:proofErr w:type="gramStart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proofErr w:type="gramEnd"/>
    </w:p>
    <w:p w:rsidR="00B65F93" w:rsidRDefault="00F03FB7" w:rsidP="00F03FB7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Между устной речью, чтением и письмом существует неразрывная связь. И их нарушения тоже будут связаны. </w:t>
      </w:r>
      <w:proofErr w:type="gramStart"/>
      <w:r>
        <w:rPr>
          <w:rFonts w:eastAsia="Times New Roman" w:cs="Times New Roman"/>
          <w:color w:val="000000" w:themeColor="text1"/>
          <w:szCs w:val="28"/>
          <w:lang w:eastAsia="ru-RU"/>
        </w:rPr>
        <w:t>Если у ребенка дефекты речи, то он будет плохо читать побуквенным чтением, зачастую даже угадывающим, вместо красивого слогового, при этом всё равно будет делать огромное количество ошибок.</w:t>
      </w:r>
      <w:proofErr w:type="gram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К самым популярным ошибкам можно отнести пропуск, вставка и замена букв. Не редко вместе с буквами ребёнок заменяет целые слоги. Также он может повторить какую-то букву несколько раз. Обращая внимание на всё вышеперечисленное, темп чтения у такого ребёнка медленный.</w:t>
      </w:r>
    </w:p>
    <w:p w:rsidR="00B65F93" w:rsidRPr="007352C1" w:rsidRDefault="00207092" w:rsidP="00207092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Чтобы правильно читать, ребёнок должен уметь правильно произносить звук. Правильное произношение звука влияет на правильность зрительного узнавания и восприятие слова или слога. 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Осиливание</w:t>
      </w:r>
      <w:proofErr w:type="spellEnd"/>
      <w:r w:rsidR="00B65F93"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 трудностей слияния бу</w:t>
      </w:r>
      <w:proofErr w:type="gramStart"/>
      <w:r w:rsidR="00B65F93" w:rsidRPr="007352C1">
        <w:rPr>
          <w:rFonts w:eastAsia="Times New Roman" w:cs="Times New Roman"/>
          <w:color w:val="000000" w:themeColor="text1"/>
          <w:szCs w:val="28"/>
          <w:lang w:eastAsia="ru-RU"/>
        </w:rPr>
        <w:t>к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в в сл</w:t>
      </w:r>
      <w:proofErr w:type="gramEnd"/>
      <w:r>
        <w:rPr>
          <w:rFonts w:eastAsia="Times New Roman" w:cs="Times New Roman"/>
          <w:color w:val="000000" w:themeColor="text1"/>
          <w:szCs w:val="28"/>
          <w:lang w:eastAsia="ru-RU"/>
        </w:rPr>
        <w:t>оги и слова в существенной</w:t>
      </w:r>
      <w:r w:rsidR="00B65F93"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 мере зависит от развития устной речи</w:t>
      </w:r>
      <w:r w:rsidR="00E01856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207092" w:rsidRDefault="00207092" w:rsidP="00B65F93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Рассмотрим третью группу</w:t>
      </w:r>
      <w:r w:rsidR="00B65F93"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В общеобразовательных школах встречаются и такие обучающиеся, у которых нарушены все компоненты речевой системы. </w:t>
      </w: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Это дети с тяжелыми формами нарушения речи. У них наблюдается общее недоразвитие речи. У таких детей может </w:t>
      </w:r>
      <w:proofErr w:type="gramStart"/>
      <w:r>
        <w:rPr>
          <w:rFonts w:eastAsia="Times New Roman" w:cs="Times New Roman"/>
          <w:color w:val="000000" w:themeColor="text1"/>
          <w:szCs w:val="28"/>
          <w:lang w:eastAsia="ru-RU"/>
        </w:rPr>
        <w:t>быть</w:t>
      </w:r>
      <w:proofErr w:type="gram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как и полное отсутствие речи, так и частичное нарушение с </w:t>
      </w: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>элементами фонематического и лекси</w:t>
      </w:r>
      <w:r w:rsidR="00E01856">
        <w:rPr>
          <w:rFonts w:eastAsia="Times New Roman" w:cs="Times New Roman"/>
          <w:color w:val="000000" w:themeColor="text1"/>
          <w:szCs w:val="28"/>
          <w:lang w:eastAsia="ru-RU"/>
        </w:rPr>
        <w:t>ко-грамматического недоразвития</w:t>
      </w: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2B6C98" w:rsidRDefault="002B6C98" w:rsidP="00B65F93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Но, всё же, чаще всего в общеобразовательных школах можно встретить обучающихся </w:t>
      </w: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с </w:t>
      </w:r>
      <w:proofErr w:type="spellStart"/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>нерезко</w:t>
      </w:r>
      <w:proofErr w:type="spellEnd"/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 выраженным общим недоразвитием речи.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Это недоразвитие речи выражается в том, что обычная речь ребёнка развита более-менее. Такие дети могут отвечать на вопросы учителя, составить свой маленький рассказ по предложенной картинке, пересказать прочитанный текст, сформировать свою мысль, ограниченную темой, близкой для самого ребёнка. Но при этом у такого ребёнка могут возникнуть значительные затруднения с развёрнутыми ответами, с элементами рассуждения, с доказательством или аргументированием своей точки зрения. </w:t>
      </w:r>
    </w:p>
    <w:p w:rsidR="002B6C98" w:rsidRDefault="002B6C98" w:rsidP="00B65F93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Дети </w:t>
      </w: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с </w:t>
      </w:r>
      <w:proofErr w:type="spellStart"/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>нерезко</w:t>
      </w:r>
      <w:proofErr w:type="spellEnd"/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 выраженным общим недоразвитием речи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имеют небольшой по объёму словарный запас. Чаще всего это слова, которые обозначают какие-то действия и предметы. Пополняется словарный запас у этих детей затруднительно, так как они испытывают трудности в осознании и понимании лексических значений новых слов. Также такие </w:t>
      </w:r>
      <w:r w:rsidR="00815BBB">
        <w:rPr>
          <w:rFonts w:eastAsia="Times New Roman" w:cs="Times New Roman"/>
          <w:color w:val="000000" w:themeColor="text1"/>
          <w:szCs w:val="28"/>
          <w:lang w:eastAsia="ru-RU"/>
        </w:rPr>
        <w:t>дети испытываю затруднение в образовании и изменении слов. В их речи часто можно услышать «</w:t>
      </w:r>
      <w:proofErr w:type="spellStart"/>
      <w:r w:rsidR="00815BBB">
        <w:rPr>
          <w:rFonts w:eastAsia="Times New Roman" w:cs="Times New Roman"/>
          <w:color w:val="000000" w:themeColor="text1"/>
          <w:szCs w:val="28"/>
          <w:lang w:eastAsia="ru-RU"/>
        </w:rPr>
        <w:t>тигриха</w:t>
      </w:r>
      <w:proofErr w:type="spellEnd"/>
      <w:r w:rsidR="00815BBB">
        <w:rPr>
          <w:rFonts w:eastAsia="Times New Roman" w:cs="Times New Roman"/>
          <w:color w:val="000000" w:themeColor="text1"/>
          <w:szCs w:val="28"/>
          <w:lang w:eastAsia="ru-RU"/>
        </w:rPr>
        <w:t>» вместо «тигрица», «</w:t>
      </w:r>
      <w:proofErr w:type="spellStart"/>
      <w:r w:rsidR="00815BBB">
        <w:rPr>
          <w:rFonts w:eastAsia="Times New Roman" w:cs="Times New Roman"/>
          <w:color w:val="000000" w:themeColor="text1"/>
          <w:szCs w:val="28"/>
          <w:lang w:eastAsia="ru-RU"/>
        </w:rPr>
        <w:t>картофяный</w:t>
      </w:r>
      <w:proofErr w:type="spellEnd"/>
      <w:r w:rsidR="00815BBB">
        <w:rPr>
          <w:rFonts w:eastAsia="Times New Roman" w:cs="Times New Roman"/>
          <w:color w:val="000000" w:themeColor="text1"/>
          <w:szCs w:val="28"/>
          <w:lang w:eastAsia="ru-RU"/>
        </w:rPr>
        <w:t>» вместо «картофельный»</w:t>
      </w:r>
      <w:r w:rsidR="00815BBB" w:rsidRPr="007352C1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815BBB" w:rsidRDefault="00815BBB" w:rsidP="00B65F93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При написании изложений или сочинений дети </w:t>
      </w:r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с </w:t>
      </w:r>
      <w:proofErr w:type="spellStart"/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>нерезко</w:t>
      </w:r>
      <w:proofErr w:type="spellEnd"/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 выраженным общим недоразвитием речи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используют самые простые предложения. В предложениях чаще всего слова связанны по смыслу, но часто повторяются слова. Часто дети заменяют или вовсе пропускают предлоги, а так же могут написать их слитно со словами. Например, «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Шлон</w:t>
      </w:r>
      <w:proofErr w:type="spell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играет мяч</w:t>
      </w:r>
      <w:proofErr w:type="gramStart"/>
      <w:r>
        <w:rPr>
          <w:rFonts w:eastAsia="Times New Roman" w:cs="Times New Roman"/>
          <w:color w:val="000000" w:themeColor="text1"/>
          <w:szCs w:val="28"/>
          <w:lang w:eastAsia="ru-RU"/>
        </w:rPr>
        <w:t>.» (</w:t>
      </w:r>
      <w:proofErr w:type="gramEnd"/>
      <w:r>
        <w:rPr>
          <w:rFonts w:eastAsia="Times New Roman" w:cs="Times New Roman"/>
          <w:color w:val="000000" w:themeColor="text1"/>
          <w:szCs w:val="28"/>
          <w:lang w:eastAsia="ru-RU"/>
        </w:rPr>
        <w:t>Слон играет в мяч.) или «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Улеса</w:t>
      </w:r>
      <w:proofErr w:type="spell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коска.» (У леса кошка). Также</w:t>
      </w:r>
      <w:r w:rsidR="00857FDF">
        <w:rPr>
          <w:rFonts w:eastAsia="Times New Roman" w:cs="Times New Roman"/>
          <w:color w:val="000000" w:themeColor="text1"/>
          <w:szCs w:val="28"/>
          <w:lang w:eastAsia="ru-RU"/>
        </w:rPr>
        <w:t xml:space="preserve"> встречаются ошибки в окончаниях слов. Например, «</w:t>
      </w:r>
      <w:proofErr w:type="spellStart"/>
      <w:r w:rsidR="00857FDF">
        <w:rPr>
          <w:rFonts w:eastAsia="Times New Roman" w:cs="Times New Roman"/>
          <w:color w:val="000000" w:themeColor="text1"/>
          <w:szCs w:val="28"/>
          <w:lang w:eastAsia="ru-RU"/>
        </w:rPr>
        <w:t>пчёлком</w:t>
      </w:r>
      <w:proofErr w:type="spellEnd"/>
      <w:r w:rsidR="00857FDF">
        <w:rPr>
          <w:rFonts w:eastAsia="Times New Roman" w:cs="Times New Roman"/>
          <w:color w:val="000000" w:themeColor="text1"/>
          <w:szCs w:val="28"/>
          <w:lang w:eastAsia="ru-RU"/>
        </w:rPr>
        <w:t>» вместо «пчёлкой», «птицам» вместо «птицей»</w:t>
      </w:r>
      <w:r w:rsidR="00857FDF" w:rsidRPr="007352C1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857FDF" w:rsidRDefault="00857FDF" w:rsidP="00857FDF">
      <w:pPr>
        <w:shd w:val="clear" w:color="auto" w:fill="FFFFFF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Чаще всего чтение у детей с </w:t>
      </w:r>
      <w:proofErr w:type="spellStart"/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>нерезко</w:t>
      </w:r>
      <w:proofErr w:type="spellEnd"/>
      <w:r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 выраженным общим недоразвитием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является неверным. Ребёнок читает по буквам, часто гадает и почти не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понимает прочитанный материала. Если в тексте имеются предлоги, местоимения, союзы, то они вызывают у ребёнка ступор, чаще всего он их </w:t>
      </w:r>
      <w:r w:rsidRPr="00857FDF">
        <w:rPr>
          <w:rFonts w:eastAsia="Times New Roman" w:cs="Times New Roman"/>
          <w:color w:val="000000" w:themeColor="text1"/>
          <w:szCs w:val="28"/>
          <w:lang w:eastAsia="ru-RU"/>
        </w:rPr>
        <w:t>пропускает. Художественные средства выразительности недоступны для понимания таких детей.</w:t>
      </w:r>
    </w:p>
    <w:p w:rsidR="00B65F93" w:rsidRPr="007352C1" w:rsidRDefault="00857FDF" w:rsidP="003266B1">
      <w:pPr>
        <w:shd w:val="clear" w:color="auto" w:fill="FFFFFF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57FDF">
        <w:rPr>
          <w:szCs w:val="28"/>
        </w:rPr>
        <w:t>А некоторые учащиеся имеют более слабые навыки речи. Они имеют лишь отдельные элементы общего недоразвития речи (которые кажутся незначительными, но и они затрудняют успешное обучение в школе), но и они не дают возможности успешно учиться в школе.</w:t>
      </w:r>
      <w:r w:rsidR="003266B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B65F93" w:rsidRPr="00857FDF">
        <w:rPr>
          <w:rFonts w:eastAsia="Times New Roman" w:cs="Times New Roman"/>
          <w:color w:val="000000" w:themeColor="text1"/>
          <w:szCs w:val="28"/>
          <w:lang w:eastAsia="ru-RU"/>
        </w:rPr>
        <w:t>Таковы</w:t>
      </w:r>
      <w:r w:rsidR="00B65F93" w:rsidRPr="007352C1">
        <w:rPr>
          <w:rFonts w:eastAsia="Times New Roman" w:cs="Times New Roman"/>
          <w:color w:val="000000" w:themeColor="text1"/>
          <w:szCs w:val="28"/>
          <w:lang w:eastAsia="ru-RU"/>
        </w:rPr>
        <w:t xml:space="preserve"> наиболее распространенные виды нарушений устной и письменной речи у младших школьников, требующие коррекции на занятиях с логопедом.</w:t>
      </w:r>
    </w:p>
    <w:p w:rsidR="000E3D95" w:rsidRPr="007352C1" w:rsidRDefault="000E3D95" w:rsidP="00AE5AC0">
      <w:pPr>
        <w:pStyle w:val="a6"/>
        <w:ind w:left="709" w:firstLine="0"/>
        <w:rPr>
          <w:rFonts w:cs="Times New Roman"/>
          <w:color w:val="000000" w:themeColor="text1"/>
        </w:rPr>
      </w:pPr>
    </w:p>
    <w:sectPr w:rsidR="000E3D95" w:rsidRPr="007352C1" w:rsidSect="003A70B8">
      <w:footerReference w:type="firs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0B" w:rsidRDefault="0094580B" w:rsidP="003A70B8">
      <w:pPr>
        <w:spacing w:line="240" w:lineRule="auto"/>
      </w:pPr>
      <w:r>
        <w:separator/>
      </w:r>
    </w:p>
  </w:endnote>
  <w:endnote w:type="continuationSeparator" w:id="0">
    <w:p w:rsidR="0094580B" w:rsidRDefault="0094580B" w:rsidP="003A7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30D" w:rsidRDefault="0052630D" w:rsidP="00E01856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0B" w:rsidRDefault="0094580B" w:rsidP="003A70B8">
      <w:pPr>
        <w:spacing w:line="240" w:lineRule="auto"/>
      </w:pPr>
      <w:r>
        <w:separator/>
      </w:r>
    </w:p>
  </w:footnote>
  <w:footnote w:type="continuationSeparator" w:id="0">
    <w:p w:rsidR="0094580B" w:rsidRDefault="0094580B" w:rsidP="003A70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ABF"/>
    <w:multiLevelType w:val="hybridMultilevel"/>
    <w:tmpl w:val="5088F798"/>
    <w:lvl w:ilvl="0" w:tplc="31FE6C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D63FC4"/>
    <w:multiLevelType w:val="hybridMultilevel"/>
    <w:tmpl w:val="13AE5C7A"/>
    <w:lvl w:ilvl="0" w:tplc="31FE6CD8">
      <w:start w:val="1"/>
      <w:numFmt w:val="bullet"/>
      <w:lvlText w:val="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211D71"/>
    <w:multiLevelType w:val="hybridMultilevel"/>
    <w:tmpl w:val="7166D7F8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C141EB"/>
    <w:multiLevelType w:val="hybridMultilevel"/>
    <w:tmpl w:val="10E228FE"/>
    <w:lvl w:ilvl="0" w:tplc="31FE6C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E8"/>
    <w:rsid w:val="00005941"/>
    <w:rsid w:val="0007189A"/>
    <w:rsid w:val="00087170"/>
    <w:rsid w:val="000A2D5C"/>
    <w:rsid w:val="000A5863"/>
    <w:rsid w:val="000B2623"/>
    <w:rsid w:val="000C55EF"/>
    <w:rsid w:val="000E3BB9"/>
    <w:rsid w:val="000E3D95"/>
    <w:rsid w:val="000E47F9"/>
    <w:rsid w:val="000E7333"/>
    <w:rsid w:val="000F2E44"/>
    <w:rsid w:val="000F6C66"/>
    <w:rsid w:val="001001F4"/>
    <w:rsid w:val="001475AE"/>
    <w:rsid w:val="0015273E"/>
    <w:rsid w:val="00164A58"/>
    <w:rsid w:val="00171B56"/>
    <w:rsid w:val="001D7381"/>
    <w:rsid w:val="00204236"/>
    <w:rsid w:val="00207092"/>
    <w:rsid w:val="002121B3"/>
    <w:rsid w:val="00233CD3"/>
    <w:rsid w:val="0025108E"/>
    <w:rsid w:val="00285B48"/>
    <w:rsid w:val="002B6462"/>
    <w:rsid w:val="002B6C98"/>
    <w:rsid w:val="002C372E"/>
    <w:rsid w:val="002D7AB1"/>
    <w:rsid w:val="00305340"/>
    <w:rsid w:val="00326662"/>
    <w:rsid w:val="003266B1"/>
    <w:rsid w:val="00352814"/>
    <w:rsid w:val="003677E1"/>
    <w:rsid w:val="0039603C"/>
    <w:rsid w:val="003A70B8"/>
    <w:rsid w:val="003B47F6"/>
    <w:rsid w:val="003C1ABA"/>
    <w:rsid w:val="003E5F0A"/>
    <w:rsid w:val="004103C9"/>
    <w:rsid w:val="00413927"/>
    <w:rsid w:val="004217A4"/>
    <w:rsid w:val="004662F2"/>
    <w:rsid w:val="00474ED3"/>
    <w:rsid w:val="00477CD8"/>
    <w:rsid w:val="004B71B1"/>
    <w:rsid w:val="004C31A6"/>
    <w:rsid w:val="004D28CB"/>
    <w:rsid w:val="004F2719"/>
    <w:rsid w:val="004F6F6C"/>
    <w:rsid w:val="00503847"/>
    <w:rsid w:val="00516815"/>
    <w:rsid w:val="005251B8"/>
    <w:rsid w:val="005254ED"/>
    <w:rsid w:val="0052630D"/>
    <w:rsid w:val="0053065C"/>
    <w:rsid w:val="0055645D"/>
    <w:rsid w:val="00564488"/>
    <w:rsid w:val="00574635"/>
    <w:rsid w:val="005A163E"/>
    <w:rsid w:val="005E6F28"/>
    <w:rsid w:val="006203BC"/>
    <w:rsid w:val="00643F68"/>
    <w:rsid w:val="00655529"/>
    <w:rsid w:val="006866E4"/>
    <w:rsid w:val="0069076A"/>
    <w:rsid w:val="006C5CAA"/>
    <w:rsid w:val="006E3BE8"/>
    <w:rsid w:val="006F3340"/>
    <w:rsid w:val="00714D09"/>
    <w:rsid w:val="00716276"/>
    <w:rsid w:val="007352C1"/>
    <w:rsid w:val="00744680"/>
    <w:rsid w:val="007675B6"/>
    <w:rsid w:val="00787507"/>
    <w:rsid w:val="007A22A5"/>
    <w:rsid w:val="007A4002"/>
    <w:rsid w:val="007D52C2"/>
    <w:rsid w:val="007E3092"/>
    <w:rsid w:val="007E362B"/>
    <w:rsid w:val="00815BBB"/>
    <w:rsid w:val="00820FB6"/>
    <w:rsid w:val="00833E74"/>
    <w:rsid w:val="00857FDF"/>
    <w:rsid w:val="00863651"/>
    <w:rsid w:val="00866652"/>
    <w:rsid w:val="008753ED"/>
    <w:rsid w:val="008852E1"/>
    <w:rsid w:val="008A571D"/>
    <w:rsid w:val="008A79EE"/>
    <w:rsid w:val="008D19FF"/>
    <w:rsid w:val="008D1E52"/>
    <w:rsid w:val="00907DF0"/>
    <w:rsid w:val="00912957"/>
    <w:rsid w:val="00927178"/>
    <w:rsid w:val="00942460"/>
    <w:rsid w:val="00943195"/>
    <w:rsid w:val="0094580B"/>
    <w:rsid w:val="00951977"/>
    <w:rsid w:val="00953B39"/>
    <w:rsid w:val="00965E1B"/>
    <w:rsid w:val="00994F35"/>
    <w:rsid w:val="009A1519"/>
    <w:rsid w:val="009B563C"/>
    <w:rsid w:val="009C4697"/>
    <w:rsid w:val="009D108C"/>
    <w:rsid w:val="009F4C85"/>
    <w:rsid w:val="009F6941"/>
    <w:rsid w:val="00A07310"/>
    <w:rsid w:val="00A07963"/>
    <w:rsid w:val="00A4776F"/>
    <w:rsid w:val="00AE1EFB"/>
    <w:rsid w:val="00AE5AC0"/>
    <w:rsid w:val="00B252A7"/>
    <w:rsid w:val="00B47B8E"/>
    <w:rsid w:val="00B56A5D"/>
    <w:rsid w:val="00B65F93"/>
    <w:rsid w:val="00B75A1E"/>
    <w:rsid w:val="00BC205F"/>
    <w:rsid w:val="00BC3C84"/>
    <w:rsid w:val="00C22409"/>
    <w:rsid w:val="00C4087E"/>
    <w:rsid w:val="00C40914"/>
    <w:rsid w:val="00C426D2"/>
    <w:rsid w:val="00C47615"/>
    <w:rsid w:val="00C572D6"/>
    <w:rsid w:val="00C622F6"/>
    <w:rsid w:val="00C70E14"/>
    <w:rsid w:val="00C844CB"/>
    <w:rsid w:val="00CA38CE"/>
    <w:rsid w:val="00CB3FB9"/>
    <w:rsid w:val="00CC29BA"/>
    <w:rsid w:val="00CF7453"/>
    <w:rsid w:val="00D2568D"/>
    <w:rsid w:val="00D3367F"/>
    <w:rsid w:val="00D3380F"/>
    <w:rsid w:val="00D655C5"/>
    <w:rsid w:val="00D77A29"/>
    <w:rsid w:val="00D93AD3"/>
    <w:rsid w:val="00D93DF2"/>
    <w:rsid w:val="00DA486E"/>
    <w:rsid w:val="00DA49D6"/>
    <w:rsid w:val="00DB1A6D"/>
    <w:rsid w:val="00DC169E"/>
    <w:rsid w:val="00DC7C48"/>
    <w:rsid w:val="00DF0ED1"/>
    <w:rsid w:val="00E01856"/>
    <w:rsid w:val="00E03DAA"/>
    <w:rsid w:val="00E12EDE"/>
    <w:rsid w:val="00E2750A"/>
    <w:rsid w:val="00E31CC8"/>
    <w:rsid w:val="00E43387"/>
    <w:rsid w:val="00E64C84"/>
    <w:rsid w:val="00E92D30"/>
    <w:rsid w:val="00EA0172"/>
    <w:rsid w:val="00ED467C"/>
    <w:rsid w:val="00F03FB7"/>
    <w:rsid w:val="00F5360B"/>
    <w:rsid w:val="00F62BDB"/>
    <w:rsid w:val="00F86B7C"/>
    <w:rsid w:val="00FA051B"/>
    <w:rsid w:val="00FC20EB"/>
    <w:rsid w:val="00FC4B90"/>
    <w:rsid w:val="00FC64B3"/>
    <w:rsid w:val="00FC7C90"/>
    <w:rsid w:val="00FE3C85"/>
    <w:rsid w:val="00FE4004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5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20FB6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076A"/>
    <w:pPr>
      <w:keepNext/>
      <w:keepLines/>
      <w:spacing w:before="40"/>
      <w:ind w:firstLine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FB6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69076A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7D52C2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C169E"/>
    <w:pPr>
      <w:spacing w:after="100"/>
      <w:ind w:firstLine="0"/>
    </w:pPr>
    <w:rPr>
      <w:caps/>
    </w:rPr>
  </w:style>
  <w:style w:type="paragraph" w:styleId="a4">
    <w:name w:val="Normal (Web)"/>
    <w:basedOn w:val="a"/>
    <w:uiPriority w:val="99"/>
    <w:unhideWhenUsed/>
    <w:rsid w:val="006E3B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65F93"/>
    <w:pPr>
      <w:spacing w:after="100"/>
      <w:ind w:left="280"/>
    </w:pPr>
  </w:style>
  <w:style w:type="character" w:styleId="a5">
    <w:name w:val="Hyperlink"/>
    <w:basedOn w:val="a0"/>
    <w:uiPriority w:val="99"/>
    <w:unhideWhenUsed/>
    <w:rsid w:val="00B65F9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E6F2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70B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0B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3A70B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0B8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352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5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5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20FB6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076A"/>
    <w:pPr>
      <w:keepNext/>
      <w:keepLines/>
      <w:spacing w:before="40"/>
      <w:ind w:firstLine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FB6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69076A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7D52C2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C169E"/>
    <w:pPr>
      <w:spacing w:after="100"/>
      <w:ind w:firstLine="0"/>
    </w:pPr>
    <w:rPr>
      <w:caps/>
    </w:rPr>
  </w:style>
  <w:style w:type="paragraph" w:styleId="a4">
    <w:name w:val="Normal (Web)"/>
    <w:basedOn w:val="a"/>
    <w:uiPriority w:val="99"/>
    <w:unhideWhenUsed/>
    <w:rsid w:val="006E3B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65F93"/>
    <w:pPr>
      <w:spacing w:after="100"/>
      <w:ind w:left="280"/>
    </w:pPr>
  </w:style>
  <w:style w:type="character" w:styleId="a5">
    <w:name w:val="Hyperlink"/>
    <w:basedOn w:val="a0"/>
    <w:uiPriority w:val="99"/>
    <w:unhideWhenUsed/>
    <w:rsid w:val="00B65F9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E6F2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70B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0B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3A70B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0B8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352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5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D1BDF-6F7E-4025-AF17-5E6E130D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 Моисеева</cp:lastModifiedBy>
  <cp:revision>2</cp:revision>
  <dcterms:created xsi:type="dcterms:W3CDTF">2023-10-31T14:14:00Z</dcterms:created>
  <dcterms:modified xsi:type="dcterms:W3CDTF">2023-10-31T14:14:00Z</dcterms:modified>
</cp:coreProperties>
</file>