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01" w:rsidRDefault="00663301" w:rsidP="00663301">
      <w:pPr>
        <w:widowControl w:val="0"/>
        <w:shd w:val="clear" w:color="auto" w:fill="FFFFFF"/>
        <w:spacing w:after="0" w:line="360" w:lineRule="auto"/>
        <w:ind w:left="54"/>
        <w:contextualSpacing/>
        <w:jc w:val="center"/>
        <w:rPr>
          <w:rFonts w:ascii="Times New Roman" w:eastAsia="Calibri" w:hAnsi="Times New Roman" w:cs="Times New Roman"/>
          <w:b/>
          <w:bCs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>Развитие связной речи в процессе обучения пересказу литературных произведений</w:t>
      </w:r>
    </w:p>
    <w:p w:rsidR="00663301" w:rsidRDefault="00663301" w:rsidP="00663301">
      <w:pPr>
        <w:widowControl w:val="0"/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Пересказ – осмысленное воспроизведение литературного текста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</w:rPr>
        <w:t>устной речи. Это – сложная деятельность, в которой активно участвуют мышление ребенка, его память и воображение.</w:t>
      </w:r>
    </w:p>
    <w:p w:rsidR="00663301" w:rsidRDefault="00663301" w:rsidP="00663301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i w:val="0"/>
          <w:iCs w:val="0"/>
          <w:sz w:val="28"/>
          <w:szCs w:val="28"/>
        </w:rPr>
      </w:pPr>
      <w:proofErr w:type="gramStart"/>
      <w:r>
        <w:rPr>
          <w:rFonts w:ascii="Times New Roman" w:hAnsi="Times New Roman"/>
          <w:i w:val="0"/>
          <w:iCs w:val="0"/>
          <w:sz w:val="28"/>
          <w:szCs w:val="28"/>
        </w:rPr>
        <w:t>Для овладения пересказом необходим ряд умений, которым детей обучают специально: прослушивать произведение, понять его основное содержание, запоминать последовательность изложения, речевые обороты авторского текста, осмысленно и связно передавать текст (</w:t>
      </w: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Алексеева, Яшина.</w:t>
      </w:r>
      <w:proofErr w:type="gramEnd"/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Теория и методика развития речи детей</w:t>
      </w:r>
      <w:r>
        <w:rPr>
          <w:rFonts w:ascii="Times New Roman" w:hAnsi="Times New Roman"/>
          <w:i w:val="0"/>
          <w:iCs w:val="0"/>
          <w:sz w:val="28"/>
          <w:szCs w:val="28"/>
        </w:rPr>
        <w:t>, С.248).</w:t>
      </w:r>
      <w:proofErr w:type="gramEnd"/>
    </w:p>
    <w:p w:rsidR="00663301" w:rsidRDefault="00663301" w:rsidP="00663301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В детском саду используется, главным образом, пересказ, близкий к тексту.</w:t>
      </w:r>
    </w:p>
    <w:p w:rsidR="00663301" w:rsidRDefault="00663301" w:rsidP="00663301">
      <w:pPr>
        <w:spacing w:after="0" w:line="36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Пересказ художественных произведений положительно влияет на связность детской речи. Дети следуют образцу литературной речи, подражают ему. Тексты содержат образные описания, которые вызывают интерес детей, формируют умение описывать предметы и явления, совершенствуют все стороны речи, обостряют интерес к языку.</w:t>
      </w:r>
    </w:p>
    <w:p w:rsidR="00663301" w:rsidRDefault="00663301" w:rsidP="00663301">
      <w:pPr>
        <w:spacing w:after="0" w:line="360" w:lineRule="auto"/>
        <w:ind w:firstLine="709"/>
        <w:jc w:val="both"/>
        <w:rPr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i w:val="0"/>
          <w:iCs w:val="0"/>
          <w:sz w:val="28"/>
          <w:szCs w:val="28"/>
        </w:rPr>
        <w:t xml:space="preserve">Произведения для пересказа, </w:t>
      </w:r>
      <w:r>
        <w:rPr>
          <w:rFonts w:ascii="Times New Roman" w:hAnsi="Times New Roman"/>
          <w:i w:val="0"/>
          <w:iCs w:val="0"/>
          <w:sz w:val="28"/>
          <w:szCs w:val="28"/>
        </w:rPr>
        <w:t>требования:</w:t>
      </w:r>
    </w:p>
    <w:p w:rsidR="00663301" w:rsidRDefault="00663301" w:rsidP="00663301">
      <w:pPr>
        <w:widowControl w:val="0"/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- они должны иметь воспитательную ценность, обогащать моральный опыт детей; быть доступными по содержанию;</w:t>
      </w:r>
    </w:p>
    <w:p w:rsidR="00663301" w:rsidRDefault="00663301" w:rsidP="00663301">
      <w:pPr>
        <w:widowControl w:val="0"/>
        <w:shd w:val="clear" w:color="auto" w:fill="FFFFFF"/>
        <w:spacing w:after="0" w:line="360" w:lineRule="auto"/>
        <w:contextualSpacing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- иметь четкую композицию с хорошо выраженной последовательностью действий.</w:t>
      </w:r>
    </w:p>
    <w:p w:rsidR="00663301" w:rsidRDefault="00663301" w:rsidP="006633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пересказам детей таковы:</w:t>
      </w:r>
    </w:p>
    <w:p w:rsidR="00663301" w:rsidRDefault="00663301" w:rsidP="00663301">
      <w:pPr>
        <w:widowControl w:val="0"/>
        <w:shd w:val="clear" w:color="auto" w:fill="FFFFFF"/>
        <w:spacing w:after="0" w:line="360" w:lineRule="auto"/>
        <w:contextualSpacing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•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  Осмысленность,</w:t>
      </w:r>
    </w:p>
    <w:p w:rsidR="00663301" w:rsidRDefault="00663301" w:rsidP="00663301">
      <w:pPr>
        <w:widowControl w:val="0"/>
        <w:shd w:val="clear" w:color="auto" w:fill="FFFFFF"/>
        <w:spacing w:after="0" w:line="360" w:lineRule="auto"/>
        <w:contextualSpacing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•   </w:t>
      </w:r>
      <w:r>
        <w:rPr>
          <w:rFonts w:ascii="Times New Roman" w:hAnsi="Times New Roman"/>
          <w:i w:val="0"/>
          <w:iCs w:val="0"/>
          <w:sz w:val="28"/>
          <w:szCs w:val="28"/>
        </w:rPr>
        <w:t>Полнота передачи произведения</w:t>
      </w:r>
    </w:p>
    <w:p w:rsidR="00663301" w:rsidRDefault="00663301" w:rsidP="00663301">
      <w:pPr>
        <w:widowControl w:val="0"/>
        <w:shd w:val="clear" w:color="auto" w:fill="FFFFFF"/>
        <w:spacing w:after="0" w:line="360" w:lineRule="auto"/>
        <w:contextualSpacing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•  </w:t>
      </w:r>
      <w:r>
        <w:rPr>
          <w:rFonts w:ascii="Times New Roman" w:hAnsi="Times New Roman"/>
          <w:i w:val="0"/>
          <w:iCs w:val="0"/>
          <w:sz w:val="28"/>
          <w:szCs w:val="28"/>
        </w:rPr>
        <w:t>Последовательность и связность пересказа</w:t>
      </w:r>
    </w:p>
    <w:p w:rsidR="00663301" w:rsidRDefault="00663301" w:rsidP="00663301">
      <w:pPr>
        <w:widowControl w:val="0"/>
        <w:shd w:val="clear" w:color="auto" w:fill="FFFFFF"/>
        <w:spacing w:after="0" w:line="360" w:lineRule="auto"/>
        <w:contextualSpacing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•  </w:t>
      </w:r>
      <w:r>
        <w:rPr>
          <w:rFonts w:ascii="Times New Roman" w:hAnsi="Times New Roman"/>
          <w:i w:val="0"/>
          <w:iCs w:val="0"/>
          <w:sz w:val="28"/>
          <w:szCs w:val="28"/>
        </w:rPr>
        <w:t>Использование словаря и оборотов авторского текста</w:t>
      </w:r>
    </w:p>
    <w:p w:rsidR="00663301" w:rsidRDefault="00663301" w:rsidP="00663301">
      <w:pPr>
        <w:widowControl w:val="0"/>
        <w:shd w:val="clear" w:color="auto" w:fill="FFFFFF"/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 обучения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пересказыванию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663301" w:rsidRDefault="00663301" w:rsidP="00663301">
      <w:pPr>
        <w:widowControl w:val="0"/>
        <w:shd w:val="clear" w:color="auto" w:fill="FFFFFF"/>
        <w:spacing w:after="0" w:line="360" w:lineRule="auto"/>
        <w:contextualSpacing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младших группах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детей учат слушать и правильно воспринимать произведение, отвечать на вопросы. Запоминанию литературных произведений помогает их драматизация с помощью игрушек, настольного, </w:t>
      </w:r>
      <w:r>
        <w:rPr>
          <w:rFonts w:ascii="Times New Roman" w:hAnsi="Times New Roman"/>
          <w:i w:val="0"/>
          <w:iCs w:val="0"/>
          <w:sz w:val="28"/>
          <w:szCs w:val="28"/>
        </w:rPr>
        <w:lastRenderedPageBreak/>
        <w:t>теневого, кукольного театров, подвижных картинок</w:t>
      </w:r>
    </w:p>
    <w:p w:rsidR="00663301" w:rsidRDefault="00663301" w:rsidP="00663301">
      <w:pPr>
        <w:spacing w:after="0" w:line="360" w:lineRule="auto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средней группе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детей учат пересказывать короткие сказки и рассказы, впервые прочитанные на занятии, выразительно передавать диалог персонажей, слушать и замечать несоответствие тексту в пересказах других детей.</w:t>
      </w:r>
    </w:p>
    <w:p w:rsidR="00663301" w:rsidRDefault="00663301" w:rsidP="00663301">
      <w:pPr>
        <w:spacing w:after="0" w:line="360" w:lineRule="auto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старшей группе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широко применяется план пересказа. Это могут быть готовый план, предложенный воспитателем,  и план, составленный им вместе с детьми. Полезно для развития связности речи использовать прием пересказа отдельными детьми текстов, не известных остальным.</w:t>
      </w:r>
    </w:p>
    <w:p w:rsidR="00663301" w:rsidRDefault="00663301" w:rsidP="00663301">
      <w:pPr>
        <w:spacing w:after="0" w:line="360" w:lineRule="auto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подготовительной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</w:rPr>
        <w:t>к школе группе значительно усложняется литературный материал для пересказа. Наряду с повествовательными текстами дети учатся воспроизводить и несложные описания. Особого внимания воспитателя в этой группе требует обучение пересказу поэтических описаний природы.</w:t>
      </w:r>
    </w:p>
    <w:p w:rsidR="00663301" w:rsidRDefault="00663301" w:rsidP="00663301">
      <w:pPr>
        <w:spacing w:after="0" w:line="36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 В этой группе применяются выборочный пересказ (интересные в языковом отношении фрагменты, намеченные воспитателем и выбранные детьми), пересказ от лица разных героев, придумывание продолжения к прочитанным текстам, сочинение рассказов и сказок по аналогии </w:t>
      </w:r>
      <w:proofErr w:type="gramStart"/>
      <w:r>
        <w:rPr>
          <w:rFonts w:ascii="Times New Roman" w:hAnsi="Times New Roman"/>
          <w:i w:val="0"/>
          <w:iCs w:val="0"/>
          <w:sz w:val="28"/>
          <w:szCs w:val="28"/>
        </w:rPr>
        <w:t>с</w:t>
      </w:r>
      <w:proofErr w:type="gramEnd"/>
      <w:r>
        <w:rPr>
          <w:rFonts w:ascii="Times New Roman" w:hAnsi="Times New Roman"/>
          <w:i w:val="0"/>
          <w:iCs w:val="0"/>
          <w:sz w:val="28"/>
          <w:szCs w:val="28"/>
        </w:rPr>
        <w:t xml:space="preserve"> прочитанными.</w:t>
      </w:r>
    </w:p>
    <w:p w:rsidR="00663301" w:rsidRDefault="00663301" w:rsidP="0066330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Структуры и методики проведения занятий в среднем и старшем дошкольном возрасте.</w:t>
      </w:r>
    </w:p>
    <w:p w:rsidR="00663301" w:rsidRDefault="00663301" w:rsidP="00663301">
      <w:pPr>
        <w:pStyle w:val="a3"/>
        <w:numPr>
          <w:ilvl w:val="0"/>
          <w:numId w:val="1"/>
        </w:numPr>
        <w:spacing w:after="0" w:line="360" w:lineRule="auto"/>
        <w:ind w:left="0" w:firstLine="18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Вводная часть</w:t>
      </w:r>
      <w:r>
        <w:rPr>
          <w:rFonts w:ascii="Times New Roman" w:hAnsi="Times New Roman"/>
          <w:i w:val="0"/>
          <w:iCs w:val="0"/>
          <w:sz w:val="28"/>
          <w:szCs w:val="28"/>
        </w:rPr>
        <w:t>. Ее цель в создании интереса к занятию, подготовке детей к восприятию текста, которая может достигаться путем краткой вступительной беседы, показа картинки, напоминания о наблюдениях, загадки.</w:t>
      </w:r>
    </w:p>
    <w:p w:rsidR="00663301" w:rsidRDefault="00663301" w:rsidP="00663301">
      <w:pPr>
        <w:spacing w:after="0" w:line="360" w:lineRule="auto"/>
        <w:ind w:firstLine="18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2.  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Первичное чтение произведения</w:t>
      </w:r>
      <w:proofErr w:type="gramStart"/>
      <w:r>
        <w:rPr>
          <w:rFonts w:ascii="Times New Roman" w:hAnsi="Times New Roman"/>
          <w:i w:val="0"/>
          <w:iCs w:val="0"/>
          <w:sz w:val="28"/>
          <w:szCs w:val="28"/>
        </w:rPr>
        <w:t>.</w:t>
      </w:r>
      <w:proofErr w:type="gramEnd"/>
      <w:r>
        <w:rPr>
          <w:rFonts w:ascii="Times New Roman" w:hAnsi="Times New Roman"/>
          <w:i w:val="0"/>
          <w:iCs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 w:val="0"/>
          <w:iCs w:val="0"/>
          <w:sz w:val="28"/>
          <w:szCs w:val="28"/>
        </w:rPr>
        <w:t>д</w:t>
      </w:r>
      <w:proofErr w:type="gramEnd"/>
      <w:r>
        <w:rPr>
          <w:rFonts w:ascii="Times New Roman" w:hAnsi="Times New Roman"/>
          <w:i w:val="0"/>
          <w:iCs w:val="0"/>
          <w:sz w:val="28"/>
          <w:szCs w:val="28"/>
        </w:rPr>
        <w:t xml:space="preserve">етям предлагается послушать произведение, сообщаются его название, автор). </w:t>
      </w:r>
    </w:p>
    <w:p w:rsidR="00663301" w:rsidRDefault="00663301" w:rsidP="00663301">
      <w:pPr>
        <w:spacing w:after="0" w:line="360" w:lineRule="auto"/>
        <w:ind w:firstLine="18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Беседа по содержанию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прочитанного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(направлена на анализ и запоминание текста).</w:t>
      </w:r>
      <w:proofErr w:type="gramEnd"/>
    </w:p>
    <w:p w:rsidR="00663301" w:rsidRDefault="00663301" w:rsidP="00663301">
      <w:pPr>
        <w:spacing w:after="0" w:line="360" w:lineRule="auto"/>
        <w:ind w:firstLine="18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4.      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Повторное чтение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(установка на последующий пересказ).</w:t>
      </w:r>
    </w:p>
    <w:p w:rsidR="00663301" w:rsidRDefault="00663301" w:rsidP="00663301">
      <w:pPr>
        <w:spacing w:after="0" w:line="360" w:lineRule="auto"/>
        <w:ind w:firstLine="18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lastRenderedPageBreak/>
        <w:t>5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.      Пересказы детей</w:t>
      </w:r>
      <w:r>
        <w:rPr>
          <w:rFonts w:ascii="Times New Roman" w:hAnsi="Times New Roman"/>
          <w:i w:val="0"/>
          <w:iCs w:val="0"/>
          <w:sz w:val="28"/>
          <w:szCs w:val="28"/>
        </w:rPr>
        <w:t>.</w:t>
      </w:r>
    </w:p>
    <w:p w:rsidR="00663301" w:rsidRDefault="00663301" w:rsidP="00663301">
      <w:pPr>
        <w:spacing w:after="0" w:line="360" w:lineRule="auto"/>
        <w:ind w:firstLine="18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Заключительная часть занятия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(использование драматизации произведения с помощью игрушек, настольного и теневого театра, игры-драматизации детей).</w:t>
      </w:r>
    </w:p>
    <w:p w:rsidR="00C42FDA" w:rsidRPr="00663301" w:rsidRDefault="00663301" w:rsidP="00663301">
      <w:pPr>
        <w:spacing w:after="0" w:line="360" w:lineRule="auto"/>
        <w:ind w:firstLine="18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Методические приемы: а) осмысленное восприятие произведения; б) педагогическое руководство самим процессом </w:t>
      </w:r>
      <w:proofErr w:type="spellStart"/>
      <w:r>
        <w:rPr>
          <w:rFonts w:ascii="Times New Roman" w:hAnsi="Times New Roman"/>
          <w:i w:val="0"/>
          <w:iCs w:val="0"/>
          <w:sz w:val="28"/>
          <w:szCs w:val="28"/>
        </w:rPr>
        <w:t>пересказывания</w:t>
      </w:r>
      <w:proofErr w:type="spellEnd"/>
      <w:r>
        <w:rPr>
          <w:rFonts w:ascii="Times New Roman" w:hAnsi="Times New Roman"/>
          <w:i w:val="0"/>
          <w:iCs w:val="0"/>
          <w:sz w:val="28"/>
          <w:szCs w:val="28"/>
        </w:rPr>
        <w:t>; в) анализ и оценку речевой деятельности детей.</w:t>
      </w:r>
      <w:bookmarkStart w:id="0" w:name="_GoBack"/>
      <w:bookmarkEnd w:id="0"/>
    </w:p>
    <w:sectPr w:rsidR="00C42FDA" w:rsidRPr="0066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047"/>
    <w:multiLevelType w:val="hybridMultilevel"/>
    <w:tmpl w:val="8A0A1EC2"/>
    <w:lvl w:ilvl="0" w:tplc="73305516">
      <w:start w:val="1"/>
      <w:numFmt w:val="decimal"/>
      <w:lvlText w:val="%1."/>
      <w:lvlJc w:val="left"/>
      <w:pPr>
        <w:ind w:left="975" w:hanging="61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66"/>
    <w:rsid w:val="00057066"/>
    <w:rsid w:val="00663301"/>
    <w:rsid w:val="00C4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01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01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2023-10-15T16:59:00Z</dcterms:created>
  <dcterms:modified xsi:type="dcterms:W3CDTF">2023-10-15T17:02:00Z</dcterms:modified>
</cp:coreProperties>
</file>