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C22D" w14:textId="77777777" w:rsidR="0028251E" w:rsidRPr="0028251E" w:rsidRDefault="0028251E" w:rsidP="0028251E">
      <w:r w:rsidRPr="0028251E">
        <w:rPr>
          <w:b/>
          <w:bCs/>
        </w:rPr>
        <w:t>«Элементы ментальной арифметики в образовательной деятельности дошкольников».</w:t>
      </w:r>
    </w:p>
    <w:p w14:paraId="0FF6041A" w14:textId="77777777" w:rsidR="0028251E" w:rsidRPr="0028251E" w:rsidRDefault="0028251E" w:rsidP="0028251E">
      <w:r w:rsidRPr="0028251E">
        <w:rPr>
          <w:b/>
          <w:bCs/>
        </w:rPr>
        <w:t>Что же такое МЕНТАЛЬНАЯ АРИФМЕТИКА?</w:t>
      </w:r>
    </w:p>
    <w:p w14:paraId="6C08256C" w14:textId="77777777" w:rsidR="0028251E" w:rsidRPr="0028251E" w:rsidRDefault="0028251E" w:rsidP="0028251E">
      <w:r w:rsidRPr="0028251E">
        <w:t xml:space="preserve">Чтобы давать знания другим, надо самому регулярно получать их – это должно быть правилом каждого. Я стремлюсь </w:t>
      </w:r>
      <w:proofErr w:type="gramStart"/>
      <w:r w:rsidRPr="0028251E">
        <w:t>познать</w:t>
      </w:r>
      <w:proofErr w:type="gramEnd"/>
      <w:r w:rsidRPr="0028251E">
        <w:t xml:space="preserve"> что – то новое, так как современная жизнь требует от нового поколения, более раннего развития. Так я познакомилась с ментальной арифметикой – программой развития умственных способностей и творческого потенциала с помощью арифметических вычислений на счетах </w:t>
      </w:r>
      <w:proofErr w:type="spellStart"/>
      <w:r w:rsidRPr="0028251E">
        <w:t>абакус</w:t>
      </w:r>
      <w:proofErr w:type="spellEnd"/>
      <w:r w:rsidRPr="0028251E">
        <w:t xml:space="preserve"> (</w:t>
      </w:r>
      <w:proofErr w:type="spellStart"/>
      <w:r w:rsidRPr="0028251E">
        <w:t>соробан</w:t>
      </w:r>
      <w:proofErr w:type="spellEnd"/>
      <w:r w:rsidRPr="0028251E">
        <w:t>).</w:t>
      </w:r>
    </w:p>
    <w:p w14:paraId="0F90811F" w14:textId="7F407357" w:rsidR="0028251E" w:rsidRPr="0028251E" w:rsidRDefault="0028251E" w:rsidP="0028251E">
      <w:r w:rsidRPr="0028251E">
        <w:t xml:space="preserve">В период с </w:t>
      </w:r>
      <w:r>
        <w:t>3</w:t>
      </w:r>
      <w:r w:rsidRPr="0028251E">
        <w:t xml:space="preserve"> до 12 лет происходит самое активное развитие мозга у человека. Доказано, что в этом возрасте мозг детей наиболее пластичен, поэтому обучение нестандартным методикам следует начинать именно в этот период.</w:t>
      </w:r>
    </w:p>
    <w:p w14:paraId="35B6307E" w14:textId="77777777" w:rsidR="0028251E" w:rsidRPr="0028251E" w:rsidRDefault="0028251E" w:rsidP="0028251E">
      <w:r w:rsidRPr="0028251E">
        <w:t>Известно, что у человека правое полушарие мозга отвечает за творчество, восприятие и создание образов, а левое за логику.</w:t>
      </w:r>
    </w:p>
    <w:p w14:paraId="296F2E63" w14:textId="77777777" w:rsidR="0028251E" w:rsidRPr="0028251E" w:rsidRDefault="0028251E" w:rsidP="0028251E">
      <w:r w:rsidRPr="0028251E">
        <w:t>Работая левой рукой, мы включаем правое полушарие, работая правой рукой – левое. А задачей ментальной арифметики является задействовать весь мозг в образовательном процессе.</w:t>
      </w:r>
    </w:p>
    <w:p w14:paraId="295352EC" w14:textId="77777777" w:rsidR="0028251E" w:rsidRPr="0028251E" w:rsidRDefault="0028251E" w:rsidP="0028251E">
      <w:r w:rsidRPr="0028251E">
        <w:t>Главными </w:t>
      </w:r>
      <w:r w:rsidRPr="0028251E">
        <w:rPr>
          <w:b/>
          <w:bCs/>
          <w:u w:val="single"/>
        </w:rPr>
        <w:t>задачами</w:t>
      </w:r>
      <w:r w:rsidRPr="0028251E">
        <w:t> ментальной арифметики являются:</w:t>
      </w:r>
    </w:p>
    <w:p w14:paraId="7CA10218" w14:textId="77777777" w:rsidR="0028251E" w:rsidRPr="0028251E" w:rsidRDefault="0028251E" w:rsidP="0028251E">
      <w:r w:rsidRPr="0028251E">
        <w:t>- концентрация внимания</w:t>
      </w:r>
    </w:p>
    <w:p w14:paraId="47DA552B" w14:textId="77777777" w:rsidR="0028251E" w:rsidRPr="0028251E" w:rsidRDefault="0028251E" w:rsidP="0028251E">
      <w:r w:rsidRPr="0028251E">
        <w:t>- развитие фотографической памяти</w:t>
      </w:r>
    </w:p>
    <w:p w14:paraId="1E02359B" w14:textId="77777777" w:rsidR="0028251E" w:rsidRPr="0028251E" w:rsidRDefault="0028251E" w:rsidP="0028251E">
      <w:r w:rsidRPr="0028251E">
        <w:t>- развитие творческого мышления, логики, воображения</w:t>
      </w:r>
    </w:p>
    <w:p w14:paraId="55CF2CC3" w14:textId="25A43513" w:rsidR="0028251E" w:rsidRPr="0028251E" w:rsidRDefault="0028251E" w:rsidP="0028251E">
      <w:r>
        <w:t>Ментальная арифметика</w:t>
      </w:r>
      <w:r w:rsidRPr="0028251E">
        <w:t xml:space="preserve"> охватывает не только математическую область, но и помогает ребенку в других образовательных сферах.</w:t>
      </w:r>
    </w:p>
    <w:p w14:paraId="07F50A30" w14:textId="0C674BB9" w:rsidR="0028251E" w:rsidRPr="0028251E" w:rsidRDefault="0028251E" w:rsidP="0028251E">
      <w:r w:rsidRPr="0028251E">
        <w:t xml:space="preserve">Свою работу я начала с того, что познакомила своих воспитанников с понятием «Ментальная арифметика». Рассказала, что такое ментальная арифметика, что ребят ждут увлекательные, интересные игры и занятия, какой их ждет результат. Перед работой на </w:t>
      </w:r>
      <w:proofErr w:type="spellStart"/>
      <w:r w:rsidRPr="0028251E">
        <w:t>абакусе</w:t>
      </w:r>
      <w:proofErr w:type="spellEnd"/>
      <w:r w:rsidRPr="0028251E">
        <w:t>, мы подготавливаем и тренируем свои пальчики, используя пальчиковую гимнастику, такую как «</w:t>
      </w:r>
      <w:proofErr w:type="spellStart"/>
      <w:r>
        <w:t>крабики</w:t>
      </w:r>
      <w:proofErr w:type="spellEnd"/>
      <w:r w:rsidRPr="0028251E">
        <w:t>», «пространственное рисование». Эти пальчиковые упражнения не только развивают мелкую моторику рук, но и полезны для координаций движений детей.</w:t>
      </w:r>
    </w:p>
    <w:p w14:paraId="5E9482A4" w14:textId="71D0A709" w:rsidR="0028251E" w:rsidRPr="0028251E" w:rsidRDefault="0028251E" w:rsidP="0028251E">
      <w:r w:rsidRPr="0028251E">
        <w:t xml:space="preserve">В работе с </w:t>
      </w:r>
      <w:proofErr w:type="spellStart"/>
      <w:r w:rsidRPr="0028251E">
        <w:t>абакусом</w:t>
      </w:r>
      <w:proofErr w:type="spellEnd"/>
      <w:r w:rsidRPr="0028251E">
        <w:t xml:space="preserve"> и приемами работы на нем, я рассказываю детям сказку про двух братьев. Именно эта сказка помогает обучить детей правильным приемам и навыкам счета на </w:t>
      </w:r>
      <w:proofErr w:type="spellStart"/>
      <w:r w:rsidRPr="0028251E">
        <w:t>абакусе</w:t>
      </w:r>
      <w:proofErr w:type="spellEnd"/>
      <w:r w:rsidRPr="0028251E">
        <w:t>.</w:t>
      </w:r>
    </w:p>
    <w:p w14:paraId="0264B80E" w14:textId="0EEEE70F" w:rsidR="0028251E" w:rsidRPr="0028251E" w:rsidRDefault="0028251E" w:rsidP="0028251E">
      <w:r w:rsidRPr="0028251E">
        <w:t>Далее мы продолжаем гармонично развивать умственные способности и в этом нам помогают карточки схемы, интерактивные тренажеры, интерактивные игры, ментальные карточки.</w:t>
      </w:r>
    </w:p>
    <w:p w14:paraId="6CF5A8D5" w14:textId="2EE882B4" w:rsidR="0028251E" w:rsidRPr="0028251E" w:rsidRDefault="0028251E" w:rsidP="0028251E">
      <w:r w:rsidRPr="0028251E">
        <w:t>Ребенок все время вовлечен в активную деятельность. Задачи представлены в виде игры, и часть занятия обязательно уделяется счету, часть творческим заданиям, для развития внимания, памяти, мышления</w:t>
      </w:r>
      <w:r>
        <w:t xml:space="preserve"> и </w:t>
      </w:r>
      <w:r w:rsidRPr="0028251E">
        <w:t>логики.</w:t>
      </w:r>
    </w:p>
    <w:p w14:paraId="275AD29E" w14:textId="77777777" w:rsidR="0028251E" w:rsidRPr="0028251E" w:rsidRDefault="0028251E" w:rsidP="0028251E">
      <w:r w:rsidRPr="0028251E">
        <w:t>В своей практике я использую различные упражнения:</w:t>
      </w:r>
    </w:p>
    <w:p w14:paraId="624EBCB5" w14:textId="77777777" w:rsidR="0028251E" w:rsidRPr="0028251E" w:rsidRDefault="0028251E" w:rsidP="0028251E">
      <w:pPr>
        <w:numPr>
          <w:ilvl w:val="0"/>
          <w:numId w:val="1"/>
        </w:numPr>
        <w:tabs>
          <w:tab w:val="clear" w:pos="360"/>
          <w:tab w:val="num" w:pos="720"/>
        </w:tabs>
      </w:pPr>
      <w:r w:rsidRPr="0028251E">
        <w:rPr>
          <w:b/>
          <w:bCs/>
          <w:u w:val="single"/>
        </w:rPr>
        <w:t>Мозговая гимнастика</w:t>
      </w:r>
      <w:r w:rsidRPr="0028251E">
        <w:t>, так называемая «Гимнастика мозга», упражнения которой активизирует полноценную работу левого и правого полушария, помогает управлять эмоциональными, физическими и умственными навыками и способностями. Данная гимнастика способствует лучшему восприятию информации. («Перекрестные шаги», «Ленивая восьмерка», игра «Робот»)</w:t>
      </w:r>
    </w:p>
    <w:p w14:paraId="01AA4645" w14:textId="61D4443E" w:rsidR="0028251E" w:rsidRPr="0028251E" w:rsidRDefault="0028251E" w:rsidP="0028251E">
      <w:pPr>
        <w:ind w:left="360"/>
      </w:pPr>
    </w:p>
    <w:p w14:paraId="3A5E1032" w14:textId="4693B83B" w:rsidR="0028251E" w:rsidRPr="0028251E" w:rsidRDefault="0028251E" w:rsidP="0028251E">
      <w:pPr>
        <w:pStyle w:val="a3"/>
        <w:numPr>
          <w:ilvl w:val="0"/>
          <w:numId w:val="1"/>
        </w:numPr>
      </w:pPr>
      <w:r w:rsidRPr="0028251E">
        <w:rPr>
          <w:b/>
          <w:bCs/>
          <w:u w:val="single"/>
        </w:rPr>
        <w:lastRenderedPageBreak/>
        <w:t xml:space="preserve">Таблицы </w:t>
      </w:r>
      <w:proofErr w:type="spellStart"/>
      <w:r w:rsidRPr="0028251E">
        <w:rPr>
          <w:b/>
          <w:bCs/>
          <w:u w:val="single"/>
        </w:rPr>
        <w:t>Шульте</w:t>
      </w:r>
      <w:proofErr w:type="spellEnd"/>
      <w:r w:rsidRPr="0028251E">
        <w:rPr>
          <w:b/>
          <w:bCs/>
          <w:u w:val="single"/>
        </w:rPr>
        <w:t>,</w:t>
      </w:r>
      <w:r w:rsidRPr="0028251E">
        <w:t> помогают определить устойчивость внимания и динамику работоспособности. («</w:t>
      </w:r>
      <w:proofErr w:type="gramStart"/>
      <w:r w:rsidRPr="0028251E">
        <w:t>Красный ,черный</w:t>
      </w:r>
      <w:proofErr w:type="gramEnd"/>
      <w:r w:rsidRPr="0028251E">
        <w:t>», «Покажи и назови правильно»)</w:t>
      </w:r>
    </w:p>
    <w:p w14:paraId="294021A9" w14:textId="77777777" w:rsidR="0028251E" w:rsidRPr="0028251E" w:rsidRDefault="0028251E" w:rsidP="0028251E">
      <w:r w:rsidRPr="0028251E">
        <w:rPr>
          <w:b/>
          <w:bCs/>
        </w:rPr>
        <w:t xml:space="preserve">Тематическое </w:t>
      </w:r>
      <w:proofErr w:type="gramStart"/>
      <w:r w:rsidRPr="0028251E">
        <w:rPr>
          <w:b/>
          <w:bCs/>
        </w:rPr>
        <w:t>годовое  планирование</w:t>
      </w:r>
      <w:proofErr w:type="gramEnd"/>
    </w:p>
    <w:p w14:paraId="1C582717" w14:textId="77777777" w:rsidR="0028251E" w:rsidRPr="0028251E" w:rsidRDefault="0028251E" w:rsidP="0028251E">
      <w:r w:rsidRPr="0028251E">
        <w:rPr>
          <w:b/>
          <w:bCs/>
        </w:rPr>
        <w:t xml:space="preserve">с </w:t>
      </w:r>
      <w:proofErr w:type="gramStart"/>
      <w:r w:rsidRPr="0028251E">
        <w:rPr>
          <w:b/>
          <w:bCs/>
        </w:rPr>
        <w:t>использованием  ментальной</w:t>
      </w:r>
      <w:proofErr w:type="gramEnd"/>
      <w:r w:rsidRPr="0028251E">
        <w:rPr>
          <w:b/>
          <w:bCs/>
        </w:rPr>
        <w:t xml:space="preserve"> арифметики в образовательной деятельности.</w:t>
      </w:r>
    </w:p>
    <w:tbl>
      <w:tblPr>
        <w:tblW w:w="122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10976"/>
      </w:tblGrid>
      <w:tr w:rsidR="0028251E" w:rsidRPr="0028251E" w14:paraId="59D3C654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56E6" w14:textId="77777777" w:rsidR="0028251E" w:rsidRPr="0028251E" w:rsidRDefault="0028251E" w:rsidP="0028251E"/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A293" w14:textId="77777777" w:rsidR="0028251E" w:rsidRPr="0028251E" w:rsidRDefault="0028251E" w:rsidP="0028251E">
            <w:r w:rsidRPr="0028251E">
              <w:t>Тема</w:t>
            </w:r>
          </w:p>
        </w:tc>
      </w:tr>
      <w:tr w:rsidR="0028251E" w:rsidRPr="0028251E" w14:paraId="25D0B1D3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780E" w14:textId="77777777" w:rsidR="0028251E" w:rsidRPr="0028251E" w:rsidRDefault="0028251E" w:rsidP="0028251E">
            <w:r w:rsidRPr="0028251E">
              <w:t>1-2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8E5F" w14:textId="77777777" w:rsidR="0028251E" w:rsidRPr="0028251E" w:rsidRDefault="0028251E" w:rsidP="0028251E">
            <w:r w:rsidRPr="0028251E">
              <w:t> Знакомство с ментальной арифметикой</w:t>
            </w:r>
          </w:p>
        </w:tc>
      </w:tr>
      <w:tr w:rsidR="0028251E" w:rsidRPr="0028251E" w14:paraId="50D7C829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A0ED" w14:textId="77777777" w:rsidR="0028251E" w:rsidRPr="0028251E" w:rsidRDefault="0028251E" w:rsidP="0028251E">
            <w:r w:rsidRPr="0028251E">
              <w:t>3-4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838E" w14:textId="77777777" w:rsidR="0028251E" w:rsidRPr="0028251E" w:rsidRDefault="0028251E" w:rsidP="0028251E">
            <w:proofErr w:type="spellStart"/>
            <w:r w:rsidRPr="0028251E">
              <w:t>Абакус</w:t>
            </w:r>
            <w:proofErr w:type="spellEnd"/>
            <w:r w:rsidRPr="0028251E">
              <w:t xml:space="preserve"> и его конструкция: «братья» и «друзья»</w:t>
            </w:r>
          </w:p>
        </w:tc>
      </w:tr>
      <w:tr w:rsidR="0028251E" w:rsidRPr="0028251E" w14:paraId="44E9C850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A41D" w14:textId="77777777" w:rsidR="0028251E" w:rsidRPr="0028251E" w:rsidRDefault="0028251E" w:rsidP="0028251E">
            <w:r w:rsidRPr="0028251E">
              <w:t>5-6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B07F" w14:textId="77777777" w:rsidR="0028251E" w:rsidRPr="0028251E" w:rsidRDefault="0028251E" w:rsidP="0028251E">
            <w:r w:rsidRPr="0028251E">
              <w:t>Правила передвижения бусинок, использование большого и указательного пальцев. Тренировка пальцев.</w:t>
            </w:r>
          </w:p>
        </w:tc>
      </w:tr>
      <w:tr w:rsidR="0028251E" w:rsidRPr="0028251E" w14:paraId="62788499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71A3" w14:textId="77777777" w:rsidR="0028251E" w:rsidRPr="0028251E" w:rsidRDefault="0028251E" w:rsidP="0028251E">
            <w:r w:rsidRPr="0028251E">
              <w:t>7-8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6C7C" w14:textId="77777777" w:rsidR="0028251E" w:rsidRPr="0028251E" w:rsidRDefault="0028251E" w:rsidP="0028251E">
            <w:r w:rsidRPr="0028251E">
              <w:t xml:space="preserve">Знакомство с числами 1-4 на </w:t>
            </w:r>
            <w:proofErr w:type="spellStart"/>
            <w:r w:rsidRPr="0028251E">
              <w:t>абакусе</w:t>
            </w:r>
            <w:proofErr w:type="spellEnd"/>
            <w:r w:rsidRPr="0028251E">
              <w:t xml:space="preserve">. Изучение цифр 1-4 на </w:t>
            </w:r>
            <w:proofErr w:type="spellStart"/>
            <w:r w:rsidRPr="0028251E">
              <w:t>абакусе</w:t>
            </w:r>
            <w:proofErr w:type="spellEnd"/>
            <w:r w:rsidRPr="0028251E">
              <w:t xml:space="preserve">. Добавление и вычитание на </w:t>
            </w:r>
            <w:proofErr w:type="spellStart"/>
            <w:proofErr w:type="gramStart"/>
            <w:r w:rsidRPr="0028251E">
              <w:t>абакусе</w:t>
            </w:r>
            <w:proofErr w:type="spellEnd"/>
            <w:r w:rsidRPr="0028251E">
              <w:t xml:space="preserve">  чисел</w:t>
            </w:r>
            <w:proofErr w:type="gramEnd"/>
            <w:r w:rsidRPr="0028251E">
              <w:t xml:space="preserve"> 1-4.</w:t>
            </w:r>
          </w:p>
        </w:tc>
      </w:tr>
      <w:tr w:rsidR="0028251E" w:rsidRPr="0028251E" w14:paraId="6FCED26B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BA39" w14:textId="77777777" w:rsidR="0028251E" w:rsidRPr="0028251E" w:rsidRDefault="0028251E" w:rsidP="0028251E">
            <w:r w:rsidRPr="0028251E">
              <w:t>9-10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F1FB" w14:textId="77777777" w:rsidR="0028251E" w:rsidRPr="0028251E" w:rsidRDefault="0028251E" w:rsidP="0028251E">
            <w:r w:rsidRPr="0028251E">
              <w:t xml:space="preserve">Выполнение заданий на добавление и вычитание на </w:t>
            </w:r>
            <w:proofErr w:type="spellStart"/>
            <w:proofErr w:type="gramStart"/>
            <w:r w:rsidRPr="0028251E">
              <w:t>абакусе</w:t>
            </w:r>
            <w:proofErr w:type="spellEnd"/>
            <w:r w:rsidRPr="0028251E">
              <w:t xml:space="preserve">  чисел</w:t>
            </w:r>
            <w:proofErr w:type="gramEnd"/>
            <w:r w:rsidRPr="0028251E">
              <w:t xml:space="preserve"> 1-4.</w:t>
            </w:r>
          </w:p>
        </w:tc>
      </w:tr>
      <w:tr w:rsidR="0028251E" w:rsidRPr="0028251E" w14:paraId="51F7998F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4176" w14:textId="77777777" w:rsidR="0028251E" w:rsidRPr="0028251E" w:rsidRDefault="0028251E" w:rsidP="0028251E">
            <w:r w:rsidRPr="0028251E">
              <w:t>11-12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4FF7" w14:textId="77777777" w:rsidR="0028251E" w:rsidRPr="0028251E" w:rsidRDefault="0028251E" w:rsidP="0028251E">
            <w:r w:rsidRPr="0028251E">
              <w:t xml:space="preserve">Изучение чисел 5-9 на </w:t>
            </w:r>
            <w:proofErr w:type="spellStart"/>
            <w:r w:rsidRPr="0028251E">
              <w:t>абакусе</w:t>
            </w:r>
            <w:proofErr w:type="spellEnd"/>
            <w:r w:rsidRPr="0028251E">
              <w:t xml:space="preserve">. Добавление и вычитание на </w:t>
            </w:r>
            <w:proofErr w:type="spellStart"/>
            <w:proofErr w:type="gramStart"/>
            <w:r w:rsidRPr="0028251E">
              <w:t>абакусе</w:t>
            </w:r>
            <w:proofErr w:type="spellEnd"/>
            <w:r w:rsidRPr="0028251E">
              <w:t xml:space="preserve">  чисел</w:t>
            </w:r>
            <w:proofErr w:type="gramEnd"/>
            <w:r w:rsidRPr="0028251E">
              <w:t xml:space="preserve"> 5-9</w:t>
            </w:r>
          </w:p>
        </w:tc>
      </w:tr>
      <w:tr w:rsidR="0028251E" w:rsidRPr="0028251E" w14:paraId="6510B6C8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F332" w14:textId="77777777" w:rsidR="0028251E" w:rsidRPr="0028251E" w:rsidRDefault="0028251E" w:rsidP="0028251E">
            <w:r w:rsidRPr="0028251E">
              <w:t>13-14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7C62" w14:textId="77777777" w:rsidR="0028251E" w:rsidRPr="0028251E" w:rsidRDefault="0028251E" w:rsidP="0028251E">
            <w:r w:rsidRPr="0028251E">
              <w:t>Выполнение заданий на простое сложение и вычитание в пределах от 1 до 10.</w:t>
            </w:r>
          </w:p>
        </w:tc>
      </w:tr>
      <w:tr w:rsidR="0028251E" w:rsidRPr="0028251E" w14:paraId="780AD909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082C" w14:textId="77777777" w:rsidR="0028251E" w:rsidRPr="0028251E" w:rsidRDefault="0028251E" w:rsidP="0028251E">
            <w:r w:rsidRPr="0028251E">
              <w:t>15-16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60F1" w14:textId="77777777" w:rsidR="0028251E" w:rsidRPr="0028251E" w:rsidRDefault="0028251E" w:rsidP="0028251E">
            <w:r w:rsidRPr="0028251E">
              <w:t>Набор чисел от 1 до 10</w:t>
            </w:r>
          </w:p>
        </w:tc>
      </w:tr>
      <w:tr w:rsidR="0028251E" w:rsidRPr="0028251E" w14:paraId="26A47504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2627" w14:textId="77777777" w:rsidR="0028251E" w:rsidRPr="0028251E" w:rsidRDefault="0028251E" w:rsidP="0028251E">
            <w:r w:rsidRPr="0028251E">
              <w:t>17-18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97FC" w14:textId="77777777" w:rsidR="0028251E" w:rsidRPr="0028251E" w:rsidRDefault="0028251E" w:rsidP="0028251E">
            <w:r w:rsidRPr="0028251E">
              <w:t xml:space="preserve">Определение чисел с </w:t>
            </w:r>
            <w:proofErr w:type="spellStart"/>
            <w:r w:rsidRPr="0028251E">
              <w:t>абакуса</w:t>
            </w:r>
            <w:proofErr w:type="spellEnd"/>
            <w:r w:rsidRPr="0028251E">
              <w:t>. Набор чисел от 1 до 10</w:t>
            </w:r>
          </w:p>
        </w:tc>
      </w:tr>
      <w:tr w:rsidR="0028251E" w:rsidRPr="0028251E" w14:paraId="5E9FD468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E576" w14:textId="77777777" w:rsidR="0028251E" w:rsidRPr="0028251E" w:rsidRDefault="0028251E" w:rsidP="0028251E">
            <w:r w:rsidRPr="0028251E">
              <w:t>19-22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8C85" w14:textId="77777777" w:rsidR="0028251E" w:rsidRPr="0028251E" w:rsidRDefault="0028251E" w:rsidP="0028251E">
            <w:r w:rsidRPr="0028251E">
              <w:t>Выполнение упражнений на простое сложение и вычитание в пределах 1 до 10</w:t>
            </w:r>
          </w:p>
        </w:tc>
      </w:tr>
      <w:tr w:rsidR="0028251E" w:rsidRPr="0028251E" w14:paraId="4EC2DCDA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90FE" w14:textId="77777777" w:rsidR="0028251E" w:rsidRPr="0028251E" w:rsidRDefault="0028251E" w:rsidP="0028251E">
            <w:r w:rsidRPr="0028251E">
              <w:t>23-24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39BD" w14:textId="77777777" w:rsidR="0028251E" w:rsidRPr="0028251E" w:rsidRDefault="0028251E" w:rsidP="0028251E">
            <w:r w:rsidRPr="0028251E">
              <w:t xml:space="preserve">Набор двузначных чисел от 1 до 10 на </w:t>
            </w:r>
            <w:proofErr w:type="spellStart"/>
            <w:r w:rsidRPr="0028251E">
              <w:t>абакусе</w:t>
            </w:r>
            <w:proofErr w:type="spellEnd"/>
          </w:p>
        </w:tc>
      </w:tr>
      <w:tr w:rsidR="0028251E" w:rsidRPr="0028251E" w14:paraId="302C3688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8531" w14:textId="77777777" w:rsidR="0028251E" w:rsidRPr="0028251E" w:rsidRDefault="0028251E" w:rsidP="0028251E">
            <w:r w:rsidRPr="0028251E">
              <w:t>25-28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7528" w14:textId="77777777" w:rsidR="0028251E" w:rsidRPr="0028251E" w:rsidRDefault="0028251E" w:rsidP="0028251E">
            <w:r w:rsidRPr="0028251E">
              <w:t>Простое сложение. Примеры на простое сложение</w:t>
            </w:r>
          </w:p>
        </w:tc>
      </w:tr>
      <w:tr w:rsidR="0028251E" w:rsidRPr="0028251E" w14:paraId="0C8C842C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BF52" w14:textId="77777777" w:rsidR="0028251E" w:rsidRPr="0028251E" w:rsidRDefault="0028251E" w:rsidP="0028251E">
            <w:r w:rsidRPr="0028251E">
              <w:t>29-32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844F" w14:textId="77777777" w:rsidR="0028251E" w:rsidRPr="0028251E" w:rsidRDefault="0028251E" w:rsidP="0028251E">
            <w:r w:rsidRPr="0028251E">
              <w:t>Простое вычитание. Примеры простое вычитание</w:t>
            </w:r>
          </w:p>
        </w:tc>
      </w:tr>
      <w:tr w:rsidR="0028251E" w:rsidRPr="0028251E" w14:paraId="7A6EEAB2" w14:textId="77777777" w:rsidTr="0028251E">
        <w:trPr>
          <w:trHeight w:val="598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4BAD" w14:textId="77777777" w:rsidR="0028251E" w:rsidRPr="0028251E" w:rsidRDefault="0028251E" w:rsidP="0028251E">
            <w:r w:rsidRPr="0028251E">
              <w:t>23-35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EE75" w14:textId="77777777" w:rsidR="0028251E" w:rsidRPr="0028251E" w:rsidRDefault="0028251E" w:rsidP="0028251E">
            <w:r w:rsidRPr="0028251E">
              <w:t>Выполнение упражнений на простое вычитание и сложение в пределах от 1 до 10</w:t>
            </w:r>
          </w:p>
        </w:tc>
      </w:tr>
      <w:tr w:rsidR="0028251E" w:rsidRPr="0028251E" w14:paraId="6BEFD6DD" w14:textId="77777777" w:rsidTr="0028251E"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B9F6" w14:textId="77777777" w:rsidR="0028251E" w:rsidRPr="0028251E" w:rsidRDefault="0028251E" w:rsidP="0028251E">
            <w:r w:rsidRPr="0028251E">
              <w:t>36</w:t>
            </w:r>
          </w:p>
        </w:tc>
        <w:tc>
          <w:tcPr>
            <w:tcW w:w="8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B940" w14:textId="77777777" w:rsidR="0028251E" w:rsidRPr="0028251E" w:rsidRDefault="0028251E" w:rsidP="0028251E">
            <w:r w:rsidRPr="0028251E">
              <w:t>Закрепление пройденного. Решение примеров на простое сложение и вычитание.</w:t>
            </w:r>
          </w:p>
        </w:tc>
      </w:tr>
    </w:tbl>
    <w:p w14:paraId="643219C6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>Постановка проблемы.</w:t>
      </w:r>
    </w:p>
    <w:p w14:paraId="7113BFDB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>Упражнения на развитие мелкой моторики.</w:t>
      </w:r>
    </w:p>
    <w:p w14:paraId="1DB42939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 xml:space="preserve">Игры и </w:t>
      </w:r>
      <w:proofErr w:type="gramStart"/>
      <w:r w:rsidRPr="0028251E">
        <w:t>упражнения  на</w:t>
      </w:r>
      <w:proofErr w:type="gramEnd"/>
      <w:r w:rsidRPr="0028251E">
        <w:t xml:space="preserve"> развитие мышления, внимания, памяти, логики.</w:t>
      </w:r>
    </w:p>
    <w:p w14:paraId="239E4281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 xml:space="preserve">Работа с </w:t>
      </w:r>
      <w:proofErr w:type="spellStart"/>
      <w:r w:rsidRPr="0028251E">
        <w:t>абакусом</w:t>
      </w:r>
      <w:proofErr w:type="spellEnd"/>
      <w:r w:rsidRPr="0028251E">
        <w:t>.</w:t>
      </w:r>
    </w:p>
    <w:p w14:paraId="096A1DB1" w14:textId="77777777" w:rsidR="0028251E" w:rsidRPr="0028251E" w:rsidRDefault="0028251E" w:rsidP="0028251E">
      <w:pPr>
        <w:numPr>
          <w:ilvl w:val="0"/>
          <w:numId w:val="3"/>
        </w:numPr>
      </w:pPr>
      <w:proofErr w:type="gramStart"/>
      <w:r w:rsidRPr="0028251E">
        <w:t>Работа  с</w:t>
      </w:r>
      <w:proofErr w:type="gramEnd"/>
      <w:r w:rsidRPr="0028251E">
        <w:t xml:space="preserve"> использованием  ментальных карт, схем, интерактивных игр, тренажеров</w:t>
      </w:r>
    </w:p>
    <w:p w14:paraId="4701C613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>Расслабление, релаксационные упражнения.</w:t>
      </w:r>
    </w:p>
    <w:p w14:paraId="2A189847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>Рефлексия.</w:t>
      </w:r>
    </w:p>
    <w:p w14:paraId="0C969950" w14:textId="77777777" w:rsidR="0028251E" w:rsidRPr="0028251E" w:rsidRDefault="0028251E" w:rsidP="0028251E">
      <w:pPr>
        <w:numPr>
          <w:ilvl w:val="0"/>
          <w:numId w:val="3"/>
        </w:numPr>
      </w:pPr>
      <w:r w:rsidRPr="0028251E">
        <w:t>Здоровьесберегающие технологии</w:t>
      </w:r>
    </w:p>
    <w:p w14:paraId="08844A6A" w14:textId="77777777" w:rsidR="0028251E" w:rsidRPr="0028251E" w:rsidRDefault="0028251E" w:rsidP="0028251E">
      <w:r w:rsidRPr="0028251E">
        <w:t xml:space="preserve">Для отслеживания </w:t>
      </w:r>
      <w:proofErr w:type="gramStart"/>
      <w:r w:rsidRPr="0028251E">
        <w:t>результатов  образовательной</w:t>
      </w:r>
      <w:proofErr w:type="gramEnd"/>
      <w:r w:rsidRPr="0028251E">
        <w:t xml:space="preserve"> деятельности  мною была проведена диагностика воспитанников группы на начало работы по выбранной теме и в ходе ее реализации.</w:t>
      </w:r>
    </w:p>
    <w:p w14:paraId="56276866" w14:textId="650A3885" w:rsidR="0028251E" w:rsidRPr="0028251E" w:rsidRDefault="0028251E" w:rsidP="0028251E">
      <w:r w:rsidRPr="0028251E">
        <mc:AlternateContent>
          <mc:Choice Requires="wps">
            <w:drawing>
              <wp:inline distT="0" distB="0" distL="0" distR="0" wp14:anchorId="29F43E8F" wp14:editId="11A794F5">
                <wp:extent cx="304800" cy="304800"/>
                <wp:effectExtent l="0" t="0" r="0" b="0"/>
                <wp:docPr id="1" name="Прямоугольник 1" descr="https://lh4.googleusercontent.com/mLNS8yVbCpJ9NSvxhRVZ0zgzmnJMWRkP25epzD05QEn4hprhCRyf-zqCQdEp2BNVk0u_1ZbV4ijg3Pc3HkyiHXRpgmkybPQLbrZ22yQVeOy4MfD2-70Iw6k7H2WgQeBHwNDdy-xsmWCn1OAH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F67C66" id="Прямоугольник 1" o:spid="_x0000_s1026" alt="https://lh4.googleusercontent.com/mLNS8yVbCpJ9NSvxhRVZ0zgzmnJMWRkP25epzD05QEn4hprhCRyf-zqCQdEp2BNVk0u_1ZbV4ijg3Pc3HkyiHXRpgmkybPQLbrZ22yQVeOy4MfD2-70Iw6k7H2WgQeBHwNDdy-xsmWCn1OAH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qM19p9AwAAhQYAAA4AAAAAAAAAAAAAAAAALgIAAGRycy9lMm9Eb2MueG1s&#10;UEsBAi0AFAAGAAgAAAAhAEyg6SzYAAAAAwEAAA8AAAAAAAAAAAAAAAAA1wUAAGRycy9kb3ducmV2&#10;LnhtbFBLBQYAAAAABAAEAPMAAADcBgAAAAA=&#10;" filled="f" stroked="f">
                <o:lock v:ext="edit" aspectratio="t"/>
                <w10:anchorlock/>
              </v:rect>
            </w:pict>
          </mc:Fallback>
        </mc:AlternateContent>
      </w:r>
    </w:p>
    <w:p w14:paraId="593B23F6" w14:textId="53E9E0CF" w:rsidR="0028251E" w:rsidRPr="0028251E" w:rsidRDefault="0028251E" w:rsidP="0028251E">
      <w:r w:rsidRPr="0028251E">
        <w:lastRenderedPageBreak/>
        <w:t>Отмечу, что показатели в ходе реализации проекта изменились в лучшую сторону.</w:t>
      </w:r>
    </w:p>
    <w:p w14:paraId="4CDF67E9" w14:textId="0C6EFD3C" w:rsidR="0028251E" w:rsidRPr="0028251E" w:rsidRDefault="0028251E" w:rsidP="0028251E">
      <w:r w:rsidRPr="0028251E">
        <w:t>Для более успешной работы мной создана картотека игр на развитие внимания, памяти, мышления, логики.</w:t>
      </w:r>
    </w:p>
    <w:p w14:paraId="31A243CA" w14:textId="63972393" w:rsidR="0028251E" w:rsidRPr="0028251E" w:rsidRDefault="0028251E" w:rsidP="0028251E">
      <w:r w:rsidRPr="0028251E">
        <w:t>Практика и отзывы родителей показывают, что ментальная арифметика весьма полезна и действенна. Она может быть развивающей и уникальной для детей.</w:t>
      </w:r>
    </w:p>
    <w:p w14:paraId="390F76AC" w14:textId="77777777" w:rsidR="0028251E" w:rsidRPr="0028251E" w:rsidRDefault="0028251E" w:rsidP="0028251E">
      <w:r w:rsidRPr="0028251E">
        <w:t>На этом мы не остановимся, а будем маленькими шажочками идти дальше, открывать, познавать новое в своих начинаниях. Главное есть интерес, желание, горящие глазки.</w:t>
      </w:r>
    </w:p>
    <w:p w14:paraId="2148799B" w14:textId="26070BC0" w:rsidR="0028251E" w:rsidRPr="0028251E" w:rsidRDefault="0028251E" w:rsidP="0028251E">
      <w:r w:rsidRPr="0028251E">
        <w:t>Я уверенна, мы добьемся своих целе</w:t>
      </w:r>
      <w:r w:rsidR="00D2572A">
        <w:t>й</w:t>
      </w:r>
      <w:bookmarkStart w:id="0" w:name="_GoBack"/>
      <w:bookmarkEnd w:id="0"/>
      <w:r w:rsidRPr="0028251E">
        <w:t>!</w:t>
      </w:r>
    </w:p>
    <w:p w14:paraId="6DAE51DC" w14:textId="77777777" w:rsidR="00BA068E" w:rsidRDefault="00BA068E"/>
    <w:sectPr w:rsidR="00BA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F49"/>
    <w:multiLevelType w:val="multilevel"/>
    <w:tmpl w:val="B5921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A1401"/>
    <w:multiLevelType w:val="multilevel"/>
    <w:tmpl w:val="35CE8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511B5"/>
    <w:multiLevelType w:val="multilevel"/>
    <w:tmpl w:val="E314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6D"/>
    <w:rsid w:val="0028251E"/>
    <w:rsid w:val="0086086D"/>
    <w:rsid w:val="00BA068E"/>
    <w:rsid w:val="00D2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9E43"/>
  <w15:chartTrackingRefBased/>
  <w15:docId w15:val="{69AF483C-AE1E-4DE7-B04B-3133A53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2023-02-20T03:35:00Z</dcterms:created>
  <dcterms:modified xsi:type="dcterms:W3CDTF">2023-02-20T03:46:00Z</dcterms:modified>
</cp:coreProperties>
</file>