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CC" w:rsidRDefault="00CC5697">
      <w:pPr>
        <w:shd w:val="clear" w:color="auto" w:fill="FFFFFF"/>
        <w:spacing w:after="0" w:line="360" w:lineRule="auto"/>
        <w:ind w:left="-737" w:firstLine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Ольга Сергеевна</w:t>
      </w:r>
    </w:p>
    <w:p w:rsidR="00151ECC" w:rsidRDefault="00CC5697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практикой </w:t>
      </w:r>
    </w:p>
    <w:p w:rsidR="00151ECC" w:rsidRDefault="00CC5697">
      <w:pPr>
        <w:shd w:val="clear" w:color="auto" w:fill="FFFFFF"/>
        <w:spacing w:after="0" w:line="360" w:lineRule="auto"/>
        <w:ind w:left="680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Фармацевтический филиал Государственного бюджетного профессионального образовательного учреждения </w:t>
      </w:r>
    </w:p>
    <w:p w:rsidR="00151ECC" w:rsidRDefault="00CC5697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«Свердловский областной медицинский колледж»</w:t>
      </w:r>
    </w:p>
    <w:p w:rsidR="00151ECC" w:rsidRDefault="00CC5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Екатеринбург</w:t>
      </w:r>
    </w:p>
    <w:p w:rsidR="00151ECC" w:rsidRDefault="0015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1ECC" w:rsidRDefault="00CC569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Производственная практика как инструмент реализации технологий наставничества при реализации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практикоориентированного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подхода в условиях внедрения актуализированного ФГОС СПО по специальности 33.02.01 Фармация.</w:t>
      </w:r>
    </w:p>
    <w:p w:rsidR="00151ECC" w:rsidRDefault="00CC56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целью профессионального образования является подготовка квалифицированных специалистов, конкурентных на рынке труда,  способных к эффективной работе по специальности, готовых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постоянному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профессиональному росту, социальной и профессиональной мобильности. Педагогическая практика показывает, что наиболее продуктивными и перспективными в профессиональном образовании являются технологии, позволяющие организовать учебный процесс с учётом профессиональной направленности обучения, а это требует от педагогов применения новых методов, приемов и форм работы. Одним из таких методов является </w:t>
      </w:r>
      <w:proofErr w:type="spellStart"/>
      <w:r w:rsidR="002762CF">
        <w:rPr>
          <w:rFonts w:ascii="Times New Roman" w:eastAsia="Calibri" w:hAnsi="Times New Roman" w:cs="Times New Roman"/>
          <w:sz w:val="28"/>
          <w:szCs w:val="28"/>
        </w:rPr>
        <w:t>практико</w:t>
      </w:r>
      <w:r>
        <w:rPr>
          <w:rFonts w:ascii="Times New Roman" w:eastAsia="Calibri" w:hAnsi="Times New Roman" w:cs="Times New Roman"/>
          <w:sz w:val="28"/>
          <w:szCs w:val="28"/>
        </w:rPr>
        <w:t>ориентированное</w:t>
      </w:r>
      <w:proofErr w:type="spellEnd"/>
      <w:r w:rsidR="002762CF">
        <w:rPr>
          <w:rFonts w:ascii="Times New Roman" w:eastAsia="Calibri" w:hAnsi="Times New Roman" w:cs="Times New Roman"/>
          <w:sz w:val="28"/>
          <w:szCs w:val="28"/>
        </w:rPr>
        <w:t xml:space="preserve"> обучение. Реализация </w:t>
      </w:r>
      <w:proofErr w:type="spellStart"/>
      <w:r w:rsidR="002762CF">
        <w:rPr>
          <w:rFonts w:ascii="Times New Roman" w:eastAsia="Calibri" w:hAnsi="Times New Roman" w:cs="Times New Roman"/>
          <w:sz w:val="28"/>
          <w:szCs w:val="28"/>
        </w:rPr>
        <w:t>практико</w:t>
      </w:r>
      <w:r>
        <w:rPr>
          <w:rFonts w:ascii="Times New Roman" w:eastAsia="Calibri" w:hAnsi="Times New Roman" w:cs="Times New Roman"/>
          <w:sz w:val="28"/>
          <w:szCs w:val="28"/>
        </w:rPr>
        <w:t>ориентированных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подходов является одним из путей решения этой проблемы. Такой подход в профессиональном обучении направлен, на приближение образовательного учреждения к потребностям практики, жизни и позволяет создавать условия для целенаправленного формирования конкурентоспособност</w:t>
      </w:r>
      <w:r w:rsidR="002762CF">
        <w:rPr>
          <w:rFonts w:ascii="Times New Roman" w:eastAsia="Calibri" w:hAnsi="Times New Roman" w:cs="Times New Roman"/>
          <w:sz w:val="28"/>
          <w:szCs w:val="28"/>
        </w:rPr>
        <w:t xml:space="preserve">и будущих фармацевтов. </w:t>
      </w:r>
      <w:proofErr w:type="spellStart"/>
      <w:r w:rsidR="002762CF">
        <w:rPr>
          <w:rFonts w:ascii="Times New Roman" w:eastAsia="Calibri" w:hAnsi="Times New Roman" w:cs="Times New Roman"/>
          <w:sz w:val="28"/>
          <w:szCs w:val="28"/>
        </w:rPr>
        <w:t>Практико</w:t>
      </w:r>
      <w:r>
        <w:rPr>
          <w:rFonts w:ascii="Times New Roman" w:eastAsia="Calibri" w:hAnsi="Times New Roman" w:cs="Times New Roman"/>
          <w:sz w:val="28"/>
          <w:szCs w:val="28"/>
        </w:rPr>
        <w:t>ориентированные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позволяют в максимальной мере моделировать фрагменты будущей профессиональной деятельности. Они оказывают решающее влияние на все процессы обучения: от предоставления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знаний, умений и навыков до контроля их усвоения. </w:t>
      </w:r>
    </w:p>
    <w:p w:rsidR="00151ECC" w:rsidRDefault="00CC569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Закрепление полученных знаний, формирование общих и  профессиональных компетенций, развитие личностных результатов происходит у обучающихся в период производственных практик в аптечных организациях. </w:t>
      </w:r>
    </w:p>
    <w:p w:rsidR="00151ECC" w:rsidRDefault="00CC56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Современная система образования может быть охарактеризована как «время инноваций» – это инновации в профессиональных технологиях, интеграция научных знаний, постановка различных задач междисциплинарного направления, целью которых является подготовка  специалиста. Поэтому в разных областях тема наставничества наравне с инновационными технологиями не теряет свою актуальность, и в современной теории образования наставничеству как методу и способу адаптации молодого специалиста в профессиональной деятельности уделяется большое значение. </w:t>
      </w:r>
    </w:p>
    <w:p w:rsidR="00151ECC" w:rsidRDefault="00CC5697">
      <w:pPr>
        <w:spacing w:after="20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Министерство труда и социальной защиты Российской Федерации определяет наставничество как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  <w:r>
        <w:t xml:space="preserve"> </w:t>
      </w:r>
    </w:p>
    <w:p w:rsidR="00151ECC" w:rsidRDefault="00CC569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Главная цель наставн</w:t>
      </w:r>
      <w:r w:rsidR="002762CF">
        <w:rPr>
          <w:rFonts w:ascii="Times New Roman" w:eastAsia="Calibri" w:hAnsi="Times New Roman" w:cs="Times New Roman"/>
          <w:sz w:val="28"/>
          <w:szCs w:val="28"/>
        </w:rPr>
        <w:t xml:space="preserve">ичества при реализации </w:t>
      </w:r>
      <w:proofErr w:type="spellStart"/>
      <w:r w:rsidR="002762CF">
        <w:rPr>
          <w:rFonts w:ascii="Times New Roman" w:eastAsia="Calibri" w:hAnsi="Times New Roman" w:cs="Times New Roman"/>
          <w:sz w:val="28"/>
          <w:szCs w:val="28"/>
        </w:rPr>
        <w:t>практико</w:t>
      </w:r>
      <w:r>
        <w:rPr>
          <w:rFonts w:ascii="Times New Roman" w:eastAsia="Calibri" w:hAnsi="Times New Roman" w:cs="Times New Roman"/>
          <w:sz w:val="28"/>
          <w:szCs w:val="28"/>
        </w:rPr>
        <w:t>ориентированного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подхода в рамках производственных практи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помочь обучающемуся адаптироваться к новым условиям в аптечной организации, а также овладеть практическими навыками при выполнении основных трудовых функций, прописанных в профессиональном стандарте «Фармацевтический работник» (</w:t>
      </w:r>
      <w:r>
        <w:rPr>
          <w:rFonts w:ascii="Times New Roman" w:eastAsia="Calibri" w:hAnsi="Times New Roman"/>
          <w:sz w:val="28"/>
          <w:szCs w:val="28"/>
        </w:rPr>
        <w:t xml:space="preserve">Розничная торговля лекарственными препаратами и их отпуск; Изготовление лекарственных препаратов в условиях аптечных организаций и ветеринарных аптечных организаций; </w:t>
      </w:r>
      <w:proofErr w:type="gramStart"/>
      <w:r>
        <w:rPr>
          <w:rFonts w:ascii="Times New Roman" w:eastAsia="Calibri" w:hAnsi="Times New Roman"/>
          <w:sz w:val="28"/>
          <w:szCs w:val="28"/>
        </w:rPr>
        <w:t>Оптовая торговля лекарственными средствами).</w:t>
      </w:r>
      <w:proofErr w:type="gramEnd"/>
    </w:p>
    <w:p w:rsidR="00151ECC" w:rsidRDefault="00CC56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наставничества сегодня активно применяется в современных организациях. В филиале система наставничества присутствовала всегда, она имела разные подходы к ее организации, так как со временем менялись формы, аспекты и содержание. Это и профессионально-педагогическое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наставничество, методическое наставничество, производственное наставничество, конкурсное наставничество, студенческое наставничество, социальное наставничество. Одним из мощных направлений в настоящее время является реализация наставничества обучающихся в период прохождения производственных практик (производственное наставничество), которое обеспечивает:</w:t>
      </w:r>
    </w:p>
    <w:p w:rsidR="00151ECC" w:rsidRDefault="00CC56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гарантии и стабильность в обеспечении прохождения производственной практики; </w:t>
      </w:r>
    </w:p>
    <w:p w:rsidR="00151ECC" w:rsidRDefault="00CC56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повышение качества результатов прохождения практики; </w:t>
      </w:r>
    </w:p>
    <w:p w:rsidR="00151ECC" w:rsidRDefault="002762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усиление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практико</w:t>
      </w:r>
      <w:r w:rsidR="00CC5697">
        <w:rPr>
          <w:rFonts w:ascii="Times New Roman" w:eastAsia="Calibri" w:hAnsi="Times New Roman" w:cs="Times New Roman"/>
          <w:sz w:val="28"/>
          <w:szCs w:val="28"/>
        </w:rPr>
        <w:t>ориентированной</w:t>
      </w:r>
      <w:proofErr w:type="spellEnd"/>
      <w:r w:rsidR="00CC5697">
        <w:rPr>
          <w:rFonts w:ascii="Times New Roman" w:eastAsia="Calibri" w:hAnsi="Times New Roman" w:cs="Times New Roman"/>
          <w:sz w:val="28"/>
          <w:szCs w:val="28"/>
        </w:rPr>
        <w:t xml:space="preserve"> составляющей при реализации образовательных программ </w:t>
      </w:r>
    </w:p>
    <w:p w:rsidR="00151ECC" w:rsidRDefault="00CC56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получение объективной информации об уровне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и общих компетенций у студентов, развития ЛР; </w:t>
      </w:r>
    </w:p>
    <w:p w:rsidR="00151ECC" w:rsidRDefault="00CC56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повышение мотивации студентов к обучению; </w:t>
      </w:r>
    </w:p>
    <w:p w:rsidR="00151ECC" w:rsidRDefault="00CC569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рост уровня трудоустройства выпускников.</w:t>
      </w:r>
    </w:p>
    <w:p w:rsidR="00151ECC" w:rsidRDefault="00CC569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Невозможно говорить о реализации технологий наставничества, не затрагивая тему социального партнерства. Система социального партнерства создана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для того, чтобы у обучающихся не возникало трудностей с адаптацией в аптечной организации на производственной практике в период обучения, а также в дальнейшей самостоятельной профессиональной деятельности в первые годы работы. </w:t>
      </w:r>
    </w:p>
    <w:p w:rsidR="00151ECC" w:rsidRDefault="002762C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Фармацевтическом филиале з</w:t>
      </w:r>
      <w:r w:rsidR="00CC5697">
        <w:rPr>
          <w:rFonts w:ascii="Times New Roman" w:eastAsia="Calibri" w:hAnsi="Times New Roman" w:cs="Times New Roman"/>
          <w:sz w:val="28"/>
          <w:szCs w:val="28"/>
        </w:rPr>
        <w:t>аключено 60 договоров о практической подготовке с аптечными организациями, осуществляющими фармацевтическую деятельность, разных форм собственности.</w:t>
      </w:r>
    </w:p>
    <w:p w:rsidR="00151ECC" w:rsidRDefault="00CC569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Реализуются следующие виды практик:</w:t>
      </w:r>
      <w:r w:rsidR="002762CF">
        <w:rPr>
          <w:rFonts w:ascii="Times New Roman" w:eastAsia="Calibri" w:hAnsi="Times New Roman" w:cs="Times New Roman"/>
          <w:sz w:val="28"/>
          <w:szCs w:val="28"/>
        </w:rPr>
        <w:t xml:space="preserve"> Учебная практика, производственные практики</w:t>
      </w:r>
      <w:r w:rsidR="00613627">
        <w:rPr>
          <w:rFonts w:ascii="Times New Roman" w:eastAsia="Calibri" w:hAnsi="Times New Roman" w:cs="Times New Roman"/>
          <w:sz w:val="28"/>
          <w:szCs w:val="28"/>
        </w:rPr>
        <w:t xml:space="preserve"> (ПП)</w:t>
      </w:r>
      <w:r w:rsidR="002762CF">
        <w:rPr>
          <w:rFonts w:ascii="Times New Roman" w:eastAsia="Calibri" w:hAnsi="Times New Roman" w:cs="Times New Roman"/>
          <w:sz w:val="28"/>
          <w:szCs w:val="28"/>
        </w:rPr>
        <w:t xml:space="preserve"> и производственная практика (преддипломная).</w:t>
      </w:r>
    </w:p>
    <w:p w:rsidR="00151ECC" w:rsidRDefault="00CC5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до выхода на практику приказом руководителя филиала назначаются методические руководители практики из числа преподавателей </w:t>
      </w:r>
      <w:r w:rsidR="002762CF">
        <w:rPr>
          <w:rFonts w:ascii="Times New Roman" w:hAnsi="Times New Roman" w:cs="Times New Roman"/>
          <w:sz w:val="28"/>
          <w:szCs w:val="28"/>
        </w:rPr>
        <w:lastRenderedPageBreak/>
        <w:t>профессиональных модулей</w:t>
      </w:r>
      <w:r>
        <w:rPr>
          <w:rFonts w:ascii="Times New Roman" w:hAnsi="Times New Roman" w:cs="Times New Roman"/>
          <w:sz w:val="28"/>
          <w:szCs w:val="28"/>
        </w:rPr>
        <w:t>, обязанности которых прописаны в положении о практике ПК-10-20</w:t>
      </w:r>
      <w:r w:rsidR="002762CF">
        <w:rPr>
          <w:rFonts w:ascii="Times New Roman" w:hAnsi="Times New Roman" w:cs="Times New Roman"/>
          <w:sz w:val="28"/>
          <w:szCs w:val="28"/>
        </w:rPr>
        <w:t xml:space="preserve"> ГБПОУ «СОМК»</w:t>
      </w:r>
      <w:r>
        <w:rPr>
          <w:rFonts w:ascii="Times New Roman" w:hAnsi="Times New Roman" w:cs="Times New Roman"/>
          <w:sz w:val="28"/>
          <w:szCs w:val="28"/>
        </w:rPr>
        <w:t>, такие как: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программой ПП;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взаимодействует с руководителем практики от организации;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Контролирует выполнение графика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Контролирует выполнение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практики в полном объеме;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методическую помощь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 выполнении заданий;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составлении листа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проведении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итогам ПП;</w:t>
      </w:r>
    </w:p>
    <w:p w:rsidR="00151ECC" w:rsidRDefault="006136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</w:t>
      </w:r>
      <w:r w:rsidR="00CC5697">
        <w:rPr>
          <w:rFonts w:ascii="Times New Roman" w:hAnsi="Times New Roman"/>
          <w:sz w:val="28"/>
          <w:szCs w:val="28"/>
        </w:rPr>
        <w:t xml:space="preserve"> протоколы дифференцированных зачетов</w:t>
      </w:r>
      <w:r>
        <w:rPr>
          <w:rFonts w:ascii="Times New Roman" w:hAnsi="Times New Roman"/>
          <w:sz w:val="28"/>
          <w:szCs w:val="28"/>
        </w:rPr>
        <w:t xml:space="preserve"> по итогам ПП</w:t>
      </w:r>
      <w:r w:rsidR="00CC5697">
        <w:rPr>
          <w:rFonts w:ascii="Times New Roman" w:hAnsi="Times New Roman"/>
          <w:sz w:val="28"/>
          <w:szCs w:val="28"/>
        </w:rPr>
        <w:t>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спорных вопросов или внештатных ситуаций </w:t>
      </w:r>
      <w:proofErr w:type="gramStart"/>
      <w:r>
        <w:rPr>
          <w:rFonts w:ascii="Times New Roman" w:hAnsi="Times New Roman"/>
          <w:sz w:val="28"/>
          <w:szCs w:val="28"/>
        </w:rPr>
        <w:t>обязан</w:t>
      </w:r>
      <w:proofErr w:type="gramEnd"/>
      <w:r>
        <w:rPr>
          <w:rFonts w:ascii="Times New Roman" w:hAnsi="Times New Roman"/>
          <w:sz w:val="28"/>
          <w:szCs w:val="28"/>
        </w:rPr>
        <w:t xml:space="preserve"> безотлагательно информировать заведующего практикой.</w:t>
      </w:r>
    </w:p>
    <w:p w:rsidR="00151ECC" w:rsidRDefault="00CC569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Первое знакомство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наставниками от практической фармации происходит в период практики, где осуществляется погружение в профессию, адаптация на рабочем месте.</w:t>
      </w:r>
    </w:p>
    <w:p w:rsidR="00151ECC" w:rsidRDefault="00CC569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руководитель и непосредственны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представители аптечной организации.</w:t>
      </w:r>
    </w:p>
    <w:p w:rsidR="00151ECC" w:rsidRDefault="00CC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 w:rsidR="002762CF">
        <w:rPr>
          <w:rFonts w:ascii="Times New Roman" w:hAnsi="Times New Roman" w:cs="Times New Roman"/>
          <w:sz w:val="28"/>
          <w:szCs w:val="28"/>
        </w:rPr>
        <w:t xml:space="preserve"> руководитель практики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Назначается приказом руководителя Организации;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Является непосредственным организатором ПП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распределение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структурным подразделениям;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 инструктажей;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контроль за освоением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материала  программы ПП.</w:t>
      </w:r>
      <w:r w:rsidR="00276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 инструктаж по ознакомлению с правилами внутреннего трудового распорядка;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Обеспечивает безопасные условия прохождения ПП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соблюдение сроков практики обучающихся и ее соответствие содержанию программы;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помощь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 выполнении определенных видов работ;</w:t>
      </w:r>
    </w:p>
    <w:p w:rsidR="00151ECC" w:rsidRDefault="002762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C5697">
        <w:rPr>
          <w:rFonts w:ascii="Times New Roman" w:hAnsi="Times New Roman"/>
          <w:sz w:val="28"/>
          <w:szCs w:val="28"/>
        </w:rPr>
        <w:t>ведением и заполнением отчетной документации;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Оценивает уровень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и профессиональных компетенций путем заполнения документации; </w:t>
      </w:r>
    </w:p>
    <w:p w:rsidR="00151ECC" w:rsidRDefault="00CC569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проведении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итогам ПП.</w:t>
      </w:r>
    </w:p>
    <w:p w:rsidR="00151ECC" w:rsidRDefault="00CC5697">
      <w:pPr>
        <w:spacing w:after="20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Результатом правильной организации работы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наставников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от образовательной организации, так и от аптечной, будет повышение уровня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мотивированности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осознанности обучающихся в вопросах саморазвития и профессионального образования, получение конкретных профессиональных навыков, необходимых для вступления в полноценную трудовую деятельность, расширение </w:t>
      </w:r>
      <w:r w:rsidR="00613627">
        <w:rPr>
          <w:rFonts w:ascii="Times New Roman" w:eastAsia="Calibri" w:hAnsi="Times New Roman" w:cs="Times New Roman"/>
          <w:sz w:val="28"/>
          <w:szCs w:val="28"/>
        </w:rPr>
        <w:t>кадрового состава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потенциальных работников-фармацевтов  с должным уровнем подготовки.</w:t>
      </w:r>
      <w:r>
        <w:t xml:space="preserve"> </w:t>
      </w:r>
    </w:p>
    <w:p w:rsidR="00151ECC" w:rsidRDefault="00151EC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ECC" w:rsidRDefault="00151EC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ECC" w:rsidRDefault="00151EC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ECC" w:rsidRDefault="00151EC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ECC" w:rsidRDefault="00CC569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AutoShape 3" descr="blob:https://web.whatsapp.com/0e984d2d-a4b6-4948-8e87-2aa88a093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1ECC" w:rsidRDefault="00151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rect id="AutoShape 3" o:spid="_x0000_s1026" o:spt="1" alt="blob:https://web.whatsapp.com/0e984d2d-a4b6-4948-8e87-2aa88a093632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zJZ00gAAAAMBAAAPAAAAAAAAAAEAIAAAACIAAABkcnMvZG93bnJldi54&#10;bWxQSwECFAAUAAAACACHTuJAWMin4zkCAABpBAAADgAAAAAAAAABACAAAAAhAQAAZHJzL2Uyb0Rv&#10;Yy54bWxQSwUGAAAAAAYABgBZAQAAzAUA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151ECC" w:rsidRDefault="00151EC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2CF" w:rsidRDefault="002762C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2CF" w:rsidRDefault="002762C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ECC" w:rsidRDefault="00151EC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3627" w:rsidRDefault="00CC5697">
      <w:p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 w:rsidRPr="00613627">
        <w:rPr>
          <w:rFonts w:ascii="Times New Roman" w:hAnsi="Times New Roman" w:cs="Times New Roman"/>
          <w:sz w:val="28"/>
        </w:rPr>
        <w:lastRenderedPageBreak/>
        <w:t xml:space="preserve">Список используемых источников: </w:t>
      </w:r>
    </w:p>
    <w:p w:rsidR="00613627" w:rsidRDefault="00CC5697">
      <w:p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 w:rsidRPr="00613627">
        <w:rPr>
          <w:rFonts w:ascii="Times New Roman" w:hAnsi="Times New Roman" w:cs="Times New Roman"/>
          <w:sz w:val="28"/>
        </w:rPr>
        <w:t>1. Сайт правительства России: официальный сайт. – Москва, 2020 − URL: http://government.ru/ (дата обращения: 25.03.2021). – Текст: электронный.</w:t>
      </w:r>
    </w:p>
    <w:p w:rsidR="00613627" w:rsidRDefault="00CC5697">
      <w:p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 w:rsidRPr="00613627">
        <w:rPr>
          <w:rFonts w:ascii="Times New Roman" w:hAnsi="Times New Roman" w:cs="Times New Roman"/>
          <w:sz w:val="28"/>
        </w:rPr>
        <w:t xml:space="preserve"> 2. «Молодые профессионалы (</w:t>
      </w:r>
      <w:proofErr w:type="spellStart"/>
      <w:r w:rsidRPr="00613627">
        <w:rPr>
          <w:rFonts w:ascii="Times New Roman" w:hAnsi="Times New Roman" w:cs="Times New Roman"/>
          <w:sz w:val="28"/>
        </w:rPr>
        <w:t>Волдскиллс</w:t>
      </w:r>
      <w:proofErr w:type="spellEnd"/>
      <w:r w:rsidRPr="00613627">
        <w:rPr>
          <w:rFonts w:ascii="Times New Roman" w:hAnsi="Times New Roman" w:cs="Times New Roman"/>
          <w:sz w:val="28"/>
        </w:rPr>
        <w:t xml:space="preserve"> Россия)»: официальный сайт. – Москва, 2014-2020 − URL: https://worldskills.ru/ (дата обращения: 25.03.2021). – Текст: электронный. </w:t>
      </w:r>
    </w:p>
    <w:p w:rsidR="00151ECC" w:rsidRDefault="00CC5697">
      <w:p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 w:rsidRPr="0061362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613627">
        <w:rPr>
          <w:rFonts w:ascii="Times New Roman" w:hAnsi="Times New Roman" w:cs="Times New Roman"/>
          <w:sz w:val="28"/>
        </w:rPr>
        <w:t>Кларин</w:t>
      </w:r>
      <w:proofErr w:type="gramEnd"/>
      <w:r w:rsidRPr="00613627">
        <w:rPr>
          <w:rFonts w:ascii="Times New Roman" w:hAnsi="Times New Roman" w:cs="Times New Roman"/>
          <w:sz w:val="28"/>
        </w:rPr>
        <w:t>, М.В. Современное наставничество: новые черты традиционной практики в организациях XXI века/ М.В. Кларин //</w:t>
      </w:r>
    </w:p>
    <w:p w:rsidR="00613627" w:rsidRDefault="00613627">
      <w:p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«Положение о практической подготовке обучающихся по образовательным программам среднего профессионального образования в ГБПОУ «СОМК»» ПК-10-2020 </w:t>
      </w:r>
      <w:r w:rsidRPr="00613627">
        <w:rPr>
          <w:rFonts w:ascii="Times New Roman" w:hAnsi="Times New Roman" w:cs="Times New Roman"/>
          <w:sz w:val="28"/>
        </w:rPr>
        <w:t>http://somkural.ru/data/doc/PK-10-2020.pdf</w:t>
      </w:r>
    </w:p>
    <w:p w:rsidR="00613627" w:rsidRPr="00613627" w:rsidRDefault="00613627">
      <w:pPr>
        <w:spacing w:after="200" w:line="360" w:lineRule="auto"/>
        <w:jc w:val="both"/>
        <w:rPr>
          <w:rFonts w:ascii="Times New Roman" w:hAnsi="Times New Roman" w:cs="Times New Roman"/>
          <w:sz w:val="28"/>
        </w:rPr>
      </w:pPr>
    </w:p>
    <w:p w:rsidR="00151ECC" w:rsidRDefault="00151EC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ECC" w:rsidRDefault="00151ECC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ECC" w:rsidRDefault="00151EC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ECC" w:rsidRDefault="00151ECC">
      <w:pPr>
        <w:spacing w:line="360" w:lineRule="auto"/>
      </w:pPr>
    </w:p>
    <w:p w:rsidR="00151ECC" w:rsidRDefault="00151ECC">
      <w:pPr>
        <w:spacing w:line="360" w:lineRule="auto"/>
      </w:pPr>
    </w:p>
    <w:p w:rsidR="00151ECC" w:rsidRDefault="00151ECC">
      <w:pPr>
        <w:spacing w:line="360" w:lineRule="auto"/>
      </w:pPr>
    </w:p>
    <w:p w:rsidR="00151ECC" w:rsidRDefault="00151ECC">
      <w:pPr>
        <w:spacing w:line="360" w:lineRule="auto"/>
      </w:pPr>
    </w:p>
    <w:p w:rsidR="00151ECC" w:rsidRDefault="00151ECC">
      <w:pPr>
        <w:spacing w:line="360" w:lineRule="auto"/>
      </w:pPr>
    </w:p>
    <w:p w:rsidR="00151ECC" w:rsidRDefault="00151ECC">
      <w:pPr>
        <w:spacing w:line="360" w:lineRule="auto"/>
      </w:pPr>
    </w:p>
    <w:p w:rsidR="00151ECC" w:rsidRDefault="00151E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1ECC" w:rsidRDefault="00151EC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ECC" w:rsidRDefault="00151E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CE" w:rsidRDefault="004706CE">
      <w:pPr>
        <w:spacing w:line="240" w:lineRule="auto"/>
      </w:pPr>
      <w:r>
        <w:separator/>
      </w:r>
    </w:p>
  </w:endnote>
  <w:endnote w:type="continuationSeparator" w:id="0">
    <w:p w:rsidR="004706CE" w:rsidRDefault="00470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CE" w:rsidRDefault="004706CE">
      <w:pPr>
        <w:spacing w:after="0"/>
      </w:pPr>
      <w:r>
        <w:separator/>
      </w:r>
    </w:p>
  </w:footnote>
  <w:footnote w:type="continuationSeparator" w:id="0">
    <w:p w:rsidR="004706CE" w:rsidRDefault="004706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2AC"/>
    <w:multiLevelType w:val="multilevel"/>
    <w:tmpl w:val="0A825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15C5"/>
    <w:multiLevelType w:val="multilevel"/>
    <w:tmpl w:val="0D9E15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52E4"/>
    <w:multiLevelType w:val="multilevel"/>
    <w:tmpl w:val="10F65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82E4D"/>
    <w:multiLevelType w:val="multilevel"/>
    <w:tmpl w:val="14982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C010B"/>
    <w:multiLevelType w:val="multilevel"/>
    <w:tmpl w:val="151C01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47448"/>
    <w:multiLevelType w:val="multilevel"/>
    <w:tmpl w:val="43247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F388F"/>
    <w:multiLevelType w:val="singleLevel"/>
    <w:tmpl w:val="4D4F388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38"/>
    <w:rsid w:val="000F4AD0"/>
    <w:rsid w:val="00147C9D"/>
    <w:rsid w:val="00151ECC"/>
    <w:rsid w:val="00181DD8"/>
    <w:rsid w:val="001D35A0"/>
    <w:rsid w:val="001E2E92"/>
    <w:rsid w:val="001E766E"/>
    <w:rsid w:val="00240864"/>
    <w:rsid w:val="00264F93"/>
    <w:rsid w:val="002762CF"/>
    <w:rsid w:val="002C25D8"/>
    <w:rsid w:val="003838DE"/>
    <w:rsid w:val="003A6D21"/>
    <w:rsid w:val="00413F4D"/>
    <w:rsid w:val="0046543E"/>
    <w:rsid w:val="004706CE"/>
    <w:rsid w:val="004A542E"/>
    <w:rsid w:val="004F2357"/>
    <w:rsid w:val="0051730D"/>
    <w:rsid w:val="00613627"/>
    <w:rsid w:val="00672A88"/>
    <w:rsid w:val="006C6DC3"/>
    <w:rsid w:val="006C7DD6"/>
    <w:rsid w:val="006D127A"/>
    <w:rsid w:val="00724D54"/>
    <w:rsid w:val="00734338"/>
    <w:rsid w:val="00764183"/>
    <w:rsid w:val="00765E14"/>
    <w:rsid w:val="00774054"/>
    <w:rsid w:val="00780F7C"/>
    <w:rsid w:val="007860DE"/>
    <w:rsid w:val="00837025"/>
    <w:rsid w:val="008A7617"/>
    <w:rsid w:val="008F5344"/>
    <w:rsid w:val="008F5CEC"/>
    <w:rsid w:val="00940FB0"/>
    <w:rsid w:val="0098361C"/>
    <w:rsid w:val="009C458D"/>
    <w:rsid w:val="00A93FF6"/>
    <w:rsid w:val="00AB773C"/>
    <w:rsid w:val="00C64A7F"/>
    <w:rsid w:val="00C70AF1"/>
    <w:rsid w:val="00C730BE"/>
    <w:rsid w:val="00CC5697"/>
    <w:rsid w:val="00D30D41"/>
    <w:rsid w:val="00DE798E"/>
    <w:rsid w:val="00E92A5B"/>
    <w:rsid w:val="00EB2476"/>
    <w:rsid w:val="00EC554C"/>
    <w:rsid w:val="00F07786"/>
    <w:rsid w:val="00FD76DF"/>
    <w:rsid w:val="00FE292C"/>
    <w:rsid w:val="0331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762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762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15</cp:revision>
  <dcterms:created xsi:type="dcterms:W3CDTF">2023-02-05T15:45:00Z</dcterms:created>
  <dcterms:modified xsi:type="dcterms:W3CDTF">2023-10-23T06:22:00Z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208AD7AE26B04811B3FBCB1EF079D8B2_12</vt:lpwstr>
  </property>
</Properties>
</file>