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51DD" w14:textId="77777777" w:rsidR="00FE347A" w:rsidRPr="00FE347A" w:rsidRDefault="00FE347A" w:rsidP="00FE347A">
      <w:pPr>
        <w:pStyle w:val="a3"/>
        <w:jc w:val="center"/>
        <w:rPr>
          <w:b/>
          <w:sz w:val="28"/>
          <w:szCs w:val="28"/>
        </w:rPr>
      </w:pPr>
      <w:r w:rsidRPr="00FE347A">
        <w:rPr>
          <w:b/>
          <w:sz w:val="35"/>
          <w:szCs w:val="35"/>
          <w:shd w:val="clear" w:color="auto" w:fill="FFFFFF"/>
        </w:rPr>
        <w:t>Развитие творческого воображения детей старшего дошкольного возраста средствами изобразительной деятельности</w:t>
      </w:r>
      <w:r w:rsidRPr="00FE347A">
        <w:rPr>
          <w:rStyle w:val="apple-converted-space"/>
          <w:b/>
          <w:sz w:val="35"/>
          <w:szCs w:val="35"/>
          <w:shd w:val="clear" w:color="auto" w:fill="FFFFFF"/>
        </w:rPr>
        <w:t> </w:t>
      </w:r>
    </w:p>
    <w:p w14:paraId="0D5D723D" w14:textId="1BE1B200" w:rsidR="00FE347A" w:rsidRPr="00E117F1" w:rsidRDefault="00FE347A" w:rsidP="00FE347A">
      <w:pPr>
        <w:spacing w:after="0"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В </w:t>
      </w:r>
      <w:r w:rsidR="00C01BFD" w:rsidRPr="00E117F1">
        <w:rPr>
          <w:rFonts w:ascii="Times New Roman" w:hAnsi="Times New Roman" w:cs="Times New Roman"/>
          <w:sz w:val="28"/>
          <w:szCs w:val="28"/>
        </w:rPr>
        <w:t>современном обществе</w:t>
      </w:r>
      <w:r w:rsidRPr="00E117F1">
        <w:rPr>
          <w:rFonts w:ascii="Times New Roman" w:hAnsi="Times New Roman" w:cs="Times New Roman"/>
          <w:sz w:val="28"/>
          <w:szCs w:val="28"/>
        </w:rPr>
        <w:t xml:space="preserve"> все более актуально встает вопрос о воспитании творческой личности, обладающей способностью эф</w:t>
      </w:r>
      <w:r>
        <w:rPr>
          <w:rFonts w:ascii="Times New Roman" w:hAnsi="Times New Roman" w:cs="Times New Roman"/>
          <w:sz w:val="28"/>
          <w:szCs w:val="28"/>
        </w:rPr>
        <w:t>фективно и нестандартно мыслить</w:t>
      </w:r>
      <w:r w:rsidRPr="00E117F1">
        <w:rPr>
          <w:rFonts w:ascii="Times New Roman" w:hAnsi="Times New Roman" w:cs="Times New Roman"/>
          <w:sz w:val="28"/>
          <w:szCs w:val="28"/>
        </w:rPr>
        <w:t xml:space="preserve">, </w:t>
      </w:r>
      <w:r>
        <w:rPr>
          <w:rFonts w:ascii="Times New Roman" w:hAnsi="Times New Roman" w:cs="Times New Roman"/>
          <w:sz w:val="28"/>
          <w:szCs w:val="28"/>
        </w:rPr>
        <w:t>решать новые жизненные проблемы</w:t>
      </w:r>
      <w:r w:rsidRPr="00E117F1">
        <w:rPr>
          <w:rFonts w:ascii="Times New Roman" w:hAnsi="Times New Roman" w:cs="Times New Roman"/>
          <w:sz w:val="28"/>
          <w:szCs w:val="28"/>
        </w:rPr>
        <w:t>.</w:t>
      </w:r>
      <w:r>
        <w:rPr>
          <w:rFonts w:ascii="Times New Roman" w:hAnsi="Times New Roman" w:cs="Times New Roman"/>
          <w:sz w:val="28"/>
          <w:szCs w:val="28"/>
        </w:rPr>
        <w:t xml:space="preserve"> </w:t>
      </w:r>
      <w:r w:rsidRPr="00E117F1">
        <w:rPr>
          <w:rFonts w:ascii="Times New Roman" w:hAnsi="Times New Roman" w:cs="Times New Roman"/>
          <w:sz w:val="28"/>
          <w:szCs w:val="28"/>
        </w:rPr>
        <w:t xml:space="preserve">Для того чтобы выжить в ситуации постоянных изменений, чтобы адекватно на них реагировать, человек должен активизировать свой творческий потенциал, основой которого является творческое </w:t>
      </w:r>
      <w:r w:rsidR="00C01BFD" w:rsidRPr="00E117F1">
        <w:rPr>
          <w:rFonts w:ascii="Times New Roman" w:hAnsi="Times New Roman" w:cs="Times New Roman"/>
          <w:sz w:val="28"/>
          <w:szCs w:val="28"/>
        </w:rPr>
        <w:t>воображение.</w:t>
      </w:r>
    </w:p>
    <w:p w14:paraId="54F43858" w14:textId="77777777" w:rsidR="00FE347A" w:rsidRPr="00E117F1" w:rsidRDefault="00FE347A" w:rsidP="00FE347A">
      <w:pPr>
        <w:pStyle w:val="a3"/>
        <w:spacing w:line="360" w:lineRule="auto"/>
        <w:jc w:val="both"/>
        <w:rPr>
          <w:sz w:val="28"/>
          <w:szCs w:val="28"/>
        </w:rPr>
      </w:pPr>
      <w:r w:rsidRPr="00E117F1">
        <w:rPr>
          <w:sz w:val="28"/>
          <w:szCs w:val="28"/>
        </w:rPr>
        <w:t xml:space="preserve">Тема развития творческого воображения детей актуальна тем, что этот психический процесс является неотъемлемым компонентом любой формы творческой деятельности ребенка, его поведения в целом. В последние годы на страницах психологической и педагогической литературы все чаще ставится вопрос о роли воображения в умственном развитии ребенка, об определении сущности механизмов воображения. </w:t>
      </w:r>
    </w:p>
    <w:p w14:paraId="38226BED"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Воображение – великая сила. С его помощью мы живем в настоящем, можем вернуться в прошлое или заглянуть в будущее. Именно благодаря воображению существует религия, в науке совершаются важные открытия, а в искусстве создаются подлинные шедевры. Но воображение, как и любая другая психическая функция человека, подразумевает наличие постоянной работы, если мы хотим, чтобы оно развивалось.</w:t>
      </w:r>
    </w:p>
    <w:p w14:paraId="1B93226A"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 xml:space="preserve">С раннего детства жизнь требует достаточно сформированного уровня воображения. Так, уже к школе ребенок должен уметь ориентироваться в ситуациях, в которых происходят различные преобразования образов предметов, знаков и символов, и быть готовым к предвосхищению возможных изменений. Наиболее успешно становление воображения происходит в игре и изобразительной деятельности. Важно отметить, что это становление происходит не само по себе, а в процессе </w:t>
      </w:r>
      <w:r w:rsidRPr="00E117F1">
        <w:rPr>
          <w:color w:val="000000"/>
          <w:sz w:val="28"/>
          <w:szCs w:val="28"/>
        </w:rPr>
        <w:lastRenderedPageBreak/>
        <w:t xml:space="preserve">целенаправленного обучения и воспитания. Как показывает практика, в тех случаях, когда в семье, в детском учреждении уделялось значительное внимание специальным развивающим занятиям </w:t>
      </w:r>
      <w:r>
        <w:rPr>
          <w:color w:val="000000"/>
          <w:sz w:val="28"/>
          <w:szCs w:val="28"/>
        </w:rPr>
        <w:t xml:space="preserve">по </w:t>
      </w:r>
      <w:r w:rsidRPr="00E117F1">
        <w:rPr>
          <w:color w:val="000000"/>
          <w:sz w:val="28"/>
          <w:szCs w:val="28"/>
        </w:rPr>
        <w:t>изобразительной деятельности, с включением заданий, требующих от детей самостоятельного воссоздания и создания новых образов и ситуаций, их воображение оказывалось на более высоком уровне развития.</w:t>
      </w:r>
      <w:r w:rsidRPr="000A3D4F">
        <w:rPr>
          <w:color w:val="000000"/>
          <w:sz w:val="28"/>
          <w:szCs w:val="28"/>
        </w:rPr>
        <w:t xml:space="preserve"> </w:t>
      </w:r>
      <w:r>
        <w:rPr>
          <w:color w:val="000000"/>
          <w:sz w:val="28"/>
          <w:szCs w:val="28"/>
        </w:rPr>
        <w:t>[1, с. 32-38</w:t>
      </w:r>
      <w:r w:rsidRPr="00E117F1">
        <w:rPr>
          <w:color w:val="000000"/>
          <w:sz w:val="28"/>
          <w:szCs w:val="28"/>
        </w:rPr>
        <w:t>].</w:t>
      </w:r>
    </w:p>
    <w:p w14:paraId="769C02A3" w14:textId="77777777" w:rsidR="00FE347A" w:rsidRPr="00E117F1" w:rsidRDefault="00FE347A" w:rsidP="00FE347A">
      <w:pPr>
        <w:spacing w:after="0"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Психологи доказали, что воображение широко включено в творческую деятельность человека на различных этапах его жизни. Особенно значимым становится выявление специфики воображения, закономерностей его развития и становления при изучении дошкольного детства, так как именно в этот период, как указывал Л.С. Выготский, закладываются основы развития данного процесса. На значение воображения, фантазии в жизни ребенка указывали практически все психологи, изучавшие онтогенез психического развития. </w:t>
      </w:r>
    </w:p>
    <w:p w14:paraId="5A1E2804" w14:textId="77777777" w:rsidR="00FE347A" w:rsidRPr="00E117F1" w:rsidRDefault="00FE347A" w:rsidP="00FE347A">
      <w:pPr>
        <w:spacing w:after="0"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Некоторые из них (В. Штерн, Д. Дьюи) утверждали, что воображение ребенка богаче воображения взрослого, С.Л. Рубинштейн указывал на относительность детского воображения, которое можно оценивать только в сравнении с темпом развития других психических процессов. </w:t>
      </w:r>
    </w:p>
    <w:p w14:paraId="51F20495" w14:textId="77777777" w:rsidR="00FE347A" w:rsidRPr="00E117F1" w:rsidRDefault="00FE347A" w:rsidP="00FE347A">
      <w:pPr>
        <w:spacing w:after="0"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Изобразительная деятельность, в частности, детское рисование заключает в себе большие возможности. Как отмечают исследователи детского изобразительного творчества (Сакулина Н.П., Комарова Т.С., Григорьева Г.Г.), она является средством умственного, </w:t>
      </w:r>
      <w:proofErr w:type="spellStart"/>
      <w:r w:rsidRPr="00E117F1">
        <w:rPr>
          <w:rFonts w:ascii="Times New Roman" w:hAnsi="Times New Roman" w:cs="Times New Roman"/>
          <w:sz w:val="28"/>
          <w:szCs w:val="28"/>
        </w:rPr>
        <w:t>графомоторного</w:t>
      </w:r>
      <w:proofErr w:type="spellEnd"/>
      <w:r w:rsidRPr="00E117F1">
        <w:rPr>
          <w:rFonts w:ascii="Times New Roman" w:hAnsi="Times New Roman" w:cs="Times New Roman"/>
          <w:sz w:val="28"/>
          <w:szCs w:val="28"/>
        </w:rPr>
        <w:t>, эмоционально-эстетического и волевого развития детей.</w:t>
      </w:r>
    </w:p>
    <w:p w14:paraId="4CA6ADE2" w14:textId="77777777" w:rsidR="00FE347A" w:rsidRPr="00FA1FC1" w:rsidRDefault="00FE347A" w:rsidP="00FE347A">
      <w:pPr>
        <w:spacing w:after="0" w:line="360" w:lineRule="auto"/>
        <w:jc w:val="both"/>
        <w:rPr>
          <w:rFonts w:ascii="Times New Roman" w:hAnsi="Times New Roman" w:cs="Times New Roman"/>
          <w:sz w:val="24"/>
          <w:szCs w:val="28"/>
        </w:rPr>
      </w:pPr>
      <w:r w:rsidRPr="00FA1FC1">
        <w:rPr>
          <w:rFonts w:ascii="Times New Roman" w:hAnsi="Times New Roman" w:cs="Times New Roman"/>
          <w:color w:val="000000"/>
          <w:sz w:val="28"/>
          <w:szCs w:val="30"/>
          <w:shd w:val="clear" w:color="auto" w:fill="FFFFFF"/>
        </w:rPr>
        <w:t>И.В. Дубровина рассматривает фантазию (мечтательность) в качестве одного из видов творческого воображения</w:t>
      </w:r>
      <w:r w:rsidRPr="000A3D4F">
        <w:rPr>
          <w:rFonts w:ascii="Times New Roman" w:hAnsi="Times New Roman" w:cs="Times New Roman"/>
          <w:color w:val="000000"/>
          <w:sz w:val="28"/>
          <w:szCs w:val="30"/>
          <w:shd w:val="clear" w:color="auto" w:fill="FFFFFF"/>
        </w:rPr>
        <w:t>.</w:t>
      </w:r>
      <w:r w:rsidRPr="000A3D4F">
        <w:rPr>
          <w:rFonts w:ascii="Times New Roman" w:hAnsi="Times New Roman" w:cs="Times New Roman"/>
          <w:color w:val="000000"/>
          <w:sz w:val="28"/>
          <w:szCs w:val="28"/>
        </w:rPr>
        <w:t xml:space="preserve"> [18, с. 169].</w:t>
      </w:r>
    </w:p>
    <w:p w14:paraId="31698434" w14:textId="77777777" w:rsidR="00FE347A" w:rsidRPr="00E117F1" w:rsidRDefault="00FE347A" w:rsidP="00FE347A">
      <w:pPr>
        <w:spacing w:after="0"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Воображение и фантазия это важнейшая сторона жизни ребенка. Усвоить какую-либо программу без воображения невозможно. Оно является высшей и необходимейшей способностью человека. Вместе с тем именно эта способность нуждается в особой заботе в плане развития. Для того чтобы </w:t>
      </w:r>
      <w:r w:rsidRPr="00E117F1">
        <w:rPr>
          <w:rFonts w:ascii="Times New Roman" w:hAnsi="Times New Roman" w:cs="Times New Roman"/>
          <w:sz w:val="28"/>
          <w:szCs w:val="28"/>
        </w:rPr>
        <w:lastRenderedPageBreak/>
        <w:t>развивать творческое воображение у детей, необходима особая организация изобразительной деятельности.</w:t>
      </w:r>
      <w:r w:rsidRPr="00FA1FC1">
        <w:rPr>
          <w:rFonts w:ascii="Verdana" w:hAnsi="Verdana"/>
          <w:color w:val="000000"/>
          <w:sz w:val="30"/>
          <w:szCs w:val="30"/>
          <w:shd w:val="clear" w:color="auto" w:fill="FFFFFF"/>
        </w:rPr>
        <w:t xml:space="preserve"> </w:t>
      </w:r>
    </w:p>
    <w:p w14:paraId="38019535" w14:textId="29474200" w:rsidR="00FE347A" w:rsidRPr="00E117F1" w:rsidRDefault="00FE347A" w:rsidP="00FE347A">
      <w:pPr>
        <w:pStyle w:val="a3"/>
        <w:spacing w:line="360" w:lineRule="auto"/>
        <w:jc w:val="both"/>
        <w:rPr>
          <w:color w:val="000000"/>
          <w:sz w:val="28"/>
          <w:szCs w:val="28"/>
        </w:rPr>
      </w:pPr>
      <w:r w:rsidRPr="00E117F1">
        <w:rPr>
          <w:i/>
          <w:iCs/>
          <w:color w:val="000000"/>
          <w:sz w:val="28"/>
          <w:szCs w:val="28"/>
        </w:rPr>
        <w:t>Целью</w:t>
      </w:r>
      <w:r w:rsidRPr="00E117F1">
        <w:rPr>
          <w:rStyle w:val="apple-converted-space"/>
          <w:i/>
          <w:iCs/>
          <w:color w:val="000000"/>
          <w:sz w:val="28"/>
          <w:szCs w:val="28"/>
        </w:rPr>
        <w:t> </w:t>
      </w:r>
      <w:r w:rsidRPr="00E117F1">
        <w:rPr>
          <w:color w:val="000000"/>
          <w:sz w:val="28"/>
          <w:szCs w:val="28"/>
        </w:rPr>
        <w:t>данно</w:t>
      </w:r>
      <w:r w:rsidR="00C01BFD">
        <w:rPr>
          <w:color w:val="000000"/>
          <w:sz w:val="28"/>
          <w:szCs w:val="28"/>
        </w:rPr>
        <w:t>го</w:t>
      </w:r>
      <w:r w:rsidRPr="00E117F1">
        <w:rPr>
          <w:color w:val="000000"/>
          <w:sz w:val="28"/>
          <w:szCs w:val="28"/>
        </w:rPr>
        <w:t xml:space="preserve"> </w:t>
      </w:r>
      <w:r w:rsidR="00C01BFD">
        <w:rPr>
          <w:color w:val="000000"/>
          <w:sz w:val="28"/>
          <w:szCs w:val="28"/>
        </w:rPr>
        <w:t>доклада</w:t>
      </w:r>
      <w:r w:rsidRPr="00E117F1">
        <w:rPr>
          <w:color w:val="000000"/>
          <w:sz w:val="28"/>
          <w:szCs w:val="28"/>
        </w:rPr>
        <w:t xml:space="preserve"> является рассмотрение вопроса развития творческих способностей детей на занятиях по изобразительной деятельности. Данная цель позволила сформулировать следующие</w:t>
      </w:r>
      <w:r>
        <w:rPr>
          <w:color w:val="000000"/>
          <w:sz w:val="28"/>
          <w:szCs w:val="28"/>
        </w:rPr>
        <w:t xml:space="preserve"> </w:t>
      </w:r>
      <w:r w:rsidRPr="00E117F1">
        <w:rPr>
          <w:i/>
          <w:iCs/>
          <w:color w:val="000000"/>
          <w:sz w:val="28"/>
          <w:szCs w:val="28"/>
        </w:rPr>
        <w:t>задачи</w:t>
      </w:r>
      <w:r w:rsidRPr="00E117F1">
        <w:rPr>
          <w:rStyle w:val="apple-converted-space"/>
          <w:i/>
          <w:iCs/>
          <w:color w:val="000000"/>
          <w:sz w:val="28"/>
          <w:szCs w:val="28"/>
        </w:rPr>
        <w:t> </w:t>
      </w:r>
      <w:r w:rsidRPr="00E117F1">
        <w:rPr>
          <w:color w:val="000000"/>
          <w:sz w:val="28"/>
          <w:szCs w:val="28"/>
        </w:rPr>
        <w:t>данного исследования:</w:t>
      </w:r>
    </w:p>
    <w:p w14:paraId="2FC5F5AF"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1.   Рассмотреть специфику и психологические механизмы творческой деятельности.</w:t>
      </w:r>
    </w:p>
    <w:p w14:paraId="586F15D6"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2.   Рассмотреть особенности творческого развития в детском возрасте.</w:t>
      </w:r>
    </w:p>
    <w:p w14:paraId="38A595B9"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3.   Рассмотреть построение специальной программы, направленной на развитие творческих способностей у детей.</w:t>
      </w:r>
    </w:p>
    <w:p w14:paraId="436DB206" w14:textId="77777777" w:rsidR="00FE347A" w:rsidRDefault="00FE347A" w:rsidP="00FE347A">
      <w:pPr>
        <w:pStyle w:val="a3"/>
        <w:spacing w:line="360" w:lineRule="auto"/>
        <w:jc w:val="both"/>
        <w:rPr>
          <w:color w:val="000000"/>
          <w:sz w:val="28"/>
          <w:szCs w:val="28"/>
        </w:rPr>
      </w:pPr>
      <w:r w:rsidRPr="00E117F1">
        <w:rPr>
          <w:color w:val="000000"/>
          <w:sz w:val="28"/>
          <w:szCs w:val="28"/>
        </w:rPr>
        <w:t>4.   Провести экспериментальное исследование по выявлению уровня творческого развития у детей.</w:t>
      </w:r>
    </w:p>
    <w:p w14:paraId="62536585" w14:textId="77777777" w:rsidR="00FE347A" w:rsidRPr="00E117F1" w:rsidRDefault="00FE347A" w:rsidP="00FE347A">
      <w:pPr>
        <w:pStyle w:val="a3"/>
        <w:spacing w:line="360" w:lineRule="auto"/>
        <w:jc w:val="both"/>
        <w:rPr>
          <w:color w:val="000000"/>
          <w:sz w:val="28"/>
          <w:szCs w:val="28"/>
        </w:rPr>
      </w:pPr>
      <w:r>
        <w:rPr>
          <w:color w:val="000000"/>
          <w:sz w:val="28"/>
          <w:szCs w:val="28"/>
        </w:rPr>
        <w:t>Гипотеза –</w:t>
      </w:r>
      <w:r w:rsidRPr="00216B67">
        <w:rPr>
          <w:color w:val="000000"/>
          <w:sz w:val="28"/>
          <w:szCs w:val="28"/>
        </w:rPr>
        <w:t xml:space="preserve"> </w:t>
      </w:r>
      <w:r>
        <w:rPr>
          <w:color w:val="000000"/>
          <w:sz w:val="28"/>
          <w:szCs w:val="28"/>
        </w:rPr>
        <w:t xml:space="preserve">является ли </w:t>
      </w:r>
      <w:r w:rsidRPr="00184154">
        <w:rPr>
          <w:color w:val="000000"/>
          <w:sz w:val="28"/>
          <w:szCs w:val="28"/>
        </w:rPr>
        <w:t>организованная изобразительная деятельность дошкольников эффективным средством развития творческого воображения</w:t>
      </w:r>
    </w:p>
    <w:p w14:paraId="346A9B40" w14:textId="77777777" w:rsidR="00FE347A" w:rsidRPr="00E117F1" w:rsidRDefault="00FE347A" w:rsidP="00FE347A">
      <w:pPr>
        <w:pStyle w:val="a3"/>
        <w:spacing w:line="360" w:lineRule="auto"/>
        <w:jc w:val="both"/>
        <w:rPr>
          <w:color w:val="000000"/>
          <w:sz w:val="28"/>
          <w:szCs w:val="28"/>
        </w:rPr>
      </w:pPr>
      <w:r w:rsidRPr="00E117F1">
        <w:rPr>
          <w:i/>
          <w:iCs/>
          <w:color w:val="000000"/>
          <w:sz w:val="28"/>
          <w:szCs w:val="28"/>
        </w:rPr>
        <w:t>Объектом</w:t>
      </w:r>
      <w:r>
        <w:rPr>
          <w:i/>
          <w:iCs/>
          <w:color w:val="000000"/>
          <w:sz w:val="28"/>
          <w:szCs w:val="28"/>
        </w:rPr>
        <w:t xml:space="preserve"> </w:t>
      </w:r>
      <w:r w:rsidRPr="00E117F1">
        <w:rPr>
          <w:rStyle w:val="apple-converted-space"/>
          <w:i/>
          <w:iCs/>
          <w:color w:val="000000"/>
          <w:sz w:val="28"/>
          <w:szCs w:val="28"/>
        </w:rPr>
        <w:t> </w:t>
      </w:r>
      <w:r>
        <w:rPr>
          <w:color w:val="000000"/>
          <w:sz w:val="28"/>
          <w:szCs w:val="28"/>
        </w:rPr>
        <w:t>данной работы является  изобразительная деятельность дошкольников.</w:t>
      </w:r>
    </w:p>
    <w:p w14:paraId="78D2AA5B"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Предмет исследования – процесс развития творческого воображения у детей дошкольного возраста.</w:t>
      </w:r>
    </w:p>
    <w:p w14:paraId="44DE6988" w14:textId="77777777" w:rsidR="00FE347A" w:rsidRPr="00FA1FC1" w:rsidRDefault="00FE347A" w:rsidP="00FE347A">
      <w:pPr>
        <w:pStyle w:val="a3"/>
        <w:spacing w:line="360" w:lineRule="auto"/>
        <w:jc w:val="both"/>
        <w:rPr>
          <w:color w:val="000000"/>
          <w:sz w:val="28"/>
          <w:szCs w:val="28"/>
        </w:rPr>
      </w:pPr>
      <w:r w:rsidRPr="00E117F1">
        <w:rPr>
          <w:i/>
          <w:iCs/>
          <w:color w:val="000000"/>
          <w:sz w:val="28"/>
          <w:szCs w:val="28"/>
        </w:rPr>
        <w:t>Актуальность данного исследования</w:t>
      </w:r>
      <w:r w:rsidRPr="00E117F1">
        <w:rPr>
          <w:rStyle w:val="apple-converted-space"/>
          <w:i/>
          <w:iCs/>
          <w:color w:val="000000"/>
          <w:sz w:val="28"/>
          <w:szCs w:val="28"/>
        </w:rPr>
        <w:t> </w:t>
      </w:r>
      <w:r w:rsidRPr="00E117F1">
        <w:rPr>
          <w:color w:val="000000"/>
          <w:sz w:val="28"/>
          <w:szCs w:val="28"/>
        </w:rPr>
        <w:t xml:space="preserve">определяется тем, что развитие творческих способностей у детей способствует всестороннему развитию личности ребенка, повышает возможности его дальнейшего обучения. Необходимо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своем опыте, </w:t>
      </w:r>
      <w:r w:rsidRPr="00E117F1">
        <w:rPr>
          <w:color w:val="000000"/>
          <w:sz w:val="28"/>
          <w:szCs w:val="28"/>
        </w:rPr>
        <w:lastRenderedPageBreak/>
        <w:t>тем значительнее и продуктивнее при других равных условиях, будет деятельность его воображения.</w:t>
      </w:r>
    </w:p>
    <w:p w14:paraId="238365A4" w14:textId="70A047E1" w:rsidR="00FE347A" w:rsidRPr="00E117F1" w:rsidRDefault="00FE347A" w:rsidP="00C01BFD">
      <w:pPr>
        <w:spacing w:line="360" w:lineRule="auto"/>
        <w:jc w:val="center"/>
        <w:rPr>
          <w:rFonts w:ascii="Times New Roman" w:hAnsi="Times New Roman" w:cs="Times New Roman"/>
          <w:b/>
          <w:sz w:val="28"/>
          <w:szCs w:val="28"/>
        </w:rPr>
      </w:pPr>
      <w:r w:rsidRPr="00E117F1">
        <w:rPr>
          <w:rFonts w:ascii="Times New Roman" w:hAnsi="Times New Roman" w:cs="Times New Roman"/>
          <w:b/>
          <w:sz w:val="28"/>
          <w:szCs w:val="28"/>
        </w:rPr>
        <w:t>Теоретическая часть исследования творческого воображения дошкольников средствами изобразительной деятельности</w:t>
      </w:r>
    </w:p>
    <w:p w14:paraId="02DF1940"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 только в самом человеке. Если мы взглянем на поведение человека, на всю его деятельность, мы легко увидим, что в этой деятельности можно различить два основных вида поступков. Один вид деятельности можно назвать воспроизводящим, или репродуктивным; он бывает связан теснейшим образом с нашей памятью; его сущность заключается в том, что человек воспроизводит или повторяет уже раньше создавшиеся и выработанные приемы поведения или воскрешает следы от прежних впечатлений. Когда человек вспоминает дом, в котором он провел свое детство, или далекие страны, которые он некогда посетил, он воспроизводит следы тех впечатлений, которые он воспринял в раннем детстве или во время путешествия. Так же точно, когда человек срисовывает с натуры, он ищет или делает что-либо по заданному образцу, во всех этих случаях он воспроизводит только то, что существует перед ним, или то, что было им усвоено и выработано раньше. Во всех этих случаях общим является то, что деятельность человека не создает ничего нового, что основой ее является более или менее точное повторение того, что было [8, с. 10].</w:t>
      </w:r>
    </w:p>
    <w:p w14:paraId="6052E36E" w14:textId="4FF27BAC"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По определению, данному в психологическом словаре, воображение – это универсальная человеческая способность к построению новых целостных образов действительности путем переработки содержания сложившегося </w:t>
      </w:r>
      <w:r w:rsidRPr="00E117F1">
        <w:rPr>
          <w:rFonts w:ascii="Times New Roman" w:hAnsi="Times New Roman" w:cs="Times New Roman"/>
          <w:sz w:val="28"/>
          <w:szCs w:val="28"/>
        </w:rPr>
        <w:lastRenderedPageBreak/>
        <w:t>практического, чувственного, интеллектуального и эмоционально-смыслового опыта.</w:t>
      </w:r>
    </w:p>
    <w:p w14:paraId="66EBE4B3"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Желание понять и объяснить воображение, привлекло внимание к психическим явлениям в древности, поддерживало и продолжает его пробуждать в наши дни. Большинство научных деятелей, изучающих феномен воображения придерживаются, одного и того же мнения, что воображение характерно только для человека, которое странным образом связано с деятельностью организма, будучи в то же время самым психическим из всех психических процессов и состояний.</w:t>
      </w:r>
    </w:p>
    <w:p w14:paraId="02B19CE5"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До сих пор так и неизвестна настоящая природа воображения. Ученые не могут объяснить механизм воображения, его анатомо-физиологическую основу. Неизвестными остаются такие факты, как место локализации воображения в мозгу человека, с работой каких известных науке нервных органических структур оно связано.</w:t>
      </w:r>
    </w:p>
    <w:p w14:paraId="72DCA5F3" w14:textId="4DD3ADD5" w:rsidR="00FE347A" w:rsidRPr="00E115F6"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Возникновение работы воображения нельзя свести ни к какому закону, оно является следствием схождения в одной точке, часто случайного, различных, из</w:t>
      </w:r>
      <w:r>
        <w:rPr>
          <w:rFonts w:ascii="Times New Roman" w:hAnsi="Times New Roman" w:cs="Times New Roman"/>
          <w:sz w:val="28"/>
          <w:szCs w:val="28"/>
        </w:rPr>
        <w:t xml:space="preserve">ученных предварительно </w:t>
      </w:r>
      <w:r w:rsidR="00C01BFD">
        <w:rPr>
          <w:rFonts w:ascii="Times New Roman" w:hAnsi="Times New Roman" w:cs="Times New Roman"/>
          <w:sz w:val="28"/>
          <w:szCs w:val="28"/>
        </w:rPr>
        <w:t>факторов.</w:t>
      </w:r>
      <w:r w:rsidR="00C01BFD" w:rsidRPr="00E115F6">
        <w:rPr>
          <w:rFonts w:ascii="Times New Roman" w:hAnsi="Times New Roman" w:cs="Times New Roman"/>
          <w:sz w:val="28"/>
          <w:szCs w:val="28"/>
        </w:rPr>
        <w:t xml:space="preserve"> </w:t>
      </w:r>
    </w:p>
    <w:p w14:paraId="15D7544B" w14:textId="6A473210" w:rsidR="00FE347A" w:rsidRPr="008C3537" w:rsidRDefault="00FE347A" w:rsidP="00C01BFD">
      <w:pPr>
        <w:spacing w:line="360" w:lineRule="auto"/>
        <w:jc w:val="center"/>
        <w:rPr>
          <w:rFonts w:ascii="Times New Roman" w:hAnsi="Times New Roman" w:cs="Times New Roman"/>
          <w:b/>
          <w:sz w:val="28"/>
          <w:szCs w:val="28"/>
        </w:rPr>
      </w:pPr>
      <w:r w:rsidRPr="008C3537">
        <w:rPr>
          <w:rFonts w:ascii="Times New Roman" w:hAnsi="Times New Roman" w:cs="Times New Roman"/>
          <w:b/>
          <w:sz w:val="28"/>
          <w:szCs w:val="28"/>
        </w:rPr>
        <w:t>Понятие «воображение» в психолого-педагогической науке</w:t>
      </w:r>
    </w:p>
    <w:p w14:paraId="00C972C7" w14:textId="01E80D0A"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Воображение является основой всякой творческой деятельности. В психической жизни дошкольника исключительно важную роль играет воображение. Воображение в дошкольном возрасте проявляется настолько ярко и интенсивно, что многие психологи рассматривали его как изначально заданную детскую способность, которая с годами теряет свою силу. Вместе с тем проблема развития воображения хотя и привлекает к себе неослабевающий интерес психологов, но до сих пор является одной из наименее разработанных и спорных проблем психологии. В общих чертах воображение можно определить как способность к </w:t>
      </w:r>
      <w:proofErr w:type="spellStart"/>
      <w:r w:rsidRPr="00E117F1">
        <w:rPr>
          <w:rFonts w:ascii="Times New Roman" w:hAnsi="Times New Roman" w:cs="Times New Roman"/>
          <w:sz w:val="28"/>
          <w:szCs w:val="28"/>
        </w:rPr>
        <w:t>перекомбинированию</w:t>
      </w:r>
      <w:proofErr w:type="spellEnd"/>
      <w:r w:rsidRPr="00E117F1">
        <w:rPr>
          <w:rFonts w:ascii="Times New Roman" w:hAnsi="Times New Roman" w:cs="Times New Roman"/>
          <w:sz w:val="28"/>
          <w:szCs w:val="28"/>
        </w:rPr>
        <w:t xml:space="preserve"> образов. Сущность воображения заключается в том, что оно «схватывает» </w:t>
      </w:r>
      <w:r w:rsidRPr="00E117F1">
        <w:rPr>
          <w:rFonts w:ascii="Times New Roman" w:hAnsi="Times New Roman" w:cs="Times New Roman"/>
          <w:sz w:val="28"/>
          <w:szCs w:val="28"/>
        </w:rPr>
        <w:lastRenderedPageBreak/>
        <w:t>целое раньше частей, на основе отдельного намека строит целостный образ. Отличительной особенностью воображения является своеобразный «отлет от действительности», создание нового образа, а не простое воспроизведение известных представлений, что характерно для памяти ил</w:t>
      </w:r>
      <w:r>
        <w:rPr>
          <w:rFonts w:ascii="Times New Roman" w:hAnsi="Times New Roman" w:cs="Times New Roman"/>
          <w:sz w:val="28"/>
          <w:szCs w:val="28"/>
        </w:rPr>
        <w:t>и внутреннего плана действий</w:t>
      </w:r>
      <w:r w:rsidR="00C01BFD">
        <w:rPr>
          <w:rFonts w:ascii="Times New Roman" w:hAnsi="Times New Roman" w:cs="Times New Roman"/>
          <w:sz w:val="28"/>
          <w:szCs w:val="28"/>
        </w:rPr>
        <w:t xml:space="preserve">. </w:t>
      </w:r>
      <w:r w:rsidRPr="00E117F1">
        <w:rPr>
          <w:rFonts w:ascii="Times New Roman" w:hAnsi="Times New Roman" w:cs="Times New Roman"/>
          <w:sz w:val="28"/>
          <w:szCs w:val="28"/>
        </w:rPr>
        <w:t>Возможность построения нового, воображаемого мира ребенком разные психологи объясняли по-разному.</w:t>
      </w:r>
    </w:p>
    <w:p w14:paraId="4B44F23E"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Я.Л. Коломенский определяет воображение как своеобразную форму отражения действительности, заключающуюся в создании новых образов и идей на основе имеющихся представлений</w:t>
      </w:r>
    </w:p>
    <w:p w14:paraId="2F0E05F9"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Философ Л.Э. Голосовкер рассматривает воображение как первоначальный и высший познающий и комбинирующий разум человека, разум его мифотворческого периода. Он определяет воображение парадоксально – «разум воображения», </w:t>
      </w:r>
      <w:proofErr w:type="spellStart"/>
      <w:r w:rsidRPr="00E117F1">
        <w:rPr>
          <w:rFonts w:ascii="Times New Roman" w:hAnsi="Times New Roman" w:cs="Times New Roman"/>
          <w:sz w:val="28"/>
          <w:szCs w:val="28"/>
        </w:rPr>
        <w:t>диалексическая</w:t>
      </w:r>
      <w:proofErr w:type="spellEnd"/>
      <w:r w:rsidRPr="00E117F1">
        <w:rPr>
          <w:rFonts w:ascii="Times New Roman" w:hAnsi="Times New Roman" w:cs="Times New Roman"/>
          <w:sz w:val="28"/>
          <w:szCs w:val="28"/>
        </w:rPr>
        <w:t xml:space="preserve"> логика воображения – и противопоставляет его разуму науки как отвлеченному разуму. Разум порождает идеи, которыми живет человечество.</w:t>
      </w:r>
    </w:p>
    <w:p w14:paraId="4807F168" w14:textId="22225B61"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 работах Выготского Л.С. раскрыты основополагающие характеристики воображения вообще и детского в частности. Непреходящее значение имеют замечания учёного о том, что детское воображение развивается относительно независимо от рассудка, и поэтому недостаточно контролируется ребёнком. Неприхотливость детской фантазии создаёт ложное впечатление его богатства. Л.С. Выготский также отмечал, что образы воображения строятся из элементов, взятых из действитель</w:t>
      </w:r>
      <w:r>
        <w:rPr>
          <w:rFonts w:ascii="Times New Roman" w:hAnsi="Times New Roman" w:cs="Times New Roman"/>
          <w:sz w:val="28"/>
          <w:szCs w:val="28"/>
        </w:rPr>
        <w:t>ности, из опыта человека</w:t>
      </w:r>
      <w:r w:rsidRPr="00E117F1">
        <w:rPr>
          <w:rFonts w:ascii="Times New Roman" w:hAnsi="Times New Roman" w:cs="Times New Roman"/>
          <w:sz w:val="28"/>
          <w:szCs w:val="28"/>
        </w:rPr>
        <w:t>. Поскольку опыт ребёнка мал, поэтому детское воображение беднее, чем у взрослого. В то же время он отмечал яркость, свежесть, эмоциональную насыщенность образов воображения у детей и большое доверие ребёнка к продуктам своего воображения. Сравнивая детское воображение и воображение взрослых, он подчёркивал, что не только материал для образов у ребёнка беднее, но и качество, и разнообразие комбинаций уступают комбинациям взрослого.</w:t>
      </w:r>
    </w:p>
    <w:p w14:paraId="73C4F559"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lastRenderedPageBreak/>
        <w:t>Способность к воображению не даётся с рождения. Воображение развивается по мере накопления практического опыта, приобретения знаний, совершенствования всех психических функций. В современной науке существует много исследований, посвящённых развитию воображения в онтогенезе.</w:t>
      </w:r>
    </w:p>
    <w:p w14:paraId="66055DFA"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Основным предметом изучения являлись возрастные периоды развития воображения и те виды деятельности, в которых оно развивалось. На основе обобщения большого экспериментального материала, полученного разными специалистами при исследовании детского воображения, выделены следующие этапы его развития:</w:t>
      </w:r>
    </w:p>
    <w:p w14:paraId="76F32964"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Очень много известно о том, какое значение воображение имеет в жизни человека, как оно влияет на его психические процессы и состояния и даже на организм.</w:t>
      </w:r>
    </w:p>
    <w:p w14:paraId="6987DEE8" w14:textId="4EB5C794"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Благодаря воображению человек творит, разумно планирует свою деятельность и управляет ею. Почти вся человеческая материальная и духовая культура является продуктом воображения и творчества людей, а какое значение эта культура имеет для психического развития и совершенствования вида </w:t>
      </w:r>
      <w:proofErr w:type="spellStart"/>
      <w:r w:rsidRPr="00E117F1">
        <w:rPr>
          <w:rFonts w:ascii="Times New Roman" w:hAnsi="Times New Roman" w:cs="Times New Roman"/>
          <w:sz w:val="28"/>
          <w:szCs w:val="28"/>
        </w:rPr>
        <w:t>homosapiens</w:t>
      </w:r>
      <w:proofErr w:type="spellEnd"/>
      <w:r w:rsidRPr="00E117F1">
        <w:rPr>
          <w:rFonts w:ascii="Times New Roman" w:hAnsi="Times New Roman" w:cs="Times New Roman"/>
          <w:sz w:val="28"/>
          <w:szCs w:val="28"/>
        </w:rPr>
        <w:t>, уже достаточно хорошо известно. Воображение выводит человека за пределы его сиюминутного существования, напоминает ему о прошлом, открывает будущее</w:t>
      </w:r>
      <w:r w:rsidRPr="00E117F1">
        <w:rPr>
          <w:color w:val="000000"/>
          <w:sz w:val="28"/>
          <w:szCs w:val="28"/>
        </w:rPr>
        <w:t>.</w:t>
      </w:r>
    </w:p>
    <w:p w14:paraId="1C7F549B"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Обладая богатым воображением, человек может жить в разном времени, что не может себе позволить никакое другое живое существо в мире. Прошлое зафиксировано в образах памяти, произвольно воскрешаемых усилием воли, будущее представлено в мечтах и фантазиях.</w:t>
      </w:r>
    </w:p>
    <w:p w14:paraId="5BDD8E7B"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Воображение человека выражается:</w:t>
      </w:r>
    </w:p>
    <w:p w14:paraId="5DAFEC28"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1) в построении образа средств и конечного результата предметной деятельности;</w:t>
      </w:r>
    </w:p>
    <w:p w14:paraId="4103B4D1"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lastRenderedPageBreak/>
        <w:t>2) в создании программы поведения, когда проблемная ситуация характеризуется неопределенностью;</w:t>
      </w:r>
    </w:p>
    <w:p w14:paraId="463C7A2F"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3) в продуцировании образов, которые не программируют, а заменяют, симулируют действительность;</w:t>
      </w:r>
    </w:p>
    <w:p w14:paraId="19284920" w14:textId="40E84DDC"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4) в создании образов, соответствующих описанию объекта. Имеет аналитико-синтетический характер, как и другие психические процессы (мышление, память, восприятие).</w:t>
      </w:r>
    </w:p>
    <w:p w14:paraId="398A0141"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Важнейшее назначение воображения в том, что оно позволяет представлять результаты труда до его начала, тем самым ориентируя человека в процессе деятельности. Воображение позволяет принять решение даже при отсутствии должной полноты знаний, необходимых для выполнения задачи. Однако в этом и ограниченность воображения - намеченные с его помощью пути решения проблемы нередко недостаточно точны (</w:t>
      </w:r>
      <w:r>
        <w:rPr>
          <w:rFonts w:ascii="Times New Roman" w:hAnsi="Times New Roman" w:cs="Times New Roman"/>
          <w:sz w:val="28"/>
          <w:szCs w:val="28"/>
        </w:rPr>
        <w:t>9</w:t>
      </w:r>
      <w:r w:rsidRPr="00E117F1">
        <w:rPr>
          <w:rFonts w:ascii="Times New Roman" w:hAnsi="Times New Roman" w:cs="Times New Roman"/>
          <w:sz w:val="28"/>
          <w:szCs w:val="28"/>
        </w:rPr>
        <w:t>).</w:t>
      </w:r>
    </w:p>
    <w:p w14:paraId="7E5EF007"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Есть основания сделать вывод, что воображение работает на том этапе познания, когда неопределенность ситуации весьма велика. Чем более привычной, точной и определенной явится ситуация, тем меньше простора дает она фантазии. Совершенно очевидно, что для той области явлений, где основные законы выяснены, нет необходимости использовать воображение. Однако при наличии приближенных сведений о ситуации, напротив, трудно получить ответ с помощью мышления - здесь вступает в права фантазия.</w:t>
      </w:r>
    </w:p>
    <w:p w14:paraId="055C591F" w14:textId="3C5F8410" w:rsidR="00FE347A" w:rsidRPr="00E117F1" w:rsidRDefault="00FE347A" w:rsidP="00C01BFD">
      <w:pPr>
        <w:spacing w:line="360" w:lineRule="auto"/>
        <w:jc w:val="center"/>
        <w:rPr>
          <w:rFonts w:ascii="Times New Roman" w:hAnsi="Times New Roman" w:cs="Times New Roman"/>
          <w:b/>
          <w:sz w:val="28"/>
          <w:szCs w:val="28"/>
        </w:rPr>
      </w:pPr>
      <w:r w:rsidRPr="00E117F1">
        <w:rPr>
          <w:rFonts w:ascii="Times New Roman" w:hAnsi="Times New Roman" w:cs="Times New Roman"/>
          <w:b/>
          <w:sz w:val="28"/>
          <w:szCs w:val="28"/>
        </w:rPr>
        <w:t>Особенности развития воображения в дошкольном возрасте</w:t>
      </w:r>
    </w:p>
    <w:p w14:paraId="42D3B5D4"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Существуют несколько классификаций видов воображения, каждая из которых имеет в своем основании какой-либо из существенных признаков воображения.</w:t>
      </w:r>
    </w:p>
    <w:p w14:paraId="4EF36F5D"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По признаку активности различают пассивное, созерцательное воображение с его непроизвольными формами (грезы, сновидения) и активное, </w:t>
      </w:r>
      <w:r w:rsidRPr="00E117F1">
        <w:rPr>
          <w:rFonts w:ascii="Times New Roman" w:hAnsi="Times New Roman" w:cs="Times New Roman"/>
          <w:sz w:val="28"/>
          <w:szCs w:val="28"/>
        </w:rPr>
        <w:lastRenderedPageBreak/>
        <w:t>практически деятельное воображение. При активном воображении образы всегда формируются сознательно с условием поставленной цели.</w:t>
      </w:r>
    </w:p>
    <w:p w14:paraId="6C042B75"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 зависимости от самостоятельности и оригинальности образов воображения бывает воссоздающим и творческим.</w:t>
      </w:r>
    </w:p>
    <w:p w14:paraId="77041E30"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Воссоздающее воображение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 Этот вид воображения широко используется в разных видах деятельности человека, в том числе и в обучении. Ведущую роль в нем играют образы памяти. Воссоздающее воображение играет важную роль в процессе коммуникации и усвоении социального опыта.</w:t>
      </w:r>
    </w:p>
    <w:p w14:paraId="74070CD9"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Творческое воображение – это создание новых образов без опоры на готовое описание или условное изображение. Творческое воображение заключается в самостоятельном создании новых образов. Почти вся человеческая культура является результатом творческого воображения людей. В творческом комбинировании образов исчезает ведущая роль памяти, но ее место приходит эмоционально окрашенное мышление.</w:t>
      </w:r>
    </w:p>
    <w:p w14:paraId="4D84D2F3"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Образы творческого воображения создаются посредством различных приемов, методов. Преобразование материала в воображении подчиняется определенным законам, выражающим его особенность. Для воображения характерны определенные процессы, которые включают элементы наглядности. Так, операцией обобщения при создании образа воображения выступает операция типизации.</w:t>
      </w:r>
    </w:p>
    <w:p w14:paraId="7B9D8054" w14:textId="1A70DFDC"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Типизация как специфическое обобщение состоит в создании сложного, целостного образа, носящего синтетический характер. Например, существуют профессиональные образы рабочего, врача и т.д.</w:t>
      </w:r>
      <w:r w:rsidRPr="00097F49">
        <w:rPr>
          <w:color w:val="000000"/>
          <w:sz w:val="28"/>
          <w:szCs w:val="28"/>
        </w:rPr>
        <w:t xml:space="preserve"> </w:t>
      </w:r>
    </w:p>
    <w:p w14:paraId="6450FE5D"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lastRenderedPageBreak/>
        <w:t>Приемом воображения является и комбинирование, представляющее собой подбор и соединение определенных черт предметов или явлений. Комбинирование это не простое механическое сочетание исходных элементов, а объединение их по конкретной логической схеме. Основой для комбинирования является опыт человека.</w:t>
      </w:r>
    </w:p>
    <w:p w14:paraId="123B2CB3"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Следующим существенным способом создания творческих образов является акцентирование, подчеркивание определенных черт, признаков, сторон, свойств, их преувеличение или преуменьшение. Классическим примером является шарж, карикатура.</w:t>
      </w:r>
    </w:p>
    <w:p w14:paraId="032E8C9F"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Определенное значение в деятельности воображения имеет и прием реконструкции, когда по части, признаку, свойству «примысливается» целостная структура образа.</w:t>
      </w:r>
    </w:p>
    <w:p w14:paraId="2BD56F14"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 xml:space="preserve">Имеется способ – </w:t>
      </w:r>
      <w:proofErr w:type="spellStart"/>
      <w:r w:rsidRPr="00E117F1">
        <w:rPr>
          <w:rFonts w:ascii="Times New Roman" w:hAnsi="Times New Roman" w:cs="Times New Roman"/>
          <w:sz w:val="28"/>
          <w:szCs w:val="28"/>
        </w:rPr>
        <w:t>аплютинация</w:t>
      </w:r>
      <w:proofErr w:type="spellEnd"/>
      <w:r w:rsidRPr="00E117F1">
        <w:rPr>
          <w:rFonts w:ascii="Times New Roman" w:hAnsi="Times New Roman" w:cs="Times New Roman"/>
          <w:sz w:val="28"/>
          <w:szCs w:val="28"/>
        </w:rPr>
        <w:t>, т.е. «склеивание» различных, несоединимых в повседневной жизни частей. Примером может служить классический персонаж сказок человек – зверь или человек – птица.</w:t>
      </w:r>
    </w:p>
    <w:p w14:paraId="36131867"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Гиперболизация – это парадоксальное увеличение или уменьшение предмета или отдельных его частей. (Пример: мальчик с пальчик).</w:t>
      </w:r>
    </w:p>
    <w:p w14:paraId="159BF280" w14:textId="719D4D8F"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Механизмом функционирования воображения является и прием уподобления, который в форме аллегорий, символов играет значительную роль в эстетическом творчестве. В научном познании прием уподобления тоже важен: он позволяет конструировать схемы, репрезентировать те или иные процедуры (моделирование, схематизация и т.д.).</w:t>
      </w:r>
    </w:p>
    <w:p w14:paraId="1AB2CC21"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Прием расчленения заключается в том, что новое получается в результате разъединения частей объектов.</w:t>
      </w:r>
    </w:p>
    <w:p w14:paraId="584DC73B"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Прием замещения – это замена одних элементов другими.</w:t>
      </w:r>
    </w:p>
    <w:p w14:paraId="3AE119F2"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lastRenderedPageBreak/>
        <w:t>Существует еще прием аналогии. Его сущность – в создании нового по аналогии (сходству) с известным.</w:t>
      </w:r>
    </w:p>
    <w:p w14:paraId="68AD27E3" w14:textId="77777777"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Определяя особенность воображения, связанную с названными приемами действительности следует подчеркнуть, что все они, так или иначе, протекают не только в абстракции, но и в форме чувственности. В основе этих процессов лежат мыслительные операции, но формой всех превращений здесь выступает именно чувственность.</w:t>
      </w:r>
    </w:p>
    <w:p w14:paraId="55E01A89" w14:textId="1F939709" w:rsidR="00FE347A" w:rsidRPr="00E117F1" w:rsidRDefault="00FE347A" w:rsidP="00FE347A">
      <w:pPr>
        <w:spacing w:line="360" w:lineRule="auto"/>
        <w:jc w:val="both"/>
        <w:rPr>
          <w:rFonts w:ascii="Times New Roman" w:hAnsi="Times New Roman" w:cs="Times New Roman"/>
          <w:sz w:val="28"/>
          <w:szCs w:val="28"/>
        </w:rPr>
      </w:pPr>
      <w:r w:rsidRPr="00E117F1">
        <w:rPr>
          <w:rFonts w:ascii="Times New Roman" w:hAnsi="Times New Roman" w:cs="Times New Roman"/>
          <w:sz w:val="28"/>
          <w:szCs w:val="28"/>
        </w:rPr>
        <w:t>Конечный источник операций воображения – предметно-практическая деятельность, служащая фундаментом для преобразования и оформления содержания образов воображения. Следовательно, основой для воображения являются чувственные образы, но их преобразование осуществляется в логической форме.</w:t>
      </w:r>
    </w:p>
    <w:p w14:paraId="1166E944" w14:textId="0282650C" w:rsidR="00FE347A" w:rsidRPr="00E117F1" w:rsidRDefault="00FE347A" w:rsidP="00C01BFD">
      <w:pPr>
        <w:pStyle w:val="a3"/>
        <w:spacing w:line="360" w:lineRule="auto"/>
        <w:jc w:val="center"/>
        <w:rPr>
          <w:b/>
          <w:sz w:val="28"/>
          <w:szCs w:val="28"/>
        </w:rPr>
      </w:pPr>
      <w:r w:rsidRPr="00E117F1">
        <w:rPr>
          <w:b/>
          <w:sz w:val="28"/>
          <w:szCs w:val="28"/>
        </w:rPr>
        <w:t>Способы развития воображения в изобразительной деятельности у детей старшего дошкольного возраста</w:t>
      </w:r>
    </w:p>
    <w:p w14:paraId="340F93F8"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Обучение детей изобразительному искусству предусматривает наряду с приобретением ими изобразительных умений и навыков развитие воображения. Эта система включает в себя программу требований к изобразительным навыкам дошкольников и методику, основанную на воспитании у них наблюдательности, умения видеть в окружающей жизни многообразие красок, форм, движение. Методика должна включать применение разнообразных приемов в зависимости от поставленных задач, возраста и общего развития детей.</w:t>
      </w:r>
    </w:p>
    <w:p w14:paraId="54AC68C2"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 xml:space="preserve">Большое внимание в построении всей системы обучения изобразительному искусству должно уделяться воспитанию воображения </w:t>
      </w:r>
      <w:proofErr w:type="spellStart"/>
      <w:proofErr w:type="gramStart"/>
      <w:r w:rsidRPr="00E117F1">
        <w:rPr>
          <w:color w:val="000000"/>
          <w:sz w:val="28"/>
          <w:szCs w:val="28"/>
        </w:rPr>
        <w:t>ребенка</w:t>
      </w:r>
      <w:r>
        <w:rPr>
          <w:color w:val="000000"/>
          <w:sz w:val="28"/>
          <w:szCs w:val="28"/>
        </w:rPr>
        <w:t>.</w:t>
      </w:r>
      <w:r w:rsidRPr="00E117F1">
        <w:rPr>
          <w:color w:val="000000"/>
          <w:sz w:val="28"/>
          <w:szCs w:val="28"/>
        </w:rPr>
        <w:t>В</w:t>
      </w:r>
      <w:proofErr w:type="spellEnd"/>
      <w:proofErr w:type="gramEnd"/>
      <w:r w:rsidRPr="00E117F1">
        <w:rPr>
          <w:color w:val="000000"/>
          <w:sz w:val="28"/>
          <w:szCs w:val="28"/>
        </w:rPr>
        <w:t xml:space="preserve"> своей работе по руководству изобразительной деятельностью детей педагог должен сочетать методы коллективного обучения с индивидуальным подходом к каждому ребенку.</w:t>
      </w:r>
    </w:p>
    <w:p w14:paraId="753BC83E" w14:textId="6985C4D1" w:rsidR="00FE347A" w:rsidRPr="00E117F1" w:rsidRDefault="00FE347A" w:rsidP="00FE347A">
      <w:pPr>
        <w:pStyle w:val="a3"/>
        <w:spacing w:line="360" w:lineRule="auto"/>
        <w:jc w:val="both"/>
        <w:rPr>
          <w:color w:val="000000"/>
          <w:sz w:val="28"/>
          <w:szCs w:val="28"/>
        </w:rPr>
      </w:pPr>
      <w:r w:rsidRPr="00E117F1">
        <w:rPr>
          <w:color w:val="000000"/>
          <w:sz w:val="28"/>
          <w:szCs w:val="28"/>
        </w:rPr>
        <w:lastRenderedPageBreak/>
        <w:t>Отечественная педагогика считает бесспорным зависимость правильного развития всех сторон личности от обучения. Развитие воображения и творческих изобразительных способностей также подчиняется этой закономерности.</w:t>
      </w:r>
      <w:r>
        <w:rPr>
          <w:color w:val="000000"/>
          <w:sz w:val="28"/>
          <w:szCs w:val="28"/>
        </w:rPr>
        <w:t xml:space="preserve"> </w:t>
      </w:r>
    </w:p>
    <w:p w14:paraId="117DF6B3" w14:textId="466AAC8E" w:rsidR="00FE347A" w:rsidRPr="00E117F1" w:rsidRDefault="00FE347A" w:rsidP="00FE347A">
      <w:pPr>
        <w:pStyle w:val="a3"/>
        <w:spacing w:line="360" w:lineRule="auto"/>
        <w:jc w:val="both"/>
        <w:rPr>
          <w:color w:val="000000"/>
          <w:sz w:val="28"/>
          <w:szCs w:val="28"/>
        </w:rPr>
      </w:pPr>
      <w:r w:rsidRPr="00E117F1">
        <w:rPr>
          <w:color w:val="000000"/>
          <w:sz w:val="28"/>
          <w:szCs w:val="28"/>
        </w:rPr>
        <w:t xml:space="preserve">Идеалистичность зарубежных теоретиков в понимании развития воображения у дошкольников особенно видна, когда ставится вопрос о роли обучения и воспитания. Почти все исследователи согласны с теорией спонтанного развития ребенка, хотя в теоретических положениях отводят большую роль педагогу. Так, профессор </w:t>
      </w:r>
      <w:proofErr w:type="spellStart"/>
      <w:r w:rsidRPr="00E117F1">
        <w:rPr>
          <w:color w:val="000000"/>
          <w:sz w:val="28"/>
          <w:szCs w:val="28"/>
        </w:rPr>
        <w:t>Лоуэнфельд</w:t>
      </w:r>
      <w:proofErr w:type="spellEnd"/>
      <w:r w:rsidRPr="00E117F1">
        <w:rPr>
          <w:color w:val="000000"/>
          <w:sz w:val="28"/>
          <w:szCs w:val="28"/>
        </w:rPr>
        <w:t xml:space="preserve"> пишет: «Идеалистическая концепция ребенка как врожденного художника, которому нужно получить лишь художественные материалы и ничего больше, чтобы начать творить, принесла такой же вред, как и прежнее игнорирование детского творческого импульса»</w:t>
      </w:r>
      <w:r w:rsidR="00C01BFD">
        <w:rPr>
          <w:color w:val="000000"/>
          <w:sz w:val="28"/>
          <w:szCs w:val="28"/>
        </w:rPr>
        <w:t>.</w:t>
      </w:r>
    </w:p>
    <w:p w14:paraId="286DF464"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Несмотря на это положение, очень много внимания уделяется интуиции и самовыражению, которые понимаются в идеалистическом плане как самопроизвольные понятия, оторванные от влияния окружающей действительности. Это сказывается, прежде всего, в разрыве творческого и интеллектуального развития.</w:t>
      </w:r>
    </w:p>
    <w:p w14:paraId="1D455F1F"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Для новой системы художественного воспитания во Франции характерно глубокое преклонение перед художественно-творческими возможностями детей. Детские рисунки определяются как «шедевры», основанные на интуитивном творчестве; взрослые утрачивают эту непосредственность выражения.</w:t>
      </w:r>
    </w:p>
    <w:p w14:paraId="095EE3FC"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 xml:space="preserve">Проблемы творческого процесса широко разрабатывались в отечественной психологии. В настоящее время исследователи ведут поиск интегративного показателя, характеризующего творческую личность. Этот показатель определяется как некоторое сочетание интеллектуальных и мотивационных </w:t>
      </w:r>
      <w:r w:rsidRPr="00E117F1">
        <w:rPr>
          <w:color w:val="000000"/>
          <w:sz w:val="28"/>
          <w:szCs w:val="28"/>
        </w:rPr>
        <w:lastRenderedPageBreak/>
        <w:t>факторов или же рассматривается как непрерывное единство процессуальных и личностных компонентов мышления вообще и творческого мышления, в частности.</w:t>
      </w:r>
    </w:p>
    <w:p w14:paraId="185CE51C"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Психологический анализ творческой деятельности указывает на ее огромную сложность. Она возникает не сразу, а очень медленно, постепенно, развивается из более элементарных и простых форм в более сложные. Она во многом зависит от накопленного человеком опыта.</w:t>
      </w:r>
      <w:r>
        <w:rPr>
          <w:color w:val="000000"/>
          <w:sz w:val="28"/>
          <w:szCs w:val="28"/>
        </w:rPr>
        <w:t>(10)</w:t>
      </w:r>
    </w:p>
    <w:p w14:paraId="3ECE1D3E"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В этой связи можно говорить о наиболее важном законе, которому подчиняется творческое воображение: творческая деятельность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 построения фантазии.</w:t>
      </w:r>
    </w:p>
    <w:p w14:paraId="0444A49A" w14:textId="530871E6" w:rsidR="00FE347A" w:rsidRPr="00E117F1" w:rsidRDefault="00FE347A" w:rsidP="00FE347A">
      <w:pPr>
        <w:pStyle w:val="a3"/>
        <w:spacing w:line="360" w:lineRule="auto"/>
        <w:jc w:val="both"/>
        <w:rPr>
          <w:color w:val="000000"/>
          <w:sz w:val="28"/>
          <w:szCs w:val="28"/>
        </w:rPr>
      </w:pPr>
      <w:r w:rsidRPr="00E117F1">
        <w:rPr>
          <w:color w:val="000000"/>
          <w:sz w:val="28"/>
          <w:szCs w:val="28"/>
        </w:rPr>
        <w:t>Важнейшими составными частями процесса творческого воображения являются диссоциация и ассоциация воспринятых впечатлений. Диссоциация заключается в том, что сложное целое как бы “рассекается” на части, одни из которых преимущественно выделяются по сравнению с другими, сохраняются, другие забываются. Диссоциация является необходимым условием для будущей деятельности фантазии. Ассоциация – это объединение диссоциированных и измененных элементов.</w:t>
      </w:r>
    </w:p>
    <w:p w14:paraId="586B4996"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Таким образом, воображение творчески преобразует действительность, оно способно давать новые и неожиданные результаты.</w:t>
      </w:r>
    </w:p>
    <w:p w14:paraId="26F2EEB0"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Новым и прогрессивным в рассмотренных теориях является то, что развитие воображения в изобразительной деятельности поставлено основной задачей эстетического воспитания, и возможность такого развития признана за всеми детьми, большая роль отводится среде, педагогу. Но все эти положения сочетаются с неверными обоснованиями и неправильными методологическими выводами.</w:t>
      </w:r>
    </w:p>
    <w:p w14:paraId="50BB9EB1" w14:textId="761A4DD0" w:rsidR="00FE347A" w:rsidRPr="00E117F1" w:rsidRDefault="00FE347A" w:rsidP="00FE347A">
      <w:pPr>
        <w:pStyle w:val="a3"/>
        <w:spacing w:line="360" w:lineRule="auto"/>
        <w:jc w:val="both"/>
        <w:rPr>
          <w:color w:val="000000"/>
          <w:sz w:val="28"/>
          <w:szCs w:val="28"/>
        </w:rPr>
      </w:pPr>
      <w:r w:rsidRPr="00E117F1">
        <w:rPr>
          <w:color w:val="000000"/>
          <w:sz w:val="28"/>
          <w:szCs w:val="28"/>
        </w:rPr>
        <w:lastRenderedPageBreak/>
        <w:t>"Истоки воображения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r>
        <w:rPr>
          <w:color w:val="000000"/>
          <w:sz w:val="28"/>
          <w:szCs w:val="28"/>
        </w:rPr>
        <w:t xml:space="preserve"> – утверждал В.А. Сухомлинский</w:t>
      </w:r>
      <w:r w:rsidR="00C01BFD">
        <w:rPr>
          <w:color w:val="000000"/>
          <w:sz w:val="28"/>
          <w:szCs w:val="28"/>
        </w:rPr>
        <w:t xml:space="preserve">. </w:t>
      </w:r>
      <w:r w:rsidRPr="00E117F1">
        <w:rPr>
          <w:color w:val="000000"/>
          <w:sz w:val="28"/>
          <w:szCs w:val="28"/>
        </w:rPr>
        <w:t>Вот почему так важны в дошкольном возрасте занятия изобразительной деятельностью. Они служат улучшению художественного образования и эстетического воспитания детей. Необходимо научить детей видеть прекрасное, понимать и ценить произведения искусства, красоту и богатство родной природы.</w:t>
      </w:r>
    </w:p>
    <w:p w14:paraId="48C3D473"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К изобразительной деятельности относятся рисование, аппликация, лепка.</w:t>
      </w:r>
    </w:p>
    <w:p w14:paraId="1BBA2C0D"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Рисование популярно среди детей дошкольников 5 - 6,5 лет. Рисуя,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 В изобразительной деятельности 6-летних детей находят отражение такие специфические особенности их мышления, как конкретность, образность. Изобразительная деятельность ребенка теснейшим образом связана не только с отдельными функциями (восприятием, памятью, мышлением, воображением), но и с личностью в целом. В ней проявляются интересы ребенка, темперамент, некоторые половые различия.</w:t>
      </w:r>
    </w:p>
    <w:p w14:paraId="5038B441" w14:textId="00D43ADA" w:rsidR="00FE347A" w:rsidRPr="00E117F1" w:rsidRDefault="00FE347A" w:rsidP="00FE347A">
      <w:pPr>
        <w:pStyle w:val="a3"/>
        <w:spacing w:line="360" w:lineRule="auto"/>
        <w:jc w:val="both"/>
        <w:rPr>
          <w:color w:val="000000"/>
          <w:sz w:val="28"/>
          <w:szCs w:val="28"/>
        </w:rPr>
      </w:pPr>
      <w:r w:rsidRPr="00E117F1">
        <w:rPr>
          <w:color w:val="000000"/>
          <w:sz w:val="28"/>
          <w:szCs w:val="28"/>
        </w:rPr>
        <w:t xml:space="preserve">Лепка позволяет изобразить предметы в трехмерном пространстве. В ходе лепки ребенок может передать форму человека, животных, птиц, фруктов, посуды и т.д. Ценно, что свойства используемых в лепке материалов позволяют неоднократно менять форму, достигая желаемой выразительности. Именно развитию способности передачи выразительности </w:t>
      </w:r>
      <w:r w:rsidRPr="00E117F1">
        <w:rPr>
          <w:color w:val="000000"/>
          <w:sz w:val="28"/>
          <w:szCs w:val="28"/>
        </w:rPr>
        <w:lastRenderedPageBreak/>
        <w:t>образа в лепке необходимо уделить особое внимание в работе с детьми, поступающими в школу.</w:t>
      </w:r>
    </w:p>
    <w:p w14:paraId="2A681109"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Важно, чтобы ребенок умел вылепить не просто фигуру человека, а человека определенного возраста, героев конкретной сказки – Незнайку, Чебурашку и т.д. Он должен уметь передать движения человека, животных, отражая характер образов и динамику действий.</w:t>
      </w:r>
    </w:p>
    <w:p w14:paraId="75623D90" w14:textId="77777777" w:rsidR="00FE347A" w:rsidRPr="00E117F1" w:rsidRDefault="00FE347A" w:rsidP="00FE347A">
      <w:pPr>
        <w:pStyle w:val="a3"/>
        <w:spacing w:line="360" w:lineRule="auto"/>
        <w:jc w:val="both"/>
        <w:rPr>
          <w:color w:val="000000"/>
          <w:sz w:val="28"/>
          <w:szCs w:val="28"/>
        </w:rPr>
      </w:pPr>
      <w:r w:rsidRPr="00E117F1">
        <w:rPr>
          <w:color w:val="000000"/>
          <w:sz w:val="28"/>
          <w:szCs w:val="28"/>
        </w:rPr>
        <w:t>Занимаясь аппликацией, дети учатся вырезывать из бумаги разнообразные сюжеты, узоры, орнаменты, наклеивать их на цветной фон. Дети выполняют как индивидуальные, так и коллективные работы. Дети учатся аккуратности, усидчивости, осваивают основные приемы вырезывания, правила работы с клеем.</w:t>
      </w:r>
    </w:p>
    <w:p w14:paraId="54E0BF76" w14:textId="7E10937F" w:rsidR="00FE347A" w:rsidRPr="00E117F1" w:rsidRDefault="00FE347A" w:rsidP="00FE347A">
      <w:pPr>
        <w:pStyle w:val="a3"/>
        <w:spacing w:line="360" w:lineRule="auto"/>
        <w:jc w:val="both"/>
        <w:rPr>
          <w:color w:val="000000"/>
          <w:sz w:val="28"/>
          <w:szCs w:val="28"/>
        </w:rPr>
      </w:pPr>
      <w:r w:rsidRPr="00E117F1">
        <w:rPr>
          <w:color w:val="000000"/>
          <w:sz w:val="28"/>
          <w:szCs w:val="28"/>
        </w:rPr>
        <w:t>В процессе изобразительной деятельности развивается ручная умелость, зрительно-двигательная координация, необходимые для подготовки ребенка к письму.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w:t>
      </w:r>
    </w:p>
    <w:p w14:paraId="4D1DFF56" w14:textId="65FBB461" w:rsidR="00FE347A" w:rsidRPr="00E117F1" w:rsidRDefault="00FE347A" w:rsidP="00FE347A">
      <w:pPr>
        <w:pStyle w:val="a3"/>
        <w:spacing w:line="360" w:lineRule="auto"/>
        <w:jc w:val="both"/>
        <w:rPr>
          <w:color w:val="000000"/>
          <w:sz w:val="28"/>
          <w:szCs w:val="28"/>
        </w:rPr>
      </w:pPr>
      <w:r w:rsidRPr="00E117F1">
        <w:rPr>
          <w:color w:val="000000"/>
          <w:sz w:val="28"/>
          <w:szCs w:val="28"/>
        </w:rPr>
        <w:t>Ребенок успешно овладевает письмом, если он умеет производить рукой ритмичные, равномерные, плавные движения. Формированию такого рода движений способствует рисование растений, декоративное рисование по мотивам вышивок, росписей и др. В процессе рисования предметов различной формы, величины и пропорций формируются умения удерживать определенное направление</w:t>
      </w:r>
      <w:r w:rsidR="00C01BFD">
        <w:rPr>
          <w:color w:val="000000"/>
          <w:sz w:val="28"/>
          <w:szCs w:val="28"/>
        </w:rPr>
        <w:t>.</w:t>
      </w:r>
    </w:p>
    <w:p w14:paraId="3C545DD5" w14:textId="0443D41E" w:rsidR="00FE347A" w:rsidRPr="00FE347A" w:rsidRDefault="00FE347A" w:rsidP="00C01BFD">
      <w:pPr>
        <w:pStyle w:val="a3"/>
        <w:spacing w:line="360" w:lineRule="auto"/>
        <w:jc w:val="both"/>
        <w:rPr>
          <w:color w:val="000000"/>
          <w:sz w:val="28"/>
          <w:szCs w:val="28"/>
        </w:rPr>
      </w:pPr>
      <w:r w:rsidRPr="00E117F1">
        <w:rPr>
          <w:color w:val="000000"/>
          <w:sz w:val="28"/>
          <w:szCs w:val="28"/>
        </w:rPr>
        <w:t xml:space="preserve">Знакомство детей с основными формами, близкими к геометрическими фигурам, как плоскими, так и объемными, умение выделить их из окружающей действительности, сравнить их по величине, длине, ширине, высоте, соотносить величину частей изображаемого предмета и их пространственное положение на занятиях по лепке, аппликации и </w:t>
      </w:r>
      <w:r w:rsidRPr="00E117F1">
        <w:rPr>
          <w:color w:val="000000"/>
          <w:sz w:val="28"/>
          <w:szCs w:val="28"/>
        </w:rPr>
        <w:lastRenderedPageBreak/>
        <w:t>рисованию способствуют, позднее, овладению элементарными математическими понятиями на уроках математики в 1 классе.</w:t>
      </w:r>
    </w:p>
    <w:p w14:paraId="0BA08109" w14:textId="77777777" w:rsidR="00FE347A" w:rsidRPr="00C01BFD" w:rsidRDefault="00FE347A" w:rsidP="00FE347A">
      <w:pPr>
        <w:spacing w:before="168" w:after="0" w:line="360" w:lineRule="auto"/>
        <w:jc w:val="center"/>
        <w:rPr>
          <w:rFonts w:ascii="Times New Roman" w:eastAsia="Times New Roman" w:hAnsi="Times New Roman" w:cs="Times New Roman"/>
          <w:b/>
          <w:bCs/>
          <w:color w:val="000000"/>
          <w:sz w:val="28"/>
          <w:szCs w:val="28"/>
          <w:lang w:eastAsia="ru-RU"/>
        </w:rPr>
      </w:pPr>
      <w:r w:rsidRPr="00C01BFD">
        <w:rPr>
          <w:rFonts w:ascii="Times New Roman" w:eastAsia="Times New Roman" w:hAnsi="Times New Roman" w:cs="Times New Roman"/>
          <w:b/>
          <w:bCs/>
          <w:color w:val="000000"/>
          <w:sz w:val="28"/>
          <w:szCs w:val="28"/>
          <w:lang w:eastAsia="ru-RU"/>
        </w:rPr>
        <w:t>Заключение</w:t>
      </w:r>
    </w:p>
    <w:p w14:paraId="2782E2C7"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Итак, воображение старшего дошкольника более богато, чем у ребенка раннего возраста, оно приобретает новые, отсутствовавшие в младшем дошкольном возрасте черты. Важнейшими составными частями процесса воображения являются диссоциация и ассоциация воспринятых впечатлений. Сам процесс воображения совершает полный круг деятельности, который будет завершен тогда, когда воображение воплощается, или кристаллизуется, во внешних образах.</w:t>
      </w:r>
    </w:p>
    <w:p w14:paraId="6342C216"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Изобразительное творчество -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w:t>
      </w:r>
    </w:p>
    <w:p w14:paraId="131C9F03"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Для изобразительной деятельности и развития творческого потенциала ранний возраст играет важную роль, так как ребенок знакомится с тем материалом, с помощью которого он может воплощать свои представления в образах.</w:t>
      </w:r>
    </w:p>
    <w:p w14:paraId="4C0CE179"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Изобразительная деятельность ребенка всегда конкретна. Как только у неопределенной формы появляются какие-то детали, это уже образ, так как ребенок мыслит предмет в действии, добавляя недостающее звуками, собственным движением. Постепенно количество деталей в изображении нарастает, образ становится богаче.</w:t>
      </w:r>
    </w:p>
    <w:p w14:paraId="2532BF51"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Дети почти всегда вкладывают в работу свое отношение, передавая его изобразительными или другими средствами. Это позволяет назвать изобразительную деятельность ребенка своеобразной и выразительной.</w:t>
      </w:r>
    </w:p>
    <w:p w14:paraId="26E25088" w14:textId="77777777" w:rsidR="00FE347A" w:rsidRPr="00184154"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lastRenderedPageBreak/>
        <w:t>Проведенная экспериментальная работа показала, что специально организованная изобразительная деятельность дошкольников является эффективным средством развития творческого воображения. Следовательно, выдвинутая гипотеза подтвердилась.</w:t>
      </w:r>
    </w:p>
    <w:p w14:paraId="53383D88" w14:textId="77777777" w:rsidR="00FE347A"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r w:rsidRPr="00184154">
        <w:rPr>
          <w:rFonts w:ascii="Times New Roman" w:eastAsia="Times New Roman" w:hAnsi="Times New Roman" w:cs="Times New Roman"/>
          <w:color w:val="000000"/>
          <w:sz w:val="28"/>
          <w:szCs w:val="28"/>
          <w:lang w:eastAsia="ru-RU"/>
        </w:rPr>
        <w:t>Таким образом, все задачи решены и цель достигнута.</w:t>
      </w:r>
    </w:p>
    <w:p w14:paraId="2F9D793A" w14:textId="77777777" w:rsidR="00FE347A"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p>
    <w:p w14:paraId="47407259" w14:textId="77777777" w:rsidR="00FE347A" w:rsidRDefault="00FE347A" w:rsidP="00FE347A">
      <w:pPr>
        <w:spacing w:before="168" w:after="0" w:line="360" w:lineRule="auto"/>
        <w:jc w:val="both"/>
        <w:rPr>
          <w:rFonts w:ascii="Times New Roman" w:eastAsia="Times New Roman" w:hAnsi="Times New Roman" w:cs="Times New Roman"/>
          <w:color w:val="000000"/>
          <w:sz w:val="28"/>
          <w:szCs w:val="28"/>
          <w:lang w:eastAsia="ru-RU"/>
        </w:rPr>
      </w:pPr>
    </w:p>
    <w:p w14:paraId="0E6F96BA" w14:textId="77777777" w:rsidR="00FE347A" w:rsidRDefault="00FE347A" w:rsidP="00FE347A">
      <w:pPr>
        <w:jc w:val="both"/>
        <w:rPr>
          <w:rFonts w:ascii="Times New Roman" w:hAnsi="Times New Roman" w:cs="Times New Roman"/>
          <w:sz w:val="28"/>
          <w:szCs w:val="28"/>
        </w:rPr>
      </w:pPr>
    </w:p>
    <w:p w14:paraId="69F6219A" w14:textId="77777777" w:rsidR="00FE347A" w:rsidRDefault="00FE347A" w:rsidP="00FE347A">
      <w:pPr>
        <w:jc w:val="both"/>
        <w:rPr>
          <w:rFonts w:ascii="Times New Roman" w:hAnsi="Times New Roman" w:cs="Times New Roman"/>
          <w:sz w:val="28"/>
          <w:szCs w:val="28"/>
        </w:rPr>
      </w:pPr>
    </w:p>
    <w:p w14:paraId="22740E74" w14:textId="77777777" w:rsidR="00FE347A" w:rsidRDefault="00FE347A" w:rsidP="00FE347A">
      <w:pPr>
        <w:jc w:val="both"/>
        <w:rPr>
          <w:rFonts w:ascii="Times New Roman" w:hAnsi="Times New Roman" w:cs="Times New Roman"/>
          <w:sz w:val="28"/>
          <w:szCs w:val="28"/>
        </w:rPr>
      </w:pPr>
    </w:p>
    <w:p w14:paraId="595B3522" w14:textId="77777777" w:rsidR="00FE347A" w:rsidRDefault="00FE347A" w:rsidP="00FE347A">
      <w:pPr>
        <w:jc w:val="both"/>
        <w:rPr>
          <w:rFonts w:ascii="Times New Roman" w:hAnsi="Times New Roman" w:cs="Times New Roman"/>
          <w:sz w:val="28"/>
          <w:szCs w:val="28"/>
        </w:rPr>
      </w:pPr>
    </w:p>
    <w:p w14:paraId="1B122DA6" w14:textId="77777777" w:rsidR="00FE347A" w:rsidRDefault="00FE347A" w:rsidP="00FE347A">
      <w:pPr>
        <w:jc w:val="both"/>
        <w:rPr>
          <w:rFonts w:ascii="Times New Roman" w:hAnsi="Times New Roman" w:cs="Times New Roman"/>
          <w:sz w:val="28"/>
          <w:szCs w:val="28"/>
        </w:rPr>
      </w:pPr>
    </w:p>
    <w:p w14:paraId="236DFA0B" w14:textId="77777777" w:rsidR="00FE347A" w:rsidRDefault="00FE347A" w:rsidP="00FE347A">
      <w:pPr>
        <w:jc w:val="both"/>
        <w:rPr>
          <w:rFonts w:ascii="Times New Roman" w:hAnsi="Times New Roman" w:cs="Times New Roman"/>
          <w:sz w:val="28"/>
          <w:szCs w:val="28"/>
        </w:rPr>
      </w:pPr>
    </w:p>
    <w:p w14:paraId="4D1E4F70" w14:textId="77777777" w:rsidR="00FE347A" w:rsidRDefault="00FE347A" w:rsidP="00FE347A">
      <w:pPr>
        <w:jc w:val="both"/>
        <w:rPr>
          <w:rFonts w:ascii="Times New Roman" w:hAnsi="Times New Roman" w:cs="Times New Roman"/>
          <w:sz w:val="28"/>
          <w:szCs w:val="28"/>
        </w:rPr>
      </w:pPr>
    </w:p>
    <w:p w14:paraId="1EDA548E" w14:textId="77777777" w:rsidR="00FE347A" w:rsidRDefault="00FE347A" w:rsidP="00FE347A">
      <w:pPr>
        <w:jc w:val="both"/>
        <w:rPr>
          <w:rFonts w:ascii="Times New Roman" w:hAnsi="Times New Roman" w:cs="Times New Roman"/>
          <w:sz w:val="28"/>
          <w:szCs w:val="28"/>
        </w:rPr>
      </w:pPr>
    </w:p>
    <w:p w14:paraId="38EA8F66" w14:textId="77777777" w:rsidR="00FE347A" w:rsidRDefault="00FE347A" w:rsidP="00FE347A">
      <w:pPr>
        <w:jc w:val="both"/>
        <w:rPr>
          <w:rFonts w:ascii="Times New Roman" w:hAnsi="Times New Roman" w:cs="Times New Roman"/>
          <w:sz w:val="28"/>
          <w:szCs w:val="28"/>
        </w:rPr>
      </w:pPr>
    </w:p>
    <w:p w14:paraId="198BFE4B" w14:textId="77777777" w:rsidR="00FE347A" w:rsidRDefault="00FE347A" w:rsidP="00FE347A">
      <w:pPr>
        <w:jc w:val="both"/>
        <w:rPr>
          <w:rFonts w:ascii="Times New Roman" w:hAnsi="Times New Roman" w:cs="Times New Roman"/>
          <w:sz w:val="28"/>
          <w:szCs w:val="28"/>
        </w:rPr>
      </w:pPr>
    </w:p>
    <w:p w14:paraId="2AA74C9A" w14:textId="77777777" w:rsidR="00FE347A" w:rsidRDefault="00FE347A" w:rsidP="00FE347A">
      <w:pPr>
        <w:jc w:val="both"/>
        <w:rPr>
          <w:rFonts w:ascii="Times New Roman" w:hAnsi="Times New Roman" w:cs="Times New Roman"/>
          <w:sz w:val="28"/>
          <w:szCs w:val="28"/>
        </w:rPr>
      </w:pPr>
    </w:p>
    <w:p w14:paraId="6F32831D" w14:textId="77777777" w:rsidR="00FE347A" w:rsidRDefault="00FE347A" w:rsidP="00FE347A">
      <w:pPr>
        <w:jc w:val="both"/>
        <w:rPr>
          <w:rFonts w:ascii="Times New Roman" w:hAnsi="Times New Roman" w:cs="Times New Roman"/>
          <w:sz w:val="28"/>
          <w:szCs w:val="28"/>
        </w:rPr>
      </w:pPr>
    </w:p>
    <w:p w14:paraId="7FDCE133" w14:textId="77777777" w:rsidR="00FE347A" w:rsidRDefault="00FE347A" w:rsidP="00FE347A">
      <w:pPr>
        <w:jc w:val="both"/>
        <w:rPr>
          <w:rFonts w:ascii="Times New Roman" w:hAnsi="Times New Roman" w:cs="Times New Roman"/>
          <w:sz w:val="28"/>
          <w:szCs w:val="28"/>
        </w:rPr>
      </w:pPr>
    </w:p>
    <w:p w14:paraId="57B8507F" w14:textId="77777777" w:rsidR="00FE347A" w:rsidRDefault="00FE347A" w:rsidP="00FE347A">
      <w:pPr>
        <w:jc w:val="both"/>
        <w:rPr>
          <w:rFonts w:ascii="Times New Roman" w:hAnsi="Times New Roman" w:cs="Times New Roman"/>
          <w:sz w:val="28"/>
          <w:szCs w:val="28"/>
        </w:rPr>
      </w:pPr>
    </w:p>
    <w:p w14:paraId="54F4F26D" w14:textId="77777777" w:rsidR="00FE347A" w:rsidRDefault="00FE347A" w:rsidP="00FE347A">
      <w:pPr>
        <w:jc w:val="both"/>
        <w:rPr>
          <w:rFonts w:ascii="Times New Roman" w:hAnsi="Times New Roman" w:cs="Times New Roman"/>
          <w:sz w:val="28"/>
          <w:szCs w:val="28"/>
        </w:rPr>
      </w:pPr>
    </w:p>
    <w:p w14:paraId="540514B7" w14:textId="77777777" w:rsidR="00FE347A" w:rsidRDefault="00FE347A" w:rsidP="00FE347A">
      <w:pPr>
        <w:jc w:val="both"/>
        <w:rPr>
          <w:rFonts w:ascii="Times New Roman" w:hAnsi="Times New Roman" w:cs="Times New Roman"/>
          <w:sz w:val="28"/>
          <w:szCs w:val="28"/>
        </w:rPr>
      </w:pPr>
    </w:p>
    <w:p w14:paraId="1436A851" w14:textId="77777777" w:rsidR="00A54301" w:rsidRPr="00E117F1" w:rsidRDefault="00A54301" w:rsidP="00746754">
      <w:pPr>
        <w:spacing w:after="0"/>
        <w:rPr>
          <w:rFonts w:ascii="Times New Roman" w:hAnsi="Times New Roman" w:cs="Times New Roman"/>
          <w:sz w:val="28"/>
          <w:szCs w:val="28"/>
        </w:rPr>
      </w:pPr>
    </w:p>
    <w:sectPr w:rsidR="00A54301" w:rsidRPr="00E117F1" w:rsidSect="00FE347A">
      <w:footerReference w:type="default" r:id="rId8"/>
      <w:type w:val="continuous"/>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F32C" w14:textId="77777777" w:rsidR="00A15EB5" w:rsidRDefault="00A15EB5" w:rsidP="00B36153">
      <w:pPr>
        <w:spacing w:after="0" w:line="240" w:lineRule="auto"/>
      </w:pPr>
      <w:r>
        <w:separator/>
      </w:r>
    </w:p>
  </w:endnote>
  <w:endnote w:type="continuationSeparator" w:id="0">
    <w:p w14:paraId="6A44AFD7" w14:textId="77777777" w:rsidR="00A15EB5" w:rsidRDefault="00A15EB5" w:rsidP="00B3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600"/>
      <w:docPartObj>
        <w:docPartGallery w:val="Page Numbers (Bottom of Page)"/>
        <w:docPartUnique/>
      </w:docPartObj>
    </w:sdtPr>
    <w:sdtEndPr/>
    <w:sdtContent>
      <w:p w14:paraId="51CD8367" w14:textId="77777777" w:rsidR="00893B9F" w:rsidRDefault="00A15EB5">
        <w:pPr>
          <w:pStyle w:val="a7"/>
          <w:jc w:val="right"/>
        </w:pPr>
        <w:r>
          <w:fldChar w:fldCharType="begin"/>
        </w:r>
        <w:r>
          <w:instrText xml:space="preserve"> PAGE   \* MERGEFORMAT </w:instrText>
        </w:r>
        <w:r>
          <w:fldChar w:fldCharType="separate"/>
        </w:r>
        <w:r w:rsidR="00E270FC">
          <w:rPr>
            <w:noProof/>
          </w:rPr>
          <w:t>49</w:t>
        </w:r>
        <w:r>
          <w:rPr>
            <w:noProof/>
          </w:rPr>
          <w:fldChar w:fldCharType="end"/>
        </w:r>
      </w:p>
    </w:sdtContent>
  </w:sdt>
  <w:p w14:paraId="5436F16A" w14:textId="77777777" w:rsidR="00893B9F" w:rsidRDefault="00893B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40EC" w14:textId="77777777" w:rsidR="00A15EB5" w:rsidRDefault="00A15EB5" w:rsidP="00B36153">
      <w:pPr>
        <w:spacing w:after="0" w:line="240" w:lineRule="auto"/>
      </w:pPr>
      <w:r>
        <w:separator/>
      </w:r>
    </w:p>
  </w:footnote>
  <w:footnote w:type="continuationSeparator" w:id="0">
    <w:p w14:paraId="73C48B2A" w14:textId="77777777" w:rsidR="00A15EB5" w:rsidRDefault="00A15EB5" w:rsidP="00B3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7D7E"/>
    <w:multiLevelType w:val="multilevel"/>
    <w:tmpl w:val="2B326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DA2"/>
    <w:multiLevelType w:val="multilevel"/>
    <w:tmpl w:val="9C7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505D"/>
    <w:multiLevelType w:val="multilevel"/>
    <w:tmpl w:val="FEF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9A2"/>
    <w:multiLevelType w:val="multilevel"/>
    <w:tmpl w:val="183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659D3"/>
    <w:multiLevelType w:val="multilevel"/>
    <w:tmpl w:val="60F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31B24"/>
    <w:multiLevelType w:val="multilevel"/>
    <w:tmpl w:val="B65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F5229"/>
    <w:multiLevelType w:val="hybridMultilevel"/>
    <w:tmpl w:val="5080A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527B2"/>
    <w:multiLevelType w:val="multilevel"/>
    <w:tmpl w:val="0F6C2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348B3"/>
    <w:multiLevelType w:val="hybridMultilevel"/>
    <w:tmpl w:val="8454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FE76FC"/>
    <w:multiLevelType w:val="multilevel"/>
    <w:tmpl w:val="DA10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575E0"/>
    <w:multiLevelType w:val="multilevel"/>
    <w:tmpl w:val="B6C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3103A"/>
    <w:multiLevelType w:val="multilevel"/>
    <w:tmpl w:val="77D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0"/>
  </w:num>
  <w:num w:numId="5">
    <w:abstractNumId w:val="5"/>
  </w:num>
  <w:num w:numId="6">
    <w:abstractNumId w:val="4"/>
  </w:num>
  <w:num w:numId="7">
    <w:abstractNumId w:val="11"/>
  </w:num>
  <w:num w:numId="8">
    <w:abstractNumId w:val="9"/>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31F"/>
    <w:rsid w:val="00097F49"/>
    <w:rsid w:val="000A3D4F"/>
    <w:rsid w:val="00147C5F"/>
    <w:rsid w:val="00184154"/>
    <w:rsid w:val="00185C60"/>
    <w:rsid w:val="00216B67"/>
    <w:rsid w:val="00235EC0"/>
    <w:rsid w:val="00350C76"/>
    <w:rsid w:val="003C5A69"/>
    <w:rsid w:val="00500B0D"/>
    <w:rsid w:val="0055428A"/>
    <w:rsid w:val="00614CA3"/>
    <w:rsid w:val="0070424D"/>
    <w:rsid w:val="00746754"/>
    <w:rsid w:val="00893B9F"/>
    <w:rsid w:val="008C3537"/>
    <w:rsid w:val="008D561B"/>
    <w:rsid w:val="0092331F"/>
    <w:rsid w:val="009754D4"/>
    <w:rsid w:val="009831B5"/>
    <w:rsid w:val="00A15EB5"/>
    <w:rsid w:val="00A54301"/>
    <w:rsid w:val="00A57E09"/>
    <w:rsid w:val="00A73742"/>
    <w:rsid w:val="00AB4FF3"/>
    <w:rsid w:val="00AD225F"/>
    <w:rsid w:val="00B36153"/>
    <w:rsid w:val="00B56D44"/>
    <w:rsid w:val="00B60C08"/>
    <w:rsid w:val="00C01BFD"/>
    <w:rsid w:val="00C6581E"/>
    <w:rsid w:val="00CC4554"/>
    <w:rsid w:val="00D217A0"/>
    <w:rsid w:val="00E115F6"/>
    <w:rsid w:val="00E117F1"/>
    <w:rsid w:val="00E1292D"/>
    <w:rsid w:val="00E270FC"/>
    <w:rsid w:val="00E74164"/>
    <w:rsid w:val="00F56243"/>
    <w:rsid w:val="00F67A40"/>
    <w:rsid w:val="00FA0714"/>
    <w:rsid w:val="00FA1FC1"/>
    <w:rsid w:val="00FB4B75"/>
    <w:rsid w:val="00FE347A"/>
    <w:rsid w:val="00F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9A15"/>
  <w15:docId w15:val="{354072FC-EBED-43FA-BA6F-21EDBDD7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31F"/>
  </w:style>
  <w:style w:type="paragraph" w:styleId="1">
    <w:name w:val="heading 1"/>
    <w:basedOn w:val="a"/>
    <w:link w:val="10"/>
    <w:uiPriority w:val="9"/>
    <w:qFormat/>
    <w:rsid w:val="00746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754"/>
  </w:style>
  <w:style w:type="character" w:customStyle="1" w:styleId="10">
    <w:name w:val="Заголовок 1 Знак"/>
    <w:basedOn w:val="a0"/>
    <w:link w:val="1"/>
    <w:uiPriority w:val="9"/>
    <w:rsid w:val="00746754"/>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46754"/>
    <w:rPr>
      <w:color w:val="0000FF"/>
      <w:u w:val="single"/>
    </w:rPr>
  </w:style>
  <w:style w:type="paragraph" w:styleId="a5">
    <w:name w:val="header"/>
    <w:basedOn w:val="a"/>
    <w:link w:val="a6"/>
    <w:uiPriority w:val="99"/>
    <w:semiHidden/>
    <w:unhideWhenUsed/>
    <w:rsid w:val="00B3615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153"/>
  </w:style>
  <w:style w:type="paragraph" w:styleId="a7">
    <w:name w:val="footer"/>
    <w:basedOn w:val="a"/>
    <w:link w:val="a8"/>
    <w:uiPriority w:val="99"/>
    <w:unhideWhenUsed/>
    <w:rsid w:val="00B361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6153"/>
  </w:style>
  <w:style w:type="paragraph" w:styleId="a9">
    <w:name w:val="List Paragraph"/>
    <w:basedOn w:val="a"/>
    <w:uiPriority w:val="34"/>
    <w:qFormat/>
    <w:rsid w:val="008C3537"/>
    <w:pPr>
      <w:ind w:left="720"/>
      <w:contextualSpacing/>
    </w:pPr>
  </w:style>
  <w:style w:type="paragraph" w:styleId="aa">
    <w:name w:val="Balloon Text"/>
    <w:basedOn w:val="a"/>
    <w:link w:val="ab"/>
    <w:uiPriority w:val="99"/>
    <w:semiHidden/>
    <w:unhideWhenUsed/>
    <w:rsid w:val="00893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155">
      <w:bodyDiv w:val="1"/>
      <w:marLeft w:val="0"/>
      <w:marRight w:val="0"/>
      <w:marTop w:val="0"/>
      <w:marBottom w:val="0"/>
      <w:divBdr>
        <w:top w:val="none" w:sz="0" w:space="0" w:color="auto"/>
        <w:left w:val="none" w:sz="0" w:space="0" w:color="auto"/>
        <w:bottom w:val="none" w:sz="0" w:space="0" w:color="auto"/>
        <w:right w:val="none" w:sz="0" w:space="0" w:color="auto"/>
      </w:divBdr>
    </w:div>
    <w:div w:id="278999156">
      <w:bodyDiv w:val="1"/>
      <w:marLeft w:val="0"/>
      <w:marRight w:val="0"/>
      <w:marTop w:val="0"/>
      <w:marBottom w:val="0"/>
      <w:divBdr>
        <w:top w:val="none" w:sz="0" w:space="0" w:color="auto"/>
        <w:left w:val="none" w:sz="0" w:space="0" w:color="auto"/>
        <w:bottom w:val="none" w:sz="0" w:space="0" w:color="auto"/>
        <w:right w:val="none" w:sz="0" w:space="0" w:color="auto"/>
      </w:divBdr>
    </w:div>
    <w:div w:id="369846749">
      <w:bodyDiv w:val="1"/>
      <w:marLeft w:val="0"/>
      <w:marRight w:val="0"/>
      <w:marTop w:val="0"/>
      <w:marBottom w:val="0"/>
      <w:divBdr>
        <w:top w:val="none" w:sz="0" w:space="0" w:color="auto"/>
        <w:left w:val="none" w:sz="0" w:space="0" w:color="auto"/>
        <w:bottom w:val="none" w:sz="0" w:space="0" w:color="auto"/>
        <w:right w:val="none" w:sz="0" w:space="0" w:color="auto"/>
      </w:divBdr>
    </w:div>
    <w:div w:id="579288820">
      <w:bodyDiv w:val="1"/>
      <w:marLeft w:val="0"/>
      <w:marRight w:val="0"/>
      <w:marTop w:val="0"/>
      <w:marBottom w:val="0"/>
      <w:divBdr>
        <w:top w:val="none" w:sz="0" w:space="0" w:color="auto"/>
        <w:left w:val="none" w:sz="0" w:space="0" w:color="auto"/>
        <w:bottom w:val="none" w:sz="0" w:space="0" w:color="auto"/>
        <w:right w:val="none" w:sz="0" w:space="0" w:color="auto"/>
      </w:divBdr>
    </w:div>
    <w:div w:id="636302972">
      <w:bodyDiv w:val="1"/>
      <w:marLeft w:val="0"/>
      <w:marRight w:val="0"/>
      <w:marTop w:val="0"/>
      <w:marBottom w:val="0"/>
      <w:divBdr>
        <w:top w:val="none" w:sz="0" w:space="0" w:color="auto"/>
        <w:left w:val="none" w:sz="0" w:space="0" w:color="auto"/>
        <w:bottom w:val="none" w:sz="0" w:space="0" w:color="auto"/>
        <w:right w:val="none" w:sz="0" w:space="0" w:color="auto"/>
      </w:divBdr>
    </w:div>
    <w:div w:id="688259575">
      <w:bodyDiv w:val="1"/>
      <w:marLeft w:val="0"/>
      <w:marRight w:val="0"/>
      <w:marTop w:val="0"/>
      <w:marBottom w:val="0"/>
      <w:divBdr>
        <w:top w:val="none" w:sz="0" w:space="0" w:color="auto"/>
        <w:left w:val="none" w:sz="0" w:space="0" w:color="auto"/>
        <w:bottom w:val="none" w:sz="0" w:space="0" w:color="auto"/>
        <w:right w:val="none" w:sz="0" w:space="0" w:color="auto"/>
      </w:divBdr>
    </w:div>
    <w:div w:id="739333771">
      <w:bodyDiv w:val="1"/>
      <w:marLeft w:val="0"/>
      <w:marRight w:val="0"/>
      <w:marTop w:val="0"/>
      <w:marBottom w:val="0"/>
      <w:divBdr>
        <w:top w:val="none" w:sz="0" w:space="0" w:color="auto"/>
        <w:left w:val="none" w:sz="0" w:space="0" w:color="auto"/>
        <w:bottom w:val="none" w:sz="0" w:space="0" w:color="auto"/>
        <w:right w:val="none" w:sz="0" w:space="0" w:color="auto"/>
      </w:divBdr>
    </w:div>
    <w:div w:id="888686796">
      <w:bodyDiv w:val="1"/>
      <w:marLeft w:val="0"/>
      <w:marRight w:val="0"/>
      <w:marTop w:val="0"/>
      <w:marBottom w:val="0"/>
      <w:divBdr>
        <w:top w:val="none" w:sz="0" w:space="0" w:color="auto"/>
        <w:left w:val="none" w:sz="0" w:space="0" w:color="auto"/>
        <w:bottom w:val="none" w:sz="0" w:space="0" w:color="auto"/>
        <w:right w:val="none" w:sz="0" w:space="0" w:color="auto"/>
      </w:divBdr>
    </w:div>
    <w:div w:id="1029063729">
      <w:bodyDiv w:val="1"/>
      <w:marLeft w:val="0"/>
      <w:marRight w:val="0"/>
      <w:marTop w:val="0"/>
      <w:marBottom w:val="0"/>
      <w:divBdr>
        <w:top w:val="none" w:sz="0" w:space="0" w:color="auto"/>
        <w:left w:val="none" w:sz="0" w:space="0" w:color="auto"/>
        <w:bottom w:val="none" w:sz="0" w:space="0" w:color="auto"/>
        <w:right w:val="none" w:sz="0" w:space="0" w:color="auto"/>
      </w:divBdr>
    </w:div>
    <w:div w:id="1247688306">
      <w:bodyDiv w:val="1"/>
      <w:marLeft w:val="0"/>
      <w:marRight w:val="0"/>
      <w:marTop w:val="0"/>
      <w:marBottom w:val="0"/>
      <w:divBdr>
        <w:top w:val="none" w:sz="0" w:space="0" w:color="auto"/>
        <w:left w:val="none" w:sz="0" w:space="0" w:color="auto"/>
        <w:bottom w:val="none" w:sz="0" w:space="0" w:color="auto"/>
        <w:right w:val="none" w:sz="0" w:space="0" w:color="auto"/>
      </w:divBdr>
    </w:div>
    <w:div w:id="1294679668">
      <w:bodyDiv w:val="1"/>
      <w:marLeft w:val="0"/>
      <w:marRight w:val="0"/>
      <w:marTop w:val="0"/>
      <w:marBottom w:val="0"/>
      <w:divBdr>
        <w:top w:val="none" w:sz="0" w:space="0" w:color="auto"/>
        <w:left w:val="none" w:sz="0" w:space="0" w:color="auto"/>
        <w:bottom w:val="none" w:sz="0" w:space="0" w:color="auto"/>
        <w:right w:val="none" w:sz="0" w:space="0" w:color="auto"/>
      </w:divBdr>
    </w:div>
    <w:div w:id="1360887721">
      <w:bodyDiv w:val="1"/>
      <w:marLeft w:val="0"/>
      <w:marRight w:val="0"/>
      <w:marTop w:val="0"/>
      <w:marBottom w:val="0"/>
      <w:divBdr>
        <w:top w:val="none" w:sz="0" w:space="0" w:color="auto"/>
        <w:left w:val="none" w:sz="0" w:space="0" w:color="auto"/>
        <w:bottom w:val="none" w:sz="0" w:space="0" w:color="auto"/>
        <w:right w:val="none" w:sz="0" w:space="0" w:color="auto"/>
      </w:divBdr>
    </w:div>
    <w:div w:id="1448815709">
      <w:bodyDiv w:val="1"/>
      <w:marLeft w:val="0"/>
      <w:marRight w:val="0"/>
      <w:marTop w:val="0"/>
      <w:marBottom w:val="0"/>
      <w:divBdr>
        <w:top w:val="none" w:sz="0" w:space="0" w:color="auto"/>
        <w:left w:val="none" w:sz="0" w:space="0" w:color="auto"/>
        <w:bottom w:val="none" w:sz="0" w:space="0" w:color="auto"/>
        <w:right w:val="none" w:sz="0" w:space="0" w:color="auto"/>
      </w:divBdr>
    </w:div>
    <w:div w:id="1775977929">
      <w:bodyDiv w:val="1"/>
      <w:marLeft w:val="0"/>
      <w:marRight w:val="0"/>
      <w:marTop w:val="0"/>
      <w:marBottom w:val="0"/>
      <w:divBdr>
        <w:top w:val="none" w:sz="0" w:space="0" w:color="auto"/>
        <w:left w:val="none" w:sz="0" w:space="0" w:color="auto"/>
        <w:bottom w:val="none" w:sz="0" w:space="0" w:color="auto"/>
        <w:right w:val="none" w:sz="0" w:space="0" w:color="auto"/>
      </w:divBdr>
    </w:div>
    <w:div w:id="20054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41B8-4FDB-4193-B17D-B7A9340E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Владимир Каримов</cp:lastModifiedBy>
  <cp:revision>16</cp:revision>
  <dcterms:created xsi:type="dcterms:W3CDTF">2016-04-10T06:42:00Z</dcterms:created>
  <dcterms:modified xsi:type="dcterms:W3CDTF">2023-10-08T14:42:00Z</dcterms:modified>
</cp:coreProperties>
</file>