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D7" w:rsidRPr="00A63ED7" w:rsidRDefault="00A63ED7" w:rsidP="00A63ED7">
      <w:r w:rsidRPr="00A63ED7">
        <w:t> </w:t>
      </w:r>
      <w:r>
        <w:t>В</w:t>
      </w:r>
      <w:bookmarkStart w:id="0" w:name="_GoBack"/>
      <w:bookmarkEnd w:id="0"/>
      <w:r w:rsidRPr="00A63ED7">
        <w:t xml:space="preserve">ходе осуществления регионального государственного строительного надзора при строительстве отдельно стоящей котельной, предназначенной для теплоснабжения объектов малоэтажного строительства, специалистами Отдела строительного надзора за линейными объектами Департамента </w:t>
      </w:r>
      <w:proofErr w:type="spellStart"/>
      <w:r w:rsidRPr="00A63ED7">
        <w:t>ГЖиСН</w:t>
      </w:r>
      <w:proofErr w:type="spellEnd"/>
      <w:r w:rsidRPr="00A63ED7">
        <w:t xml:space="preserve"> </w:t>
      </w:r>
      <w:proofErr w:type="gramStart"/>
      <w:r w:rsidRPr="00A63ED7">
        <w:t>СО</w:t>
      </w:r>
      <w:proofErr w:type="gramEnd"/>
      <w:r w:rsidRPr="00A63ED7">
        <w:t xml:space="preserve"> установлено отсутствие в проектной документации указанного объекта, получившей положительное</w:t>
      </w:r>
    </w:p>
    <w:p w:rsidR="00A63ED7" w:rsidRPr="00A63ED7" w:rsidRDefault="00A63ED7" w:rsidP="00A63ED7">
      <w:r w:rsidRPr="00A63ED7">
        <w:t>заключение негосударственной экспертизы, технических решений по устройству постоянного ограждения.</w:t>
      </w:r>
    </w:p>
    <w:p w:rsidR="00A63ED7" w:rsidRPr="00A63ED7" w:rsidRDefault="00A63ED7" w:rsidP="00A63ED7">
      <w:r w:rsidRPr="00A63ED7">
        <w:t xml:space="preserve">В целях предупреждения нарушений законодательства о градостроительной деятельности, Департамент </w:t>
      </w:r>
      <w:proofErr w:type="spellStart"/>
      <w:r w:rsidRPr="00A63ED7">
        <w:t>ГЖиСН</w:t>
      </w:r>
      <w:proofErr w:type="spellEnd"/>
      <w:r w:rsidRPr="00A63ED7">
        <w:t xml:space="preserve"> </w:t>
      </w:r>
      <w:proofErr w:type="gramStart"/>
      <w:r w:rsidRPr="00A63ED7">
        <w:t>СО обращает</w:t>
      </w:r>
      <w:proofErr w:type="gramEnd"/>
      <w:r w:rsidRPr="00A63ED7">
        <w:t xml:space="preserve"> внимание застройщиков, проектных организаций и организаций по проведению экспертиз проектной документации, что в соответствии с пунктом 5.8. </w:t>
      </w:r>
      <w:proofErr w:type="gramStart"/>
      <w:r w:rsidRPr="00A63ED7">
        <w:t>СП 89.13330.2012 "Котельные установки", входящего в утвержденный постановлением Правительства Российской Федерации от 26 декабря 2014 г. № 1521 Перечень национальных стандартов и сводов правил (частей таких стандартов и сводов правил), в результате применения которых на обязательной основе обеспечивается соблюдение требований федерального закона "Технический регламент о безопасности зданий и сооружений", территория котельной должна иметь ограждения за исключением случаев размещения ее на территории</w:t>
      </w:r>
      <w:proofErr w:type="gramEnd"/>
      <w:r w:rsidRPr="00A63ED7">
        <w:t xml:space="preserve"> промышленного предприятия. </w:t>
      </w:r>
    </w:p>
    <w:p w:rsidR="00D424DD" w:rsidRDefault="00D424DD"/>
    <w:sectPr w:rsidR="00D4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6"/>
    <w:rsid w:val="00A63ED7"/>
    <w:rsid w:val="00A763C6"/>
    <w:rsid w:val="00D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ИК-37 1</dc:creator>
  <cp:lastModifiedBy>ИК-37 1</cp:lastModifiedBy>
  <cp:revision>2</cp:revision>
  <dcterms:created xsi:type="dcterms:W3CDTF">2023-10-03T03:14:00Z</dcterms:created>
  <dcterms:modified xsi:type="dcterms:W3CDTF">2023-10-03T03:14:00Z</dcterms:modified>
</cp:coreProperties>
</file>