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D8" w:rsidRDefault="00F544D8" w:rsidP="00F544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концертмейстера в подготовке солиста</w:t>
      </w:r>
    </w:p>
    <w:p w:rsidR="00BD2D1F" w:rsidRDefault="00F544D8" w:rsidP="00F544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ответственному выступлению</w:t>
      </w:r>
    </w:p>
    <w:p w:rsidR="00F544D8" w:rsidRDefault="00F544D8" w:rsidP="00F544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4D8" w:rsidRDefault="00F544D8" w:rsidP="00F54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Размахова Валентина Леонидовна        </w:t>
      </w:r>
    </w:p>
    <w:p w:rsidR="00F544D8" w:rsidRDefault="00F544D8" w:rsidP="00F54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концертмейстер</w:t>
      </w:r>
    </w:p>
    <w:p w:rsidR="00F544D8" w:rsidRDefault="00F544D8" w:rsidP="00F54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МБУ ДО ДМШ № 23</w:t>
      </w:r>
    </w:p>
    <w:p w:rsidR="00F544D8" w:rsidRDefault="00F544D8" w:rsidP="00F54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Советского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Казани</w:t>
      </w:r>
    </w:p>
    <w:p w:rsidR="00F544D8" w:rsidRDefault="00F544D8" w:rsidP="00F54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D37B6" w:rsidRDefault="003D37B6" w:rsidP="003D37B6">
      <w:pPr>
        <w:pStyle w:val="c2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Концертмейстер – эта профессия</w:t>
      </w:r>
      <w:r w:rsidRPr="00AC0BFF">
        <w:t xml:space="preserve"> </w:t>
      </w:r>
      <w:r>
        <w:t>очень востребована в мире музыки. Какой музыкальный или оперный театр, хоровой или хореографический коллектив может обойтись без концертмейстера? Необходим он и в преподавательской деятельности.</w:t>
      </w:r>
    </w:p>
    <w:p w:rsidR="00307F7B" w:rsidRDefault="00791CBA" w:rsidP="00307F7B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tab/>
      </w:r>
      <w:r w:rsidR="00307F7B">
        <w:t>В детских музыкальных школах концертмейстер чаще всего задействован в классах вокала и обучения детей игре на духовых, струнных и народных щипковых инструментах. Вместе с педагогом по специальности ему приходится учитывать возрастные особенности детского исполнения, а это связано с дополнительными сложностями и особой ответственностью. Концертмейстер должен понимать специфику исполнения на солирующем инструменте, уметь контролировать качество исполнения, понимать причины возникновения недостатков и, при необходимости, подсказать правильный путь к их исправлению.</w:t>
      </w:r>
    </w:p>
    <w:p w:rsidR="00AA6EED" w:rsidRDefault="00B511F0" w:rsidP="00AA6EED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t>Концертмейстер -</w:t>
      </w:r>
      <w:r w:rsidR="00AA6EED" w:rsidRPr="008C6066">
        <w:t xml:space="preserve"> полноценный участник</w:t>
      </w:r>
      <w:r w:rsidR="00AA6EED">
        <w:t xml:space="preserve"> творческого процесса. Концертмейстер часто общается с солистом не только посредством музыки, но и посредством слов.  Отсюда следует, что он должен обладать глубокими знаниями музыкально – теоретического материала и уметь ярко и образно говорить о музыке. Такие </w:t>
      </w:r>
      <w:r>
        <w:t>беседы</w:t>
      </w:r>
      <w:r w:rsidR="00AA6EED">
        <w:t xml:space="preserve"> помогают ребенку лучше понять содержание исполняемого сочинения, средства музыкальной выразительности, используемые композитором, и подталкивают его к проявлению творческой инициативы.</w:t>
      </w:r>
    </w:p>
    <w:p w:rsidR="00AA6EED" w:rsidRDefault="00AA6EED" w:rsidP="00AA6EED">
      <w:pPr>
        <w:pStyle w:val="c2"/>
        <w:shd w:val="clear" w:color="auto" w:fill="FFFFFF"/>
        <w:spacing w:before="0" w:beforeAutospacing="0" w:after="0" w:afterAutospacing="0" w:line="23" w:lineRule="atLeast"/>
        <w:ind w:firstLine="709"/>
        <w:jc w:val="both"/>
      </w:pPr>
      <w:r>
        <w:t>Кроме того, между концертмейстером и солистом устанавливается связь не только на вербальном, но и на невербальном уровне. Прекрасно, когда они чувствуют и понимают друг друга без слов.</w:t>
      </w:r>
    </w:p>
    <w:p w:rsidR="00C40FD4" w:rsidRDefault="00C40FD4" w:rsidP="00C40FD4">
      <w:pPr>
        <w:pStyle w:val="c2"/>
        <w:shd w:val="clear" w:color="auto" w:fill="FFFFFF"/>
        <w:tabs>
          <w:tab w:val="left" w:pos="7655"/>
        </w:tabs>
        <w:spacing w:before="0" w:beforeAutospacing="0" w:after="0" w:afterAutospacing="0" w:line="23" w:lineRule="atLeast"/>
        <w:ind w:firstLine="709"/>
        <w:jc w:val="both"/>
      </w:pPr>
      <w:r>
        <w:t xml:space="preserve">Особенно динамично развиваются отношения концертмейстера и учеников, занимающихся активной концертной и конкурсной деятельностью.  </w:t>
      </w:r>
    </w:p>
    <w:p w:rsidR="00C40FD4" w:rsidRDefault="00C40FD4" w:rsidP="00C40FD4">
      <w:pPr>
        <w:pStyle w:val="c2"/>
        <w:shd w:val="clear" w:color="auto" w:fill="FFFFFF"/>
        <w:tabs>
          <w:tab w:val="left" w:pos="7655"/>
        </w:tabs>
        <w:spacing w:before="0" w:beforeAutospacing="0" w:after="0" w:afterAutospacing="0" w:line="23" w:lineRule="atLeast"/>
        <w:ind w:firstLine="709"/>
        <w:jc w:val="both"/>
      </w:pPr>
      <w:r>
        <w:t>Для успешного выступления ученика важна не только качественная работа над произведением, но и психологическая подготовка его  к общению со слушателями. Нередко приходится видеть, как, не сумев побороть свой страх и нервозность, ученик забывает о художественном образе и музыкальности, теряя задуманное и наработанное в процессе подготовки.</w:t>
      </w:r>
    </w:p>
    <w:p w:rsidR="00C40FD4" w:rsidRDefault="00C40FD4" w:rsidP="00C40FD4">
      <w:pPr>
        <w:pStyle w:val="c2"/>
        <w:shd w:val="clear" w:color="auto" w:fill="FFFFFF"/>
        <w:tabs>
          <w:tab w:val="left" w:pos="7655"/>
        </w:tabs>
        <w:spacing w:before="0" w:beforeAutospacing="0" w:after="0" w:afterAutospacing="0" w:line="23" w:lineRule="atLeast"/>
        <w:ind w:firstLine="709"/>
        <w:jc w:val="both"/>
      </w:pPr>
      <w:r>
        <w:t xml:space="preserve">В основном, только маленькие музыканты бодро и с удовольствием выходят на сцену. Взрослея, дети начинают испытывать сценическое волнение, а некоторые даже панику. И в этот ответственный момент концертмейстер может прийти на помощь. Он должен почувствовать эмоциональное состояние ребенка, поддержать его словом, вселить уверенность, сконцентрировать его внимание на художественной задаче. В случае неудачного выступления концертмейстер может объяснить причины происходящего, стараясь предотвратить дальнейшее проявление боязни сцены.  Концертмейстер, в прямом смысле, выполняет функции психолога, стараясь убрать негативный фон. </w:t>
      </w:r>
      <w:r>
        <w:tab/>
      </w:r>
    </w:p>
    <w:p w:rsidR="00C40FD4" w:rsidRDefault="00C40FD4" w:rsidP="00C40FD4">
      <w:pPr>
        <w:pStyle w:val="c2"/>
        <w:shd w:val="clear" w:color="auto" w:fill="FFFFFF"/>
        <w:tabs>
          <w:tab w:val="left" w:pos="7655"/>
        </w:tabs>
        <w:spacing w:before="0" w:beforeAutospacing="0" w:after="0" w:afterAutospacing="0" w:line="23" w:lineRule="atLeast"/>
        <w:ind w:firstLine="709"/>
        <w:jc w:val="both"/>
      </w:pPr>
      <w:r>
        <w:t xml:space="preserve">В заключении хочется отметить, что профессия концертмейстера особенная. Для нее, безусловно, необходимо хорошо владеть инструментом, обладать музыкальным чутьем и иметь желание сотрудничать с солистом. Но нужен еще и особый дар: </w:t>
      </w:r>
      <w:r>
        <w:lastRenderedPageBreak/>
        <w:t xml:space="preserve">раскрываясь самому, помочь и тому, с кем ты в ансамбле. Только в этом случае будут реализованы лучшие качества всех участников процесса. </w:t>
      </w:r>
    </w:p>
    <w:p w:rsidR="00F544D8" w:rsidRPr="00F544D8" w:rsidRDefault="00F544D8" w:rsidP="003D37B6">
      <w:pPr>
        <w:tabs>
          <w:tab w:val="left" w:pos="855"/>
          <w:tab w:val="left" w:pos="685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544D8" w:rsidRPr="00F544D8" w:rsidSect="00BD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10"/>
    <w:rsid w:val="00097510"/>
    <w:rsid w:val="00307F7B"/>
    <w:rsid w:val="003D37B6"/>
    <w:rsid w:val="00791CBA"/>
    <w:rsid w:val="00AA6EED"/>
    <w:rsid w:val="00B511F0"/>
    <w:rsid w:val="00BD2D1F"/>
    <w:rsid w:val="00C40FD4"/>
    <w:rsid w:val="00F5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D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2023-10-20T06:56:00Z</dcterms:created>
  <dcterms:modified xsi:type="dcterms:W3CDTF">2023-10-20T07:25:00Z</dcterms:modified>
</cp:coreProperties>
</file>