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2E" w:rsidRPr="0000202E" w:rsidRDefault="0000202E" w:rsidP="000020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202E">
        <w:rPr>
          <w:rFonts w:ascii="Times New Roman" w:hAnsi="Times New Roman" w:cs="Times New Roman"/>
          <w:b/>
          <w:sz w:val="40"/>
          <w:szCs w:val="40"/>
        </w:rPr>
        <w:t>«РЕЧЕВОЕ РАЗВИТИЕ» и условия её реализации в ФОП ДО</w:t>
      </w:r>
    </w:p>
    <w:p w:rsidR="00D555DC" w:rsidRPr="0000202E" w:rsidRDefault="00646412" w:rsidP="000020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202E">
        <w:rPr>
          <w:rFonts w:ascii="Times New Roman" w:hAnsi="Times New Roman" w:cs="Times New Roman"/>
          <w:i/>
          <w:sz w:val="28"/>
          <w:szCs w:val="28"/>
        </w:rPr>
        <w:t>Задачи речевого развития для детей от 3 до 7 лет</w:t>
      </w:r>
    </w:p>
    <w:p w:rsidR="00646412" w:rsidRPr="0000202E" w:rsidRDefault="00646412" w:rsidP="0064641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0202E">
        <w:rPr>
          <w:rStyle w:val="c4"/>
          <w:b/>
          <w:color w:val="000000"/>
          <w:sz w:val="28"/>
          <w:szCs w:val="28"/>
        </w:rPr>
        <w:t>Речевое развитие</w:t>
      </w:r>
      <w:r w:rsidRPr="0000202E">
        <w:rPr>
          <w:rStyle w:val="c4"/>
          <w:color w:val="000000"/>
          <w:sz w:val="28"/>
          <w:szCs w:val="28"/>
        </w:rPr>
        <w:t xml:space="preserve"> – одна из основных линий развития дошкольника. Речевое развитие помогает дошкольнику войти в современный мир, открывает широкие возможности для общения со взрослыми и детьми. С помощью речевого развития дошкольник познает мир, высказывает свои мысли и взгляды. В федеральном государственном образовательном стандарте дошкольного образования (ФГОС ДО) речевое развитие выделено в отдельную образовательную область.</w:t>
      </w:r>
    </w:p>
    <w:p w:rsidR="00646412" w:rsidRPr="0000202E" w:rsidRDefault="00646412" w:rsidP="0064641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color w:val="000000"/>
          <w:sz w:val="28"/>
          <w:szCs w:val="28"/>
        </w:rPr>
      </w:pPr>
      <w:r w:rsidRPr="0000202E">
        <w:rPr>
          <w:rStyle w:val="c4"/>
          <w:color w:val="000000"/>
          <w:sz w:val="28"/>
          <w:szCs w:val="28"/>
        </w:rPr>
        <w:t>Стандарт определяет речевое развитие следующим образом: «не только овладение языковыми нормами (фонетическими, грамматическими и лексическими), но и совершенствование выразительных средств языка в живом речевом общении, развитие коммуникативных способностей детей»</w:t>
      </w:r>
      <w:r w:rsidRPr="0000202E">
        <w:rPr>
          <w:rStyle w:val="c4"/>
          <w:color w:val="000000"/>
          <w:sz w:val="28"/>
          <w:szCs w:val="28"/>
        </w:rPr>
        <w:t>.</w:t>
      </w:r>
    </w:p>
    <w:p w:rsidR="00646412" w:rsidRPr="007C36FF" w:rsidRDefault="00646412" w:rsidP="007C36FF">
      <w:pPr>
        <w:pStyle w:val="c1"/>
        <w:shd w:val="clear" w:color="auto" w:fill="FFFFFF"/>
        <w:spacing w:after="0"/>
        <w:ind w:firstLine="710"/>
        <w:jc w:val="center"/>
        <w:rPr>
          <w:b/>
          <w:i/>
          <w:color w:val="000000"/>
          <w:sz w:val="28"/>
          <w:szCs w:val="28"/>
        </w:rPr>
      </w:pPr>
      <w:r w:rsidRPr="007C36FF">
        <w:rPr>
          <w:b/>
          <w:i/>
          <w:color w:val="000000"/>
          <w:sz w:val="28"/>
          <w:szCs w:val="28"/>
        </w:rPr>
        <w:t>Задачи от 3 лет до 7 лет</w:t>
      </w:r>
    </w:p>
    <w:p w:rsidR="00646412" w:rsidRPr="0000202E" w:rsidRDefault="00646412" w:rsidP="00646412">
      <w:pPr>
        <w:pStyle w:val="c1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1.</w:t>
      </w:r>
      <w:r w:rsidRPr="0000202E">
        <w:rPr>
          <w:color w:val="000000"/>
          <w:sz w:val="28"/>
          <w:szCs w:val="28"/>
        </w:rPr>
        <w:tab/>
        <w:t>Формирование словаря</w:t>
      </w:r>
    </w:p>
    <w:p w:rsidR="00646412" w:rsidRPr="0000202E" w:rsidRDefault="00646412" w:rsidP="00646412">
      <w:pPr>
        <w:pStyle w:val="c1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2.</w:t>
      </w:r>
      <w:r w:rsidRPr="0000202E">
        <w:rPr>
          <w:color w:val="000000"/>
          <w:sz w:val="28"/>
          <w:szCs w:val="28"/>
        </w:rPr>
        <w:tab/>
        <w:t>Звуковая культура речи</w:t>
      </w:r>
    </w:p>
    <w:p w:rsidR="00646412" w:rsidRPr="0000202E" w:rsidRDefault="00646412" w:rsidP="00646412">
      <w:pPr>
        <w:pStyle w:val="c1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3.</w:t>
      </w:r>
      <w:r w:rsidRPr="0000202E">
        <w:rPr>
          <w:color w:val="000000"/>
          <w:sz w:val="28"/>
          <w:szCs w:val="28"/>
        </w:rPr>
        <w:tab/>
        <w:t>Грамматический строй речи</w:t>
      </w:r>
    </w:p>
    <w:p w:rsidR="00646412" w:rsidRPr="0000202E" w:rsidRDefault="00646412" w:rsidP="00646412">
      <w:pPr>
        <w:pStyle w:val="c1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4.</w:t>
      </w:r>
      <w:r w:rsidRPr="0000202E">
        <w:rPr>
          <w:color w:val="000000"/>
          <w:sz w:val="28"/>
          <w:szCs w:val="28"/>
        </w:rPr>
        <w:tab/>
        <w:t>Связная речь</w:t>
      </w:r>
    </w:p>
    <w:p w:rsidR="00646412" w:rsidRPr="0000202E" w:rsidRDefault="00646412" w:rsidP="00646412">
      <w:pPr>
        <w:pStyle w:val="c1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5.</w:t>
      </w:r>
      <w:r w:rsidRPr="0000202E">
        <w:rPr>
          <w:color w:val="000000"/>
          <w:sz w:val="28"/>
          <w:szCs w:val="28"/>
        </w:rPr>
        <w:tab/>
        <w:t>Подготовка к обучению грамоте</w:t>
      </w:r>
    </w:p>
    <w:p w:rsidR="00646412" w:rsidRPr="0000202E" w:rsidRDefault="00646412" w:rsidP="00646412">
      <w:pPr>
        <w:pStyle w:val="c1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6.</w:t>
      </w:r>
      <w:r w:rsidRPr="0000202E">
        <w:rPr>
          <w:color w:val="000000"/>
          <w:sz w:val="28"/>
          <w:szCs w:val="28"/>
        </w:rPr>
        <w:tab/>
        <w:t>Интерес к художественной литературе</w:t>
      </w:r>
    </w:p>
    <w:p w:rsidR="00646412" w:rsidRPr="0000202E" w:rsidRDefault="00646412" w:rsidP="0000202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b/>
          <w:i/>
          <w:color w:val="000000"/>
          <w:sz w:val="28"/>
          <w:szCs w:val="28"/>
        </w:rPr>
      </w:pPr>
      <w:r w:rsidRPr="0000202E">
        <w:rPr>
          <w:b/>
          <w:i/>
          <w:color w:val="000000"/>
          <w:sz w:val="28"/>
          <w:szCs w:val="28"/>
        </w:rPr>
        <w:t>Задачи и содержание ОО «Речевое развитие»</w:t>
      </w:r>
    </w:p>
    <w:p w:rsidR="00646412" w:rsidRPr="0000202E" w:rsidRDefault="00646412" w:rsidP="0064641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Решение задач воспитания и обучения направлено на приобщение детей к ценностям «Культура», «Красота» п.20.8 ФОП ДО, что предполагает:</w:t>
      </w:r>
    </w:p>
    <w:p w:rsidR="00646412" w:rsidRPr="0000202E" w:rsidRDefault="00646412" w:rsidP="0064641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646412" w:rsidRPr="0000202E" w:rsidRDefault="00646412" w:rsidP="0064641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646412" w:rsidRPr="0000202E" w:rsidRDefault="00646412" w:rsidP="0000202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b/>
          <w:i/>
          <w:color w:val="000000"/>
          <w:sz w:val="28"/>
          <w:szCs w:val="28"/>
        </w:rPr>
      </w:pPr>
      <w:r w:rsidRPr="0000202E">
        <w:rPr>
          <w:b/>
          <w:i/>
          <w:color w:val="000000"/>
          <w:sz w:val="28"/>
          <w:szCs w:val="28"/>
        </w:rPr>
        <w:t>УСЛОВИЯ РЕАЛИЗАЦИИ ОБРАЗОВАТЕЛЬНОЙ ОБЛАСТИ</w:t>
      </w:r>
    </w:p>
    <w:p w:rsidR="00646412" w:rsidRPr="0000202E" w:rsidRDefault="00646412" w:rsidP="0000202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b/>
          <w:i/>
          <w:color w:val="000000"/>
          <w:sz w:val="28"/>
          <w:szCs w:val="28"/>
        </w:rPr>
      </w:pPr>
      <w:r w:rsidRPr="0000202E">
        <w:rPr>
          <w:b/>
          <w:i/>
          <w:color w:val="000000"/>
          <w:sz w:val="28"/>
          <w:szCs w:val="28"/>
        </w:rPr>
        <w:t>«РЕЧЕВОЕ РАЗВИТИЕ»</w:t>
      </w:r>
    </w:p>
    <w:p w:rsidR="00646412" w:rsidRPr="0000202E" w:rsidRDefault="00646412" w:rsidP="0000202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0202E">
        <w:rPr>
          <w:rFonts w:eastAsiaTheme="minorEastAsia"/>
          <w:b/>
          <w:bCs/>
          <w:i/>
          <w:color w:val="FFFFFF" w:themeColor="light1"/>
          <w:kern w:val="24"/>
          <w:sz w:val="28"/>
          <w:szCs w:val="28"/>
        </w:rPr>
        <w:t>Психолого-педагогические</w:t>
      </w:r>
      <w:r w:rsidRPr="0000202E">
        <w:rPr>
          <w:rFonts w:eastAsiaTheme="minorEastAsia"/>
          <w:b/>
          <w:bCs/>
          <w:color w:val="FFFFFF" w:themeColor="light1"/>
          <w:kern w:val="24"/>
          <w:sz w:val="28"/>
          <w:szCs w:val="28"/>
        </w:rPr>
        <w:t xml:space="preserve"> условия реализации ФОП</w:t>
      </w:r>
    </w:p>
    <w:p w:rsidR="00646412" w:rsidRPr="0000202E" w:rsidRDefault="00646412" w:rsidP="0064641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Психолого-педагогические условия реализации ФОП</w:t>
      </w:r>
      <w:r w:rsidR="0000202E" w:rsidRPr="0000202E">
        <w:rPr>
          <w:color w:val="000000"/>
          <w:sz w:val="28"/>
          <w:szCs w:val="28"/>
        </w:rPr>
        <w:t xml:space="preserve">: признание </w:t>
      </w:r>
      <w:bookmarkStart w:id="0" w:name="_GoBack"/>
      <w:bookmarkEnd w:id="0"/>
      <w:r w:rsidR="0000202E" w:rsidRPr="0000202E">
        <w:rPr>
          <w:color w:val="000000"/>
          <w:sz w:val="28"/>
          <w:szCs w:val="28"/>
        </w:rPr>
        <w:t>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проявлениями….</w:t>
      </w:r>
    </w:p>
    <w:p w:rsidR="0000202E" w:rsidRPr="0000202E" w:rsidRDefault="0000202E" w:rsidP="0000202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lastRenderedPageBreak/>
        <w:t>-решение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00202E" w:rsidRPr="0000202E" w:rsidRDefault="0000202E" w:rsidP="0000202E">
      <w:pPr>
        <w:pStyle w:val="c1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- создание развивающей и эмоционально комфортной для ребёнка образовательной среды, 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00202E" w:rsidRPr="0000202E" w:rsidRDefault="0000202E" w:rsidP="0000202E">
      <w:pPr>
        <w:pStyle w:val="c1"/>
        <w:shd w:val="clear" w:color="auto" w:fill="FFFFFF"/>
        <w:spacing w:after="0"/>
        <w:ind w:firstLine="710"/>
        <w:jc w:val="center"/>
        <w:rPr>
          <w:b/>
          <w:i/>
          <w:color w:val="000000"/>
          <w:sz w:val="28"/>
          <w:szCs w:val="28"/>
        </w:rPr>
      </w:pPr>
      <w:r w:rsidRPr="0000202E">
        <w:rPr>
          <w:b/>
          <w:i/>
          <w:color w:val="000000"/>
          <w:sz w:val="28"/>
          <w:szCs w:val="28"/>
        </w:rPr>
        <w:t>Авторитарная позиция</w:t>
      </w:r>
    </w:p>
    <w:p w:rsidR="0000202E" w:rsidRPr="0000202E" w:rsidRDefault="0000202E" w:rsidP="0000202E">
      <w:pPr>
        <w:pStyle w:val="c1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Преобладание монолога взрослого</w:t>
      </w:r>
    </w:p>
    <w:p w:rsidR="0000202E" w:rsidRPr="0000202E" w:rsidRDefault="0000202E" w:rsidP="0000202E">
      <w:pPr>
        <w:pStyle w:val="c1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Фронтальный режим работы и внешний контроль</w:t>
      </w:r>
    </w:p>
    <w:p w:rsidR="0000202E" w:rsidRPr="0000202E" w:rsidRDefault="0000202E" w:rsidP="0000202E">
      <w:pPr>
        <w:pStyle w:val="c1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Невозможность ребёнка влиять на происходящее своими вопросами, репликами, инициативами</w:t>
      </w:r>
    </w:p>
    <w:p w:rsidR="0000202E" w:rsidRPr="0000202E" w:rsidRDefault="0000202E" w:rsidP="0000202E">
      <w:pPr>
        <w:pStyle w:val="c1"/>
        <w:shd w:val="clear" w:color="auto" w:fill="FFFFFF"/>
        <w:spacing w:after="0"/>
        <w:ind w:firstLine="710"/>
        <w:jc w:val="center"/>
        <w:rPr>
          <w:b/>
          <w:i/>
          <w:color w:val="000000"/>
          <w:sz w:val="28"/>
          <w:szCs w:val="28"/>
        </w:rPr>
      </w:pPr>
      <w:r w:rsidRPr="0000202E">
        <w:rPr>
          <w:b/>
          <w:i/>
          <w:color w:val="000000"/>
          <w:sz w:val="28"/>
          <w:szCs w:val="28"/>
        </w:rPr>
        <w:t>Речевые действия:</w:t>
      </w:r>
    </w:p>
    <w:p w:rsidR="0000202E" w:rsidRPr="0000202E" w:rsidRDefault="0000202E" w:rsidP="0000202E">
      <w:pPr>
        <w:pStyle w:val="c1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объяснения по любому поводу, назойливо-дидактическая манера</w:t>
      </w:r>
    </w:p>
    <w:p w:rsidR="0000202E" w:rsidRPr="0000202E" w:rsidRDefault="0000202E" w:rsidP="0000202E">
      <w:pPr>
        <w:pStyle w:val="c1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 xml:space="preserve">навязывание собеседнику своего </w:t>
      </w:r>
      <w:proofErr w:type="gramStart"/>
      <w:r w:rsidRPr="0000202E">
        <w:rPr>
          <w:color w:val="000000"/>
          <w:sz w:val="28"/>
          <w:szCs w:val="28"/>
        </w:rPr>
        <w:t>языка(</w:t>
      </w:r>
      <w:proofErr w:type="gramEnd"/>
      <w:r w:rsidRPr="0000202E">
        <w:rPr>
          <w:color w:val="000000"/>
          <w:sz w:val="28"/>
          <w:szCs w:val="28"/>
        </w:rPr>
        <w:t>внушение, наставления)</w:t>
      </w:r>
    </w:p>
    <w:p w:rsidR="0000202E" w:rsidRPr="0000202E" w:rsidRDefault="0000202E" w:rsidP="0000202E">
      <w:pPr>
        <w:pStyle w:val="c1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 xml:space="preserve">невербальные императивные </w:t>
      </w:r>
      <w:proofErr w:type="gramStart"/>
      <w:r w:rsidRPr="0000202E">
        <w:rPr>
          <w:color w:val="000000"/>
          <w:sz w:val="28"/>
          <w:szCs w:val="28"/>
        </w:rPr>
        <w:t>проявления(</w:t>
      </w:r>
      <w:proofErr w:type="gramEnd"/>
      <w:r w:rsidRPr="0000202E">
        <w:rPr>
          <w:color w:val="000000"/>
          <w:sz w:val="28"/>
          <w:szCs w:val="28"/>
        </w:rPr>
        <w:t>указующие жесты, «жёсткий взгляд», централизованное расположение)</w:t>
      </w:r>
    </w:p>
    <w:p w:rsidR="0000202E" w:rsidRPr="0000202E" w:rsidRDefault="0000202E" w:rsidP="0000202E">
      <w:pPr>
        <w:pStyle w:val="c1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достаточно быстрый темп коммуникации, отсутствие пауз (молчания, обдумывания формулирование высказываний)</w:t>
      </w:r>
    </w:p>
    <w:p w:rsidR="0000202E" w:rsidRPr="0000202E" w:rsidRDefault="0000202E" w:rsidP="007C36FF">
      <w:pPr>
        <w:pStyle w:val="c1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Преобладание монолога взрослого</w:t>
      </w:r>
    </w:p>
    <w:p w:rsidR="0000202E" w:rsidRPr="0000202E" w:rsidRDefault="0000202E" w:rsidP="007C36FF">
      <w:pPr>
        <w:pStyle w:val="c1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0202E">
        <w:rPr>
          <w:color w:val="000000"/>
          <w:sz w:val="28"/>
          <w:szCs w:val="28"/>
        </w:rPr>
        <w:t>Фронтальный режим работы и внешний контроль</w:t>
      </w:r>
    </w:p>
    <w:p w:rsidR="007C36FF" w:rsidRDefault="007C36FF" w:rsidP="007C36FF">
      <w:pPr>
        <w:pStyle w:val="c1"/>
        <w:shd w:val="clear" w:color="auto" w:fill="FFFFFF"/>
        <w:spacing w:after="0"/>
        <w:ind w:left="1430"/>
        <w:jc w:val="center"/>
        <w:rPr>
          <w:b/>
          <w:i/>
          <w:color w:val="000000"/>
          <w:sz w:val="28"/>
          <w:szCs w:val="28"/>
        </w:rPr>
      </w:pPr>
    </w:p>
    <w:p w:rsidR="007C36FF" w:rsidRDefault="007C36FF" w:rsidP="007C36FF">
      <w:pPr>
        <w:pStyle w:val="c1"/>
        <w:shd w:val="clear" w:color="auto" w:fill="FFFFFF"/>
        <w:spacing w:after="0"/>
        <w:ind w:left="1430"/>
        <w:jc w:val="center"/>
        <w:rPr>
          <w:b/>
          <w:i/>
          <w:color w:val="000000"/>
          <w:sz w:val="28"/>
          <w:szCs w:val="28"/>
        </w:rPr>
      </w:pPr>
    </w:p>
    <w:p w:rsidR="007C36FF" w:rsidRDefault="007C36FF" w:rsidP="007C36FF">
      <w:pPr>
        <w:pStyle w:val="c1"/>
        <w:shd w:val="clear" w:color="auto" w:fill="FFFFFF"/>
        <w:spacing w:after="0"/>
        <w:ind w:left="1430"/>
        <w:jc w:val="center"/>
        <w:rPr>
          <w:b/>
          <w:i/>
          <w:color w:val="000000"/>
          <w:sz w:val="28"/>
          <w:szCs w:val="28"/>
        </w:rPr>
      </w:pPr>
    </w:p>
    <w:p w:rsidR="007C36FF" w:rsidRDefault="007C36FF" w:rsidP="007C36FF">
      <w:pPr>
        <w:pStyle w:val="c1"/>
        <w:shd w:val="clear" w:color="auto" w:fill="FFFFFF"/>
        <w:spacing w:after="0"/>
        <w:ind w:left="1430"/>
        <w:jc w:val="center"/>
        <w:rPr>
          <w:b/>
          <w:i/>
          <w:color w:val="000000"/>
          <w:sz w:val="28"/>
          <w:szCs w:val="28"/>
        </w:rPr>
      </w:pPr>
    </w:p>
    <w:p w:rsidR="0000202E" w:rsidRPr="007C36FF" w:rsidRDefault="007C36FF" w:rsidP="007C36FF">
      <w:pPr>
        <w:pStyle w:val="c1"/>
        <w:shd w:val="clear" w:color="auto" w:fill="FFFFFF"/>
        <w:spacing w:after="0"/>
        <w:ind w:left="1430"/>
        <w:jc w:val="center"/>
        <w:rPr>
          <w:b/>
          <w:i/>
          <w:color w:val="000000"/>
          <w:sz w:val="28"/>
          <w:szCs w:val="28"/>
        </w:rPr>
      </w:pPr>
      <w:r w:rsidRPr="007C36FF">
        <w:rPr>
          <w:b/>
          <w:i/>
          <w:color w:val="000000"/>
          <w:sz w:val="28"/>
          <w:szCs w:val="28"/>
        </w:rPr>
        <w:lastRenderedPageBreak/>
        <w:t>Мотивация речевой деятельности дошкольников</w:t>
      </w:r>
    </w:p>
    <w:p w:rsidR="007C36FF" w:rsidRPr="007C36FF" w:rsidRDefault="007C36FF" w:rsidP="007C36FF">
      <w:pPr>
        <w:pStyle w:val="c1"/>
        <w:shd w:val="clear" w:color="auto" w:fill="FFFFFF"/>
        <w:spacing w:after="0"/>
        <w:ind w:left="1430"/>
        <w:rPr>
          <w:color w:val="000000"/>
          <w:sz w:val="28"/>
          <w:szCs w:val="28"/>
        </w:rPr>
      </w:pPr>
      <w:r w:rsidRPr="007C36FF">
        <w:rPr>
          <w:color w:val="000000"/>
          <w:sz w:val="28"/>
          <w:szCs w:val="28"/>
        </w:rPr>
        <w:t xml:space="preserve">А.А. Леонтьев, </w:t>
      </w:r>
      <w:proofErr w:type="spellStart"/>
      <w:r w:rsidRPr="007C36FF">
        <w:rPr>
          <w:color w:val="000000"/>
          <w:sz w:val="28"/>
          <w:szCs w:val="28"/>
        </w:rPr>
        <w:t>И.А.Зимняя</w:t>
      </w:r>
      <w:proofErr w:type="spellEnd"/>
      <w:r w:rsidRPr="007C36FF">
        <w:rPr>
          <w:color w:val="000000"/>
          <w:sz w:val="28"/>
          <w:szCs w:val="28"/>
        </w:rPr>
        <w:t xml:space="preserve"> выделяют несколько условий, без которых затруднена речевая деятельность. Среди таких условий – потребность в высказываниях, ведь без необходимости высказать свои стремления, чувства и мысли человек не смог бы заговорить. Следовательно, необходимо обеспечивать возникновение данной нужды, стремление вступить в речевое общение. Это возможно при помощи создания интереса, т.е. </w:t>
      </w:r>
      <w:proofErr w:type="gramStart"/>
      <w:r w:rsidRPr="007C36FF">
        <w:rPr>
          <w:color w:val="000000"/>
          <w:sz w:val="28"/>
          <w:szCs w:val="28"/>
        </w:rPr>
        <w:t>мотивации .</w:t>
      </w:r>
      <w:proofErr w:type="gramEnd"/>
    </w:p>
    <w:p w:rsidR="007C36FF" w:rsidRDefault="007C36FF" w:rsidP="007C36FF">
      <w:pPr>
        <w:pStyle w:val="c1"/>
        <w:shd w:val="clear" w:color="auto" w:fill="FFFFFF"/>
        <w:spacing w:after="0"/>
        <w:ind w:left="1430"/>
        <w:rPr>
          <w:color w:val="000000"/>
          <w:sz w:val="28"/>
          <w:szCs w:val="28"/>
        </w:rPr>
      </w:pPr>
      <w:r w:rsidRPr="007C36FF">
        <w:rPr>
          <w:color w:val="000000"/>
          <w:sz w:val="28"/>
          <w:szCs w:val="28"/>
        </w:rPr>
        <w:t>Л.С. Выготский отмечал: «Каждой фразе, каждому разговору предшествует возникновение мотива речи — ради чего я говорю, из какого источника аффективных побуждений и потребностей питается эта деятельность»</w:t>
      </w:r>
    </w:p>
    <w:p w:rsidR="007C36FF" w:rsidRPr="007C36FF" w:rsidRDefault="007C36FF" w:rsidP="007C36FF">
      <w:pPr>
        <w:pStyle w:val="c1"/>
        <w:shd w:val="clear" w:color="auto" w:fill="FFFFFF"/>
        <w:spacing w:after="0"/>
        <w:ind w:left="1430"/>
        <w:jc w:val="center"/>
        <w:rPr>
          <w:b/>
          <w:i/>
          <w:color w:val="000000"/>
          <w:sz w:val="28"/>
          <w:szCs w:val="28"/>
        </w:rPr>
      </w:pPr>
      <w:r w:rsidRPr="007C36FF">
        <w:rPr>
          <w:b/>
          <w:i/>
          <w:color w:val="000000"/>
          <w:sz w:val="28"/>
          <w:szCs w:val="28"/>
        </w:rPr>
        <w:t>Виды мотивации</w:t>
      </w:r>
    </w:p>
    <w:p w:rsidR="007C36FF" w:rsidRPr="007C36FF" w:rsidRDefault="007C36FF" w:rsidP="007C36FF">
      <w:pPr>
        <w:pStyle w:val="c1"/>
        <w:shd w:val="clear" w:color="auto" w:fill="FFFFFF"/>
        <w:spacing w:after="0"/>
        <w:ind w:left="1430"/>
        <w:jc w:val="both"/>
        <w:rPr>
          <w:color w:val="000000"/>
          <w:sz w:val="28"/>
          <w:szCs w:val="28"/>
        </w:rPr>
      </w:pPr>
      <w:r w:rsidRPr="007C36FF">
        <w:rPr>
          <w:color w:val="000000"/>
          <w:sz w:val="28"/>
          <w:szCs w:val="28"/>
        </w:rPr>
        <w:t>Проблемная ситуация, проблемный вопрос</w:t>
      </w:r>
    </w:p>
    <w:p w:rsidR="007C36FF" w:rsidRPr="007C36FF" w:rsidRDefault="007C36FF" w:rsidP="007C36FF">
      <w:pPr>
        <w:pStyle w:val="c1"/>
        <w:shd w:val="clear" w:color="auto" w:fill="FFFFFF"/>
        <w:spacing w:after="0"/>
        <w:ind w:left="1430"/>
        <w:jc w:val="both"/>
        <w:rPr>
          <w:color w:val="000000"/>
          <w:sz w:val="28"/>
          <w:szCs w:val="28"/>
        </w:rPr>
      </w:pPr>
      <w:r w:rsidRPr="007C36FF">
        <w:rPr>
          <w:color w:val="000000"/>
          <w:sz w:val="28"/>
          <w:szCs w:val="28"/>
        </w:rPr>
        <w:t xml:space="preserve">Экспериментальная деятельность </w:t>
      </w:r>
    </w:p>
    <w:p w:rsidR="007C36FF" w:rsidRPr="007C36FF" w:rsidRDefault="007C36FF" w:rsidP="007C36FF">
      <w:pPr>
        <w:pStyle w:val="c1"/>
        <w:shd w:val="clear" w:color="auto" w:fill="FFFFFF"/>
        <w:spacing w:after="0"/>
        <w:ind w:left="1430"/>
        <w:jc w:val="both"/>
        <w:rPr>
          <w:color w:val="000000"/>
          <w:sz w:val="28"/>
          <w:szCs w:val="28"/>
        </w:rPr>
      </w:pPr>
      <w:r w:rsidRPr="007C36FF">
        <w:rPr>
          <w:color w:val="000000"/>
          <w:sz w:val="28"/>
          <w:szCs w:val="28"/>
        </w:rPr>
        <w:t>Игровая ситуация, сюрпризный момент</w:t>
      </w:r>
    </w:p>
    <w:p w:rsidR="007C36FF" w:rsidRPr="007C36FF" w:rsidRDefault="007C36FF" w:rsidP="007C36FF">
      <w:pPr>
        <w:pStyle w:val="c1"/>
        <w:shd w:val="clear" w:color="auto" w:fill="FFFFFF"/>
        <w:spacing w:after="0"/>
        <w:ind w:left="1430"/>
        <w:jc w:val="both"/>
        <w:rPr>
          <w:color w:val="000000"/>
          <w:sz w:val="28"/>
          <w:szCs w:val="28"/>
        </w:rPr>
      </w:pPr>
      <w:r w:rsidRPr="007C36FF">
        <w:rPr>
          <w:color w:val="000000"/>
          <w:sz w:val="28"/>
          <w:szCs w:val="28"/>
        </w:rPr>
        <w:t xml:space="preserve">Наглядность, </w:t>
      </w:r>
    </w:p>
    <w:p w:rsidR="007C36FF" w:rsidRPr="007C36FF" w:rsidRDefault="007C36FF" w:rsidP="007C36FF">
      <w:pPr>
        <w:pStyle w:val="c1"/>
        <w:shd w:val="clear" w:color="auto" w:fill="FFFFFF"/>
        <w:spacing w:after="0"/>
        <w:ind w:left="1430"/>
        <w:jc w:val="both"/>
        <w:rPr>
          <w:color w:val="000000"/>
          <w:sz w:val="28"/>
          <w:szCs w:val="28"/>
        </w:rPr>
      </w:pPr>
      <w:r w:rsidRPr="007C36FF">
        <w:rPr>
          <w:color w:val="000000"/>
          <w:sz w:val="28"/>
          <w:szCs w:val="28"/>
        </w:rPr>
        <w:t>Художественная литература</w:t>
      </w:r>
    </w:p>
    <w:p w:rsidR="007C36FF" w:rsidRPr="007C36FF" w:rsidRDefault="007C36FF" w:rsidP="007C36FF">
      <w:pPr>
        <w:pStyle w:val="c1"/>
        <w:shd w:val="clear" w:color="auto" w:fill="FFFFFF"/>
        <w:spacing w:after="0"/>
        <w:ind w:left="1430"/>
        <w:jc w:val="both"/>
        <w:rPr>
          <w:color w:val="000000"/>
          <w:sz w:val="28"/>
          <w:szCs w:val="28"/>
        </w:rPr>
      </w:pPr>
      <w:r w:rsidRPr="007C36FF">
        <w:rPr>
          <w:color w:val="000000"/>
          <w:sz w:val="28"/>
          <w:szCs w:val="28"/>
        </w:rPr>
        <w:t>Элементы соревнования</w:t>
      </w:r>
    </w:p>
    <w:p w:rsidR="007C36FF" w:rsidRPr="007C36FF" w:rsidRDefault="007C36FF" w:rsidP="007C36FF">
      <w:pPr>
        <w:pStyle w:val="c1"/>
        <w:shd w:val="clear" w:color="auto" w:fill="FFFFFF"/>
        <w:spacing w:after="0"/>
        <w:ind w:left="1430"/>
        <w:jc w:val="both"/>
        <w:rPr>
          <w:color w:val="000000"/>
          <w:sz w:val="28"/>
          <w:szCs w:val="28"/>
        </w:rPr>
      </w:pPr>
      <w:r w:rsidRPr="007C36FF">
        <w:rPr>
          <w:color w:val="000000"/>
          <w:sz w:val="28"/>
          <w:szCs w:val="28"/>
        </w:rPr>
        <w:t xml:space="preserve">Обогащенная предметно-игровая среда </w:t>
      </w:r>
    </w:p>
    <w:p w:rsidR="007C36FF" w:rsidRPr="007C36FF" w:rsidRDefault="007C36FF" w:rsidP="007C36FF">
      <w:pPr>
        <w:pStyle w:val="c1"/>
        <w:shd w:val="clear" w:color="auto" w:fill="FFFFFF"/>
        <w:spacing w:after="0"/>
        <w:ind w:left="1430"/>
        <w:jc w:val="both"/>
        <w:rPr>
          <w:color w:val="000000"/>
          <w:sz w:val="28"/>
          <w:szCs w:val="28"/>
        </w:rPr>
      </w:pPr>
      <w:r w:rsidRPr="007C36FF">
        <w:rPr>
          <w:color w:val="000000"/>
          <w:sz w:val="28"/>
          <w:szCs w:val="28"/>
        </w:rPr>
        <w:t>Компьютерно-информационные технологии</w:t>
      </w:r>
    </w:p>
    <w:p w:rsidR="007C36FF" w:rsidRPr="007C36FF" w:rsidRDefault="007C36FF" w:rsidP="007C36FF">
      <w:pPr>
        <w:pStyle w:val="c1"/>
        <w:shd w:val="clear" w:color="auto" w:fill="FFFFFF"/>
        <w:spacing w:after="0"/>
        <w:ind w:left="1430"/>
        <w:jc w:val="both"/>
        <w:rPr>
          <w:color w:val="000000"/>
          <w:sz w:val="28"/>
          <w:szCs w:val="28"/>
        </w:rPr>
      </w:pPr>
      <w:r w:rsidRPr="007C36FF">
        <w:rPr>
          <w:color w:val="000000"/>
          <w:sz w:val="28"/>
          <w:szCs w:val="28"/>
        </w:rPr>
        <w:t>Научить кого-либо, помочь кому-то</w:t>
      </w:r>
    </w:p>
    <w:p w:rsidR="007C36FF" w:rsidRPr="007C36FF" w:rsidRDefault="007C36FF" w:rsidP="007C36FF">
      <w:pPr>
        <w:pStyle w:val="c1"/>
        <w:shd w:val="clear" w:color="auto" w:fill="FFFFFF"/>
        <w:spacing w:after="0"/>
        <w:ind w:left="1430"/>
        <w:jc w:val="both"/>
        <w:rPr>
          <w:color w:val="000000"/>
          <w:sz w:val="28"/>
          <w:szCs w:val="28"/>
        </w:rPr>
      </w:pPr>
      <w:r w:rsidRPr="007C36FF">
        <w:rPr>
          <w:color w:val="000000"/>
          <w:sz w:val="28"/>
          <w:szCs w:val="28"/>
        </w:rPr>
        <w:t>Персонажи, которые будут помогать детям</w:t>
      </w:r>
    </w:p>
    <w:p w:rsidR="007C36FF" w:rsidRPr="0000202E" w:rsidRDefault="007C36FF" w:rsidP="007C36FF">
      <w:pPr>
        <w:pStyle w:val="c1"/>
        <w:shd w:val="clear" w:color="auto" w:fill="FFFFFF"/>
        <w:spacing w:after="0"/>
        <w:ind w:left="1430"/>
        <w:jc w:val="both"/>
        <w:rPr>
          <w:color w:val="000000"/>
          <w:sz w:val="28"/>
          <w:szCs w:val="28"/>
        </w:rPr>
      </w:pPr>
      <w:r w:rsidRPr="007C36FF">
        <w:rPr>
          <w:color w:val="000000"/>
          <w:sz w:val="28"/>
          <w:szCs w:val="28"/>
        </w:rPr>
        <w:t>Речь педагога</w:t>
      </w:r>
    </w:p>
    <w:sectPr w:rsidR="007C36FF" w:rsidRPr="0000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A2" w:rsidRDefault="00732EA2" w:rsidP="0000202E">
      <w:pPr>
        <w:spacing w:after="0" w:line="240" w:lineRule="auto"/>
      </w:pPr>
      <w:r>
        <w:separator/>
      </w:r>
    </w:p>
  </w:endnote>
  <w:endnote w:type="continuationSeparator" w:id="0">
    <w:p w:rsidR="00732EA2" w:rsidRDefault="00732EA2" w:rsidP="0000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A2" w:rsidRDefault="00732EA2" w:rsidP="0000202E">
      <w:pPr>
        <w:spacing w:after="0" w:line="240" w:lineRule="auto"/>
      </w:pPr>
      <w:r>
        <w:separator/>
      </w:r>
    </w:p>
  </w:footnote>
  <w:footnote w:type="continuationSeparator" w:id="0">
    <w:p w:rsidR="00732EA2" w:rsidRDefault="00732EA2" w:rsidP="00002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56FB"/>
    <w:multiLevelType w:val="hybridMultilevel"/>
    <w:tmpl w:val="B2A4EFD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1AD1436"/>
    <w:multiLevelType w:val="hybridMultilevel"/>
    <w:tmpl w:val="3334A5DE"/>
    <w:lvl w:ilvl="0" w:tplc="CAD85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B804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105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221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96C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A24C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81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546B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1E0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593A59"/>
    <w:multiLevelType w:val="hybridMultilevel"/>
    <w:tmpl w:val="A9E68C2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9FF37D9"/>
    <w:multiLevelType w:val="hybridMultilevel"/>
    <w:tmpl w:val="65165192"/>
    <w:lvl w:ilvl="0" w:tplc="B9BAC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C9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2C4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B6D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49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087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BC0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63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74C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5C55F98"/>
    <w:multiLevelType w:val="hybridMultilevel"/>
    <w:tmpl w:val="067073CA"/>
    <w:lvl w:ilvl="0" w:tplc="6D68BF2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ED20234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plc="F9560BCE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plc="38380C02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2CBC86F2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plc="8DB0319E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plc="C6EA8B62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DAF451D8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plc="23946756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5" w15:restartNumberingAfterBreak="0">
    <w:nsid w:val="496F6E5D"/>
    <w:multiLevelType w:val="hybridMultilevel"/>
    <w:tmpl w:val="52D406A0"/>
    <w:lvl w:ilvl="0" w:tplc="8E34E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982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7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1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45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8C7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847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6F2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2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AEF06AF"/>
    <w:multiLevelType w:val="hybridMultilevel"/>
    <w:tmpl w:val="320200E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04"/>
    <w:rsid w:val="0000202E"/>
    <w:rsid w:val="00542504"/>
    <w:rsid w:val="00646412"/>
    <w:rsid w:val="00732EA2"/>
    <w:rsid w:val="007C36FF"/>
    <w:rsid w:val="00CF09B8"/>
    <w:rsid w:val="00D5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D79F"/>
  <w15:chartTrackingRefBased/>
  <w15:docId w15:val="{ADB9C5E9-2AD8-4833-B508-8C504562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4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6412"/>
  </w:style>
  <w:style w:type="paragraph" w:styleId="a3">
    <w:name w:val="Normal (Web)"/>
    <w:basedOn w:val="a"/>
    <w:uiPriority w:val="99"/>
    <w:semiHidden/>
    <w:unhideWhenUsed/>
    <w:rsid w:val="0064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02E"/>
  </w:style>
  <w:style w:type="paragraph" w:styleId="a7">
    <w:name w:val="footer"/>
    <w:basedOn w:val="a"/>
    <w:link w:val="a8"/>
    <w:uiPriority w:val="99"/>
    <w:unhideWhenUsed/>
    <w:rsid w:val="0000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02E"/>
  </w:style>
  <w:style w:type="paragraph" w:styleId="a9">
    <w:name w:val="No Spacing"/>
    <w:uiPriority w:val="1"/>
    <w:qFormat/>
    <w:rsid w:val="00002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Димитрин</dc:creator>
  <cp:keywords/>
  <dc:description/>
  <cp:lastModifiedBy>Максим Димитрин</cp:lastModifiedBy>
  <cp:revision>2</cp:revision>
  <dcterms:created xsi:type="dcterms:W3CDTF">2023-10-12T09:18:00Z</dcterms:created>
  <dcterms:modified xsi:type="dcterms:W3CDTF">2023-10-12T09:18:00Z</dcterms:modified>
</cp:coreProperties>
</file>