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7" w:rsidRPr="00565517" w:rsidRDefault="00565517" w:rsidP="00565517">
      <w:pPr>
        <w:spacing w:before="504" w:after="504" w:line="240" w:lineRule="auto"/>
        <w:jc w:val="center"/>
        <w:rPr>
          <w:rFonts w:ascii="Times New Roman" w:eastAsia="Times New Roman" w:hAnsi="Times New Roman" w:cs="Times New Roman"/>
          <w:b/>
          <w:color w:val="000000"/>
          <w:sz w:val="28"/>
          <w:szCs w:val="28"/>
        </w:rPr>
      </w:pPr>
      <w:r w:rsidRPr="00565517">
        <w:rPr>
          <w:rFonts w:ascii="Times New Roman" w:eastAsia="Times New Roman" w:hAnsi="Times New Roman" w:cs="Times New Roman"/>
          <w:b/>
          <w:color w:val="000000"/>
          <w:sz w:val="28"/>
          <w:szCs w:val="28"/>
        </w:rPr>
        <w:t>Инновационная деятельность педагога</w:t>
      </w:r>
    </w:p>
    <w:p w:rsidR="00565517" w:rsidRPr="00565517" w:rsidRDefault="00565517" w:rsidP="00565517">
      <w:pPr>
        <w:spacing w:before="504" w:after="504" w:line="240" w:lineRule="auto"/>
        <w:jc w:val="center"/>
        <w:rPr>
          <w:rFonts w:ascii="Times New Roman" w:eastAsia="Times New Roman" w:hAnsi="Times New Roman" w:cs="Times New Roman"/>
          <w:b/>
          <w:color w:val="000000"/>
          <w:sz w:val="28"/>
          <w:szCs w:val="28"/>
        </w:rPr>
      </w:pPr>
      <w:r w:rsidRPr="00565517">
        <w:rPr>
          <w:rFonts w:ascii="Times New Roman" w:eastAsia="Times New Roman" w:hAnsi="Times New Roman" w:cs="Times New Roman"/>
          <w:b/>
          <w:color w:val="000000"/>
          <w:sz w:val="28"/>
          <w:szCs w:val="28"/>
        </w:rPr>
        <w:t>в условиях реализации ФГОС НОО</w:t>
      </w:r>
    </w:p>
    <w:p w:rsidR="00565517" w:rsidRPr="00565517" w:rsidRDefault="00565517" w:rsidP="00565517">
      <w:pPr>
        <w:spacing w:after="0" w:line="240" w:lineRule="auto"/>
        <w:jc w:val="both"/>
        <w:rPr>
          <w:rFonts w:ascii="Times New Roman" w:eastAsia="Times New Roman" w:hAnsi="Times New Roman" w:cs="Times New Roman"/>
          <w:color w:val="000000"/>
          <w:sz w:val="28"/>
          <w:szCs w:val="28"/>
        </w:rPr>
      </w:pP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С внедрением ФГОС второго поколения главной целью образования становится не передача знаний и опыта, а развитие личности ученика.</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Внедрение в систему новых образовательных стандартов стало необходимым в связи с развитием современного общества, появлением новых </w:t>
      </w:r>
      <w:hyperlink r:id="rId5" w:tooltip="Информационные технологии" w:history="1">
        <w:r w:rsidRPr="00565517">
          <w:rPr>
            <w:rFonts w:ascii="Times New Roman" w:eastAsia="Times New Roman" w:hAnsi="Times New Roman" w:cs="Times New Roman"/>
            <w:sz w:val="28"/>
            <w:szCs w:val="28"/>
          </w:rPr>
          <w:t>информационных технологий</w:t>
        </w:r>
      </w:hyperlink>
      <w:r w:rsidRPr="00565517">
        <w:rPr>
          <w:rFonts w:ascii="Times New Roman" w:eastAsia="Times New Roman" w:hAnsi="Times New Roman" w:cs="Times New Roman"/>
          <w:sz w:val="28"/>
          <w:szCs w:val="28"/>
        </w:rPr>
        <w:t>, развитием науки и техники, новых требований к личности на рынке труда.</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Образование должно ориентироваться на потребности современного общества, должно работать на опережение и видеть перспективу.</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Эпиграф «Если мы будем учить сегодня так, как мы учили вчера, мы украдем у детей завтра» Джон </w:t>
      </w:r>
      <w:proofErr w:type="spellStart"/>
      <w:r w:rsidRPr="00565517">
        <w:rPr>
          <w:rFonts w:ascii="Times New Roman" w:eastAsia="Times New Roman" w:hAnsi="Times New Roman" w:cs="Times New Roman"/>
          <w:sz w:val="28"/>
          <w:szCs w:val="28"/>
        </w:rPr>
        <w:t>Дьюи</w:t>
      </w:r>
      <w:proofErr w:type="spellEnd"/>
      <w:r w:rsidRPr="00565517">
        <w:rPr>
          <w:rFonts w:ascii="Times New Roman" w:eastAsia="Times New Roman" w:hAnsi="Times New Roman" w:cs="Times New Roman"/>
          <w:sz w:val="28"/>
          <w:szCs w:val="28"/>
        </w:rPr>
        <w:t>.</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Наши дети – это люди нового поколения, следовательно, им нужны новые навыки и умения, касающиеся работы с информацией. Образование выходит на новую ступень. В основе ФГОС лежит </w:t>
      </w:r>
      <w:proofErr w:type="spellStart"/>
      <w:r w:rsidRPr="00565517">
        <w:rPr>
          <w:rFonts w:ascii="Times New Roman" w:eastAsia="Times New Roman" w:hAnsi="Times New Roman" w:cs="Times New Roman"/>
          <w:sz w:val="28"/>
          <w:szCs w:val="28"/>
        </w:rPr>
        <w:t>системно-деятельностный</w:t>
      </w:r>
      <w:proofErr w:type="spellEnd"/>
      <w:r w:rsidRPr="00565517">
        <w:rPr>
          <w:rFonts w:ascii="Times New Roman" w:eastAsia="Times New Roman" w:hAnsi="Times New Roman" w:cs="Times New Roman"/>
          <w:sz w:val="28"/>
          <w:szCs w:val="28"/>
        </w:rPr>
        <w:t xml:space="preserve"> подход, который предполагает:</w:t>
      </w:r>
      <w:r>
        <w:rPr>
          <w:rFonts w:ascii="Times New Roman" w:eastAsia="Times New Roman" w:hAnsi="Times New Roman" w:cs="Times New Roman"/>
          <w:sz w:val="28"/>
          <w:szCs w:val="28"/>
        </w:rPr>
        <w:t xml:space="preserve"> </w:t>
      </w:r>
      <w:r w:rsidRPr="00565517">
        <w:rPr>
          <w:rFonts w:ascii="Times New Roman" w:eastAsia="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65517">
        <w:rPr>
          <w:rFonts w:ascii="Times New Roman" w:eastAsia="Times New Roman" w:hAnsi="Times New Roman" w:cs="Times New Roman"/>
          <w:sz w:val="28"/>
          <w:szCs w:val="28"/>
        </w:rPr>
        <w:t>демократического гражданского общества</w:t>
      </w:r>
      <w:proofErr w:type="gramEnd"/>
      <w:r w:rsidRPr="00565517">
        <w:rPr>
          <w:rFonts w:ascii="Times New Roman" w:eastAsia="Times New Roman" w:hAnsi="Times New Roman" w:cs="Times New Roman"/>
          <w:sz w:val="28"/>
          <w:szCs w:val="28"/>
        </w:rPr>
        <w:t>.</w:t>
      </w:r>
    </w:p>
    <w:p w:rsidR="00565517" w:rsidRPr="00565517" w:rsidRDefault="00565517" w:rsidP="00565517">
      <w:pPr>
        <w:spacing w:after="0"/>
        <w:ind w:firstLine="708"/>
        <w:jc w:val="both"/>
        <w:rPr>
          <w:rFonts w:ascii="Times New Roman" w:eastAsia="Times New Roman" w:hAnsi="Times New Roman" w:cs="Times New Roman"/>
          <w:sz w:val="28"/>
          <w:szCs w:val="28"/>
        </w:rPr>
      </w:pPr>
      <w:proofErr w:type="gramStart"/>
      <w:r w:rsidRPr="00565517">
        <w:rPr>
          <w:rFonts w:ascii="Times New Roman" w:eastAsia="Times New Roman" w:hAnsi="Times New Roman" w:cs="Times New Roman"/>
          <w:sz w:val="28"/>
          <w:szCs w:val="28"/>
        </w:rPr>
        <w:t>Термин «инновация» происходит от латинского «</w:t>
      </w:r>
      <w:proofErr w:type="spellStart"/>
      <w:r w:rsidRPr="00565517">
        <w:rPr>
          <w:rFonts w:ascii="Times New Roman" w:eastAsia="Times New Roman" w:hAnsi="Times New Roman" w:cs="Times New Roman"/>
          <w:sz w:val="28"/>
          <w:szCs w:val="28"/>
        </w:rPr>
        <w:t>inovatio</w:t>
      </w:r>
      <w:proofErr w:type="spellEnd"/>
      <w:r w:rsidRPr="00565517">
        <w:rPr>
          <w:rFonts w:ascii="Times New Roman" w:eastAsia="Times New Roman" w:hAnsi="Times New Roman" w:cs="Times New Roman"/>
          <w:sz w:val="28"/>
          <w:szCs w:val="28"/>
        </w:rPr>
        <w:t>», что означает «обновление» (или «изменение») и приставке «</w:t>
      </w:r>
      <w:proofErr w:type="spellStart"/>
      <w:r w:rsidRPr="00565517">
        <w:rPr>
          <w:rFonts w:ascii="Times New Roman" w:eastAsia="Times New Roman" w:hAnsi="Times New Roman" w:cs="Times New Roman"/>
          <w:sz w:val="28"/>
          <w:szCs w:val="28"/>
        </w:rPr>
        <w:t>in</w:t>
      </w:r>
      <w:proofErr w:type="spellEnd"/>
      <w:r w:rsidRPr="00565517">
        <w:rPr>
          <w:rFonts w:ascii="Times New Roman" w:eastAsia="Times New Roman" w:hAnsi="Times New Roman" w:cs="Times New Roman"/>
          <w:sz w:val="28"/>
          <w:szCs w:val="28"/>
        </w:rPr>
        <w:t>», которая переводится с латинского как «в направление», если переводить дословно «</w:t>
      </w:r>
      <w:proofErr w:type="spellStart"/>
      <w:r w:rsidRPr="00565517">
        <w:rPr>
          <w:rFonts w:ascii="Times New Roman" w:eastAsia="Times New Roman" w:hAnsi="Times New Roman" w:cs="Times New Roman"/>
          <w:sz w:val="28"/>
          <w:szCs w:val="28"/>
        </w:rPr>
        <w:t>Innovatio</w:t>
      </w:r>
      <w:proofErr w:type="spellEnd"/>
      <w:r w:rsidRPr="00565517">
        <w:rPr>
          <w:rFonts w:ascii="Times New Roman" w:eastAsia="Times New Roman" w:hAnsi="Times New Roman" w:cs="Times New Roman"/>
          <w:sz w:val="28"/>
          <w:szCs w:val="28"/>
        </w:rPr>
        <w:t>»«в направлении изменений»</w:t>
      </w:r>
      <w:proofErr w:type="gramEnd"/>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Инновационная деятельность это продуктивная, творческая деятельность, которая направлена на преобразование существующих форм и методов, средств обучения и воспитания, создание условий, для достижения новых целей</w:t>
      </w:r>
      <w:r>
        <w:rPr>
          <w:rFonts w:ascii="Times New Roman" w:eastAsia="Times New Roman" w:hAnsi="Times New Roman" w:cs="Times New Roman"/>
          <w:sz w:val="28"/>
          <w:szCs w:val="28"/>
        </w:rPr>
        <w:t>.</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В </w:t>
      </w:r>
      <w:hyperlink r:id="rId6" w:tooltip="Инновационная деятельность" w:history="1">
        <w:r w:rsidRPr="00565517">
          <w:rPr>
            <w:rFonts w:ascii="Times New Roman" w:eastAsia="Times New Roman" w:hAnsi="Times New Roman" w:cs="Times New Roman"/>
            <w:sz w:val="28"/>
            <w:szCs w:val="28"/>
          </w:rPr>
          <w:t>инновационной деятельности</w:t>
        </w:r>
      </w:hyperlink>
      <w:r w:rsidRPr="00565517">
        <w:rPr>
          <w:rFonts w:ascii="Times New Roman" w:eastAsia="Times New Roman" w:hAnsi="Times New Roman" w:cs="Times New Roman"/>
          <w:sz w:val="28"/>
          <w:szCs w:val="28"/>
        </w:rPr>
        <w:t> педагога можно выделить основные направления:</w:t>
      </w:r>
    </w:p>
    <w:p w:rsidR="00565517" w:rsidRPr="00565517" w:rsidRDefault="00565517" w:rsidP="00565517">
      <w:pPr>
        <w:numPr>
          <w:ilvl w:val="0"/>
          <w:numId w:val="1"/>
        </w:numPr>
        <w:spacing w:after="0"/>
        <w:ind w:left="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Учебная инновация</w:t>
      </w:r>
    </w:p>
    <w:p w:rsidR="00565517" w:rsidRPr="00565517" w:rsidRDefault="00565517" w:rsidP="00565517">
      <w:pPr>
        <w:numPr>
          <w:ilvl w:val="0"/>
          <w:numId w:val="1"/>
        </w:numPr>
        <w:spacing w:after="0"/>
        <w:ind w:left="0"/>
        <w:jc w:val="both"/>
        <w:rPr>
          <w:rFonts w:ascii="Times New Roman" w:eastAsia="Times New Roman" w:hAnsi="Times New Roman" w:cs="Times New Roman"/>
          <w:sz w:val="28"/>
          <w:szCs w:val="28"/>
        </w:rPr>
      </w:pPr>
      <w:proofErr w:type="spellStart"/>
      <w:r w:rsidRPr="00565517">
        <w:rPr>
          <w:rFonts w:ascii="Times New Roman" w:eastAsia="Times New Roman" w:hAnsi="Times New Roman" w:cs="Times New Roman"/>
          <w:sz w:val="28"/>
          <w:szCs w:val="28"/>
        </w:rPr>
        <w:t>Внеучебная</w:t>
      </w:r>
      <w:proofErr w:type="spellEnd"/>
      <w:r w:rsidRPr="00565517">
        <w:rPr>
          <w:rFonts w:ascii="Times New Roman" w:eastAsia="Times New Roman" w:hAnsi="Times New Roman" w:cs="Times New Roman"/>
          <w:sz w:val="28"/>
          <w:szCs w:val="28"/>
        </w:rPr>
        <w:t xml:space="preserve"> инновация</w:t>
      </w:r>
    </w:p>
    <w:p w:rsidR="00565517" w:rsidRPr="00565517" w:rsidRDefault="00565517" w:rsidP="00565517">
      <w:pPr>
        <w:numPr>
          <w:ilvl w:val="0"/>
          <w:numId w:val="1"/>
        </w:numPr>
        <w:spacing w:after="0"/>
        <w:ind w:left="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Техническая инновация</w:t>
      </w:r>
    </w:p>
    <w:p w:rsidR="00565517" w:rsidRDefault="00565517" w:rsidP="00565517">
      <w:pPr>
        <w:spacing w:after="0"/>
        <w:jc w:val="both"/>
        <w:rPr>
          <w:rFonts w:ascii="Times New Roman" w:eastAsia="Times New Roman" w:hAnsi="Times New Roman" w:cs="Times New Roman"/>
          <w:b/>
          <w:i/>
          <w:sz w:val="28"/>
          <w:szCs w:val="28"/>
        </w:rPr>
      </w:pPr>
    </w:p>
    <w:p w:rsidR="00565517" w:rsidRDefault="00565517" w:rsidP="00565517">
      <w:pPr>
        <w:spacing w:after="0"/>
        <w:jc w:val="both"/>
        <w:rPr>
          <w:rFonts w:ascii="Times New Roman" w:eastAsia="Times New Roman" w:hAnsi="Times New Roman" w:cs="Times New Roman"/>
          <w:b/>
          <w:i/>
          <w:sz w:val="28"/>
          <w:szCs w:val="28"/>
        </w:rPr>
      </w:pPr>
    </w:p>
    <w:p w:rsidR="00565517" w:rsidRDefault="00565517" w:rsidP="00565517">
      <w:pPr>
        <w:spacing w:after="0"/>
        <w:jc w:val="both"/>
        <w:rPr>
          <w:rFonts w:ascii="Times New Roman" w:eastAsia="Times New Roman" w:hAnsi="Times New Roman" w:cs="Times New Roman"/>
          <w:b/>
          <w:i/>
          <w:sz w:val="28"/>
          <w:szCs w:val="28"/>
        </w:rPr>
      </w:pPr>
    </w:p>
    <w:p w:rsidR="00565517" w:rsidRPr="00565517" w:rsidRDefault="00565517" w:rsidP="00565517">
      <w:pPr>
        <w:spacing w:after="0"/>
        <w:jc w:val="both"/>
        <w:rPr>
          <w:rFonts w:ascii="Times New Roman" w:eastAsia="Times New Roman" w:hAnsi="Times New Roman" w:cs="Times New Roman"/>
          <w:b/>
          <w:i/>
          <w:sz w:val="28"/>
          <w:szCs w:val="28"/>
        </w:rPr>
      </w:pPr>
      <w:r w:rsidRPr="00565517">
        <w:rPr>
          <w:rFonts w:ascii="Times New Roman" w:eastAsia="Times New Roman" w:hAnsi="Times New Roman" w:cs="Times New Roman"/>
          <w:b/>
          <w:i/>
          <w:sz w:val="28"/>
          <w:szCs w:val="28"/>
        </w:rPr>
        <w:lastRenderedPageBreak/>
        <w:t>Учебные инновации</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Проектная деятельность. Начиная с первого класса, учащиеся сначала совместно с учителем, а в дальнейшем самостоятельно учатся создавать и защищать свои проекты.</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Исследовательская </w:t>
      </w:r>
      <w:hyperlink r:id="rId7" w:tooltip="Урочная деятельность" w:history="1">
        <w:r w:rsidRPr="00565517">
          <w:rPr>
            <w:rFonts w:ascii="Times New Roman" w:eastAsia="Times New Roman" w:hAnsi="Times New Roman" w:cs="Times New Roman"/>
            <w:sz w:val="28"/>
            <w:szCs w:val="28"/>
          </w:rPr>
          <w:t>деятельность на уроках</w:t>
        </w:r>
      </w:hyperlink>
      <w:r w:rsidRPr="00565517">
        <w:rPr>
          <w:rFonts w:ascii="Times New Roman" w:eastAsia="Times New Roman" w:hAnsi="Times New Roman" w:cs="Times New Roman"/>
          <w:sz w:val="28"/>
          <w:szCs w:val="28"/>
        </w:rPr>
        <w:t>. Учащиеся, начиная с начальной школы, учатся самостоятельно, но под руководством учителя проводить те или иные наблюдения, используя разные источники информации, делать открытия, выдвигать гипотезы, доказывать, обобщать, сравнивать, делать вывод.</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С первого класса учебники идут с </w:t>
      </w:r>
      <w:proofErr w:type="spellStart"/>
      <w:r w:rsidRPr="00565517">
        <w:rPr>
          <w:rFonts w:ascii="Times New Roman" w:eastAsia="Times New Roman" w:hAnsi="Times New Roman" w:cs="Times New Roman"/>
          <w:sz w:val="28"/>
          <w:szCs w:val="28"/>
        </w:rPr>
        <w:t>мультимедийным</w:t>
      </w:r>
      <w:proofErr w:type="spellEnd"/>
      <w:r w:rsidRPr="00565517">
        <w:rPr>
          <w:rFonts w:ascii="Times New Roman" w:eastAsia="Times New Roman" w:hAnsi="Times New Roman" w:cs="Times New Roman"/>
          <w:sz w:val="28"/>
          <w:szCs w:val="28"/>
        </w:rPr>
        <w:t xml:space="preserve"> приложением, что позволяет учителю вести урок на достаточно высоком профессиональном уровне, а ученикам в свою очередь получать более глубокие знания.</w:t>
      </w:r>
    </w:p>
    <w:p w:rsidR="00565517" w:rsidRPr="00565517" w:rsidRDefault="00565517" w:rsidP="00565517">
      <w:pPr>
        <w:spacing w:after="0"/>
        <w:ind w:firstLine="708"/>
        <w:jc w:val="both"/>
        <w:rPr>
          <w:rFonts w:ascii="Times New Roman" w:eastAsia="Times New Roman" w:hAnsi="Times New Roman" w:cs="Times New Roman"/>
          <w:sz w:val="28"/>
          <w:szCs w:val="28"/>
        </w:rPr>
      </w:pPr>
      <w:proofErr w:type="spellStart"/>
      <w:r w:rsidRPr="00565517">
        <w:rPr>
          <w:rFonts w:ascii="Times New Roman" w:eastAsia="Times New Roman" w:hAnsi="Times New Roman" w:cs="Times New Roman"/>
          <w:sz w:val="28"/>
          <w:szCs w:val="28"/>
        </w:rPr>
        <w:t>Портфолио</w:t>
      </w:r>
      <w:proofErr w:type="spellEnd"/>
      <w:r w:rsidRPr="00565517">
        <w:rPr>
          <w:rFonts w:ascii="Times New Roman" w:eastAsia="Times New Roman" w:hAnsi="Times New Roman" w:cs="Times New Roman"/>
          <w:sz w:val="28"/>
          <w:szCs w:val="28"/>
        </w:rPr>
        <w:t xml:space="preserve"> ученика. </w:t>
      </w:r>
      <w:proofErr w:type="spellStart"/>
      <w:r w:rsidRPr="00565517">
        <w:rPr>
          <w:rFonts w:ascii="Times New Roman" w:eastAsia="Times New Roman" w:hAnsi="Times New Roman" w:cs="Times New Roman"/>
          <w:sz w:val="28"/>
          <w:szCs w:val="28"/>
        </w:rPr>
        <w:t>Портфолио</w:t>
      </w:r>
      <w:proofErr w:type="spellEnd"/>
      <w:r w:rsidRPr="00565517">
        <w:rPr>
          <w:rFonts w:ascii="Times New Roman" w:eastAsia="Times New Roman" w:hAnsi="Times New Roman" w:cs="Times New Roman"/>
          <w:sz w:val="28"/>
          <w:szCs w:val="28"/>
        </w:rPr>
        <w:t xml:space="preserve"> ученика – это комплекс документов, представляющих совокупность сертифицированных и </w:t>
      </w:r>
      <w:proofErr w:type="spellStart"/>
      <w:r w:rsidRPr="00565517">
        <w:rPr>
          <w:rFonts w:ascii="Times New Roman" w:eastAsia="Times New Roman" w:hAnsi="Times New Roman" w:cs="Times New Roman"/>
          <w:sz w:val="28"/>
          <w:szCs w:val="28"/>
        </w:rPr>
        <w:t>несертифицированных</w:t>
      </w:r>
      <w:proofErr w:type="spellEnd"/>
      <w:r w:rsidRPr="00565517">
        <w:rPr>
          <w:rFonts w:ascii="Times New Roman" w:eastAsia="Times New Roman" w:hAnsi="Times New Roman" w:cs="Times New Roman"/>
          <w:sz w:val="28"/>
          <w:szCs w:val="28"/>
        </w:rPr>
        <w:t xml:space="preserve"> индивидуальных учебных достижений, выполняющих роль индивидуальной накопительной оценки, которая наряду с результатами экзаменов является составляющей рейтинга учащихся.</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Одна из учебных инноваций - это технология </w:t>
      </w:r>
      <w:proofErr w:type="spellStart"/>
      <w:r w:rsidRPr="00565517">
        <w:rPr>
          <w:rFonts w:ascii="Times New Roman" w:eastAsia="Times New Roman" w:hAnsi="Times New Roman" w:cs="Times New Roman"/>
          <w:sz w:val="28"/>
          <w:szCs w:val="28"/>
        </w:rPr>
        <w:t>синквейн</w:t>
      </w:r>
      <w:proofErr w:type="spellEnd"/>
      <w:r w:rsidRPr="00565517">
        <w:rPr>
          <w:rFonts w:ascii="Times New Roman" w:eastAsia="Times New Roman" w:hAnsi="Times New Roman" w:cs="Times New Roman"/>
          <w:sz w:val="28"/>
          <w:szCs w:val="28"/>
        </w:rPr>
        <w:t>, творческая работа, имеющая форму короткого стихотворения не рифмованного, состоящее из 5 нерифмованных строк. Правила, по которому оно составляется:</w:t>
      </w:r>
    </w:p>
    <w:p w:rsidR="00565517" w:rsidRPr="00565517" w:rsidRDefault="00565517" w:rsidP="00565517">
      <w:pPr>
        <w:numPr>
          <w:ilvl w:val="0"/>
          <w:numId w:val="2"/>
        </w:numPr>
        <w:spacing w:after="0"/>
        <w:ind w:left="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Одно существительное и главная мысль</w:t>
      </w:r>
    </w:p>
    <w:p w:rsidR="00565517" w:rsidRPr="00565517" w:rsidRDefault="00565517" w:rsidP="00565517">
      <w:pPr>
        <w:numPr>
          <w:ilvl w:val="0"/>
          <w:numId w:val="2"/>
        </w:numPr>
        <w:spacing w:after="0"/>
        <w:ind w:left="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Два прилагательных и главная мысль</w:t>
      </w:r>
    </w:p>
    <w:p w:rsidR="00565517" w:rsidRPr="00565517" w:rsidRDefault="00565517" w:rsidP="00565517">
      <w:pPr>
        <w:numPr>
          <w:ilvl w:val="0"/>
          <w:numId w:val="2"/>
        </w:numPr>
        <w:spacing w:after="0"/>
        <w:ind w:left="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Три глагола в рамках темы</w:t>
      </w:r>
    </w:p>
    <w:p w:rsidR="00565517" w:rsidRPr="00565517" w:rsidRDefault="00565517" w:rsidP="00565517">
      <w:pPr>
        <w:numPr>
          <w:ilvl w:val="0"/>
          <w:numId w:val="2"/>
        </w:numPr>
        <w:spacing w:after="0"/>
        <w:ind w:left="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Фраза, несущая определенную мысль</w:t>
      </w:r>
    </w:p>
    <w:p w:rsidR="00565517" w:rsidRPr="00565517" w:rsidRDefault="00565517" w:rsidP="00565517">
      <w:pPr>
        <w:numPr>
          <w:ilvl w:val="0"/>
          <w:numId w:val="2"/>
        </w:numPr>
        <w:spacing w:after="0"/>
        <w:ind w:left="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Форма существительного, но ассоциируется с первым существительным</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Лето</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Жаркое, веселое</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Гулять, играть, отдыхать.</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Ждем с нетерпением.</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Каникулы!</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Пройдя тему, не </w:t>
      </w:r>
      <w:proofErr w:type="gramStart"/>
      <w:r w:rsidRPr="00565517">
        <w:rPr>
          <w:rFonts w:ascii="Times New Roman" w:eastAsia="Times New Roman" w:hAnsi="Times New Roman" w:cs="Times New Roman"/>
          <w:sz w:val="28"/>
          <w:szCs w:val="28"/>
        </w:rPr>
        <w:t>важно</w:t>
      </w:r>
      <w:proofErr w:type="gramEnd"/>
      <w:r w:rsidRPr="00565517">
        <w:rPr>
          <w:rFonts w:ascii="Times New Roman" w:eastAsia="Times New Roman" w:hAnsi="Times New Roman" w:cs="Times New Roman"/>
          <w:sz w:val="28"/>
          <w:szCs w:val="28"/>
        </w:rPr>
        <w:t xml:space="preserve">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w:t>
      </w:r>
      <w:proofErr w:type="spellStart"/>
      <w:r w:rsidRPr="00565517">
        <w:rPr>
          <w:rFonts w:ascii="Times New Roman" w:eastAsia="Times New Roman" w:hAnsi="Times New Roman" w:cs="Times New Roman"/>
          <w:sz w:val="28"/>
          <w:szCs w:val="28"/>
        </w:rPr>
        <w:t>простимулировать</w:t>
      </w:r>
      <w:proofErr w:type="spellEnd"/>
      <w:r w:rsidRPr="00565517">
        <w:rPr>
          <w:rFonts w:ascii="Times New Roman" w:eastAsia="Times New Roman" w:hAnsi="Times New Roman" w:cs="Times New Roman"/>
          <w:sz w:val="28"/>
          <w:szCs w:val="28"/>
        </w:rPr>
        <w:t xml:space="preserve"> детей на какую-нибудь инновацию. </w:t>
      </w:r>
      <w:proofErr w:type="spellStart"/>
      <w:r w:rsidRPr="00565517">
        <w:rPr>
          <w:rFonts w:ascii="Times New Roman" w:eastAsia="Times New Roman" w:hAnsi="Times New Roman" w:cs="Times New Roman"/>
          <w:sz w:val="28"/>
          <w:szCs w:val="28"/>
        </w:rPr>
        <w:t>Синквейны</w:t>
      </w:r>
      <w:proofErr w:type="spellEnd"/>
      <w:r w:rsidRPr="00565517">
        <w:rPr>
          <w:rFonts w:ascii="Times New Roman" w:eastAsia="Times New Roman" w:hAnsi="Times New Roman" w:cs="Times New Roman"/>
          <w:sz w:val="28"/>
          <w:szCs w:val="28"/>
        </w:rPr>
        <w:t xml:space="preserve"> выполняют две важнейшие 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w:t>
      </w:r>
      <w:r w:rsidRPr="00565517">
        <w:rPr>
          <w:rFonts w:ascii="Times New Roman" w:eastAsia="Times New Roman" w:hAnsi="Times New Roman" w:cs="Times New Roman"/>
          <w:sz w:val="28"/>
          <w:szCs w:val="28"/>
        </w:rPr>
        <w:lastRenderedPageBreak/>
        <w:t>никому не удастся изложить суть в нескольких строчках, если не было ознакомления с необходимым материалом.</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Широко используются, образовательные проекты, связанные с учебной деятельностью, но проходящие </w:t>
      </w:r>
      <w:proofErr w:type="spellStart"/>
      <w:r w:rsidRPr="00565517">
        <w:rPr>
          <w:rFonts w:ascii="Times New Roman" w:eastAsia="Times New Roman" w:hAnsi="Times New Roman" w:cs="Times New Roman"/>
          <w:sz w:val="28"/>
          <w:szCs w:val="28"/>
        </w:rPr>
        <w:t>внеучебное</w:t>
      </w:r>
      <w:proofErr w:type="spellEnd"/>
      <w:r w:rsidRPr="00565517">
        <w:rPr>
          <w:rFonts w:ascii="Times New Roman" w:eastAsia="Times New Roman" w:hAnsi="Times New Roman" w:cs="Times New Roman"/>
          <w:sz w:val="28"/>
          <w:szCs w:val="28"/>
        </w:rPr>
        <w:t xml:space="preserve"> время. Они могут проходить в форме интересного урока в музеях или на выставках. Такие уроки, проходящие 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предприятия, которые находятся по соседству. Детей заинтересуют производственные процессы на фабриках и заводах. Также можно организовать экскурсии в научно-исследовательские институты, в которых есть свои лаборатории, детям будет очень интересно. Это еще и </w:t>
      </w:r>
      <w:proofErr w:type="spellStart"/>
      <w:r w:rsidRPr="00565517">
        <w:rPr>
          <w:rFonts w:ascii="Times New Roman" w:eastAsia="Times New Roman" w:hAnsi="Times New Roman" w:cs="Times New Roman"/>
          <w:sz w:val="28"/>
          <w:szCs w:val="28"/>
        </w:rPr>
        <w:t>профориентационная</w:t>
      </w:r>
      <w:proofErr w:type="spellEnd"/>
      <w:r w:rsidRPr="00565517">
        <w:rPr>
          <w:rFonts w:ascii="Times New Roman" w:eastAsia="Times New Roman" w:hAnsi="Times New Roman" w:cs="Times New Roman"/>
          <w:sz w:val="28"/>
          <w:szCs w:val="28"/>
        </w:rPr>
        <w:t xml:space="preserve"> работа.  </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 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карта -  это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w:t>
      </w:r>
      <w:hyperlink r:id="rId8" w:tooltip="Информационные сети" w:history="1">
        <w:r w:rsidRPr="00565517">
          <w:rPr>
            <w:rFonts w:ascii="Times New Roman" w:eastAsia="Times New Roman" w:hAnsi="Times New Roman" w:cs="Times New Roman"/>
            <w:sz w:val="28"/>
            <w:szCs w:val="28"/>
          </w:rPr>
          <w:t>обработки информации</w:t>
        </w:r>
      </w:hyperlink>
      <w:r w:rsidRPr="00565517">
        <w:rPr>
          <w:rFonts w:ascii="Times New Roman" w:eastAsia="Times New Roman" w:hAnsi="Times New Roman" w:cs="Times New Roman"/>
          <w:sz w:val="28"/>
          <w:szCs w:val="28"/>
        </w:rPr>
        <w:t>, вносить в них изменения, совершенствовать.</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w:t>
      </w:r>
    </w:p>
    <w:p w:rsidR="00565517" w:rsidRPr="00565517" w:rsidRDefault="00565517" w:rsidP="00565517">
      <w:pPr>
        <w:spacing w:after="0"/>
        <w:jc w:val="both"/>
        <w:rPr>
          <w:rFonts w:ascii="Times New Roman" w:eastAsia="Times New Roman" w:hAnsi="Times New Roman" w:cs="Times New Roman"/>
          <w:b/>
          <w:i/>
          <w:sz w:val="28"/>
          <w:szCs w:val="28"/>
        </w:rPr>
      </w:pPr>
      <w:proofErr w:type="spellStart"/>
      <w:r w:rsidRPr="00565517">
        <w:rPr>
          <w:rFonts w:ascii="Times New Roman" w:eastAsia="Times New Roman" w:hAnsi="Times New Roman" w:cs="Times New Roman"/>
          <w:b/>
          <w:i/>
          <w:sz w:val="28"/>
          <w:szCs w:val="28"/>
        </w:rPr>
        <w:t>Внеучебная</w:t>
      </w:r>
      <w:proofErr w:type="spellEnd"/>
      <w:r w:rsidRPr="00565517">
        <w:rPr>
          <w:rFonts w:ascii="Times New Roman" w:eastAsia="Times New Roman" w:hAnsi="Times New Roman" w:cs="Times New Roman"/>
          <w:b/>
          <w:i/>
          <w:sz w:val="28"/>
          <w:szCs w:val="28"/>
        </w:rPr>
        <w:t xml:space="preserve"> инновация</w:t>
      </w:r>
    </w:p>
    <w:p w:rsidR="00565517" w:rsidRPr="00565517" w:rsidRDefault="00565517" w:rsidP="00565517">
      <w:pPr>
        <w:spacing w:after="0"/>
        <w:ind w:firstLine="708"/>
        <w:jc w:val="both"/>
        <w:rPr>
          <w:rFonts w:ascii="Times New Roman" w:eastAsia="Times New Roman" w:hAnsi="Times New Roman" w:cs="Times New Roman"/>
          <w:sz w:val="28"/>
          <w:szCs w:val="28"/>
        </w:rPr>
      </w:pPr>
      <w:proofErr w:type="gramStart"/>
      <w:r w:rsidRPr="00565517">
        <w:rPr>
          <w:rFonts w:ascii="Times New Roman" w:eastAsia="Times New Roman" w:hAnsi="Times New Roman" w:cs="Times New Roman"/>
          <w:sz w:val="28"/>
          <w:szCs w:val="28"/>
        </w:rPr>
        <w:t>Под </w:t>
      </w:r>
      <w:hyperlink r:id="rId9" w:tooltip="Внеурочная деятельность" w:history="1">
        <w:r w:rsidRPr="00565517">
          <w:rPr>
            <w:rFonts w:ascii="Times New Roman" w:eastAsia="Times New Roman" w:hAnsi="Times New Roman" w:cs="Times New Roman"/>
            <w:sz w:val="28"/>
            <w:szCs w:val="28"/>
          </w:rPr>
          <w:t>внеурочной деятельностью</w:t>
        </w:r>
      </w:hyperlink>
      <w:r w:rsidRPr="00565517">
        <w:rPr>
          <w:rFonts w:ascii="Times New Roman" w:eastAsia="Times New Roman" w:hAnsi="Times New Roman" w:cs="Times New Roman"/>
          <w:sz w:val="28"/>
          <w:szCs w:val="28"/>
        </w:rPr>
        <w:t> в рамках реализации ФГОС общего образования следует понимать </w:t>
      </w:r>
      <w:hyperlink r:id="rId10" w:tooltip="Образовательная деятельность" w:history="1">
        <w:r w:rsidRPr="00565517">
          <w:rPr>
            <w:rFonts w:ascii="Times New Roman" w:eastAsia="Times New Roman" w:hAnsi="Times New Roman" w:cs="Times New Roman"/>
            <w:sz w:val="28"/>
            <w:szCs w:val="28"/>
          </w:rPr>
          <w:t>образовательную деятельность</w:t>
        </w:r>
      </w:hyperlink>
      <w:r w:rsidRPr="00565517">
        <w:rPr>
          <w:rFonts w:ascii="Times New Roman" w:eastAsia="Times New Roman" w:hAnsi="Times New Roman" w:cs="Times New Roman"/>
          <w:sz w:val="28"/>
          <w:szCs w:val="28"/>
        </w:rPr>
        <w:t xml:space="preserve">, осуществляемую в формах, отличных от классно-урочной, и направленную </w:t>
      </w:r>
      <w:r w:rsidRPr="00565517">
        <w:rPr>
          <w:rFonts w:ascii="Times New Roman" w:eastAsia="Times New Roman" w:hAnsi="Times New Roman" w:cs="Times New Roman"/>
          <w:sz w:val="28"/>
          <w:szCs w:val="28"/>
        </w:rPr>
        <w:lastRenderedPageBreak/>
        <w:t>на достижение планируемых результатов освоения основных </w:t>
      </w:r>
      <w:hyperlink r:id="rId11" w:tooltip="Образовательные программы" w:history="1">
        <w:r w:rsidRPr="00565517">
          <w:rPr>
            <w:rFonts w:ascii="Times New Roman" w:eastAsia="Times New Roman" w:hAnsi="Times New Roman" w:cs="Times New Roman"/>
            <w:sz w:val="28"/>
            <w:szCs w:val="28"/>
          </w:rPr>
          <w:t>образовательных программ</w:t>
        </w:r>
      </w:hyperlink>
      <w:r w:rsidRPr="00565517">
        <w:rPr>
          <w:rFonts w:ascii="Times New Roman" w:eastAsia="Times New Roman" w:hAnsi="Times New Roman" w:cs="Times New Roman"/>
          <w:sz w:val="28"/>
          <w:szCs w:val="28"/>
        </w:rPr>
        <w:t> общего образования.</w:t>
      </w:r>
      <w:proofErr w:type="gramEnd"/>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Внеурочная деятельность является важнейшим механизмом реализации основных образовательных программ общего образования.</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Внеурочная деятельность организуется по направлениям развития личности:</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духовно-нравственное,</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спортивно-оздоровительное (физкультурно-спортивное и оздоровительное),</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социальное,</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 </w:t>
      </w:r>
      <w:proofErr w:type="spellStart"/>
      <w:r w:rsidRPr="00565517">
        <w:rPr>
          <w:rFonts w:ascii="Times New Roman" w:eastAsia="Times New Roman" w:hAnsi="Times New Roman" w:cs="Times New Roman"/>
          <w:sz w:val="28"/>
          <w:szCs w:val="28"/>
        </w:rPr>
        <w:t>общеинтеллектуальное</w:t>
      </w:r>
      <w:proofErr w:type="spellEnd"/>
      <w:r w:rsidRPr="00565517">
        <w:rPr>
          <w:rFonts w:ascii="Times New Roman" w:eastAsia="Times New Roman" w:hAnsi="Times New Roman" w:cs="Times New Roman"/>
          <w:sz w:val="28"/>
          <w:szCs w:val="28"/>
        </w:rPr>
        <w:t>,</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общекультурное.</w:t>
      </w:r>
    </w:p>
    <w:p w:rsidR="00565517" w:rsidRPr="00565517" w:rsidRDefault="00565517" w:rsidP="00565517">
      <w:pPr>
        <w:spacing w:after="0"/>
        <w:jc w:val="both"/>
        <w:rPr>
          <w:rFonts w:ascii="Times New Roman" w:eastAsia="Times New Roman" w:hAnsi="Times New Roman" w:cs="Times New Roman"/>
          <w:sz w:val="28"/>
          <w:szCs w:val="28"/>
        </w:rPr>
      </w:pP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Задачи внеурочной деятельности</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1. Обеспечение </w:t>
      </w:r>
      <w:proofErr w:type="gramStart"/>
      <w:r w:rsidRPr="00565517">
        <w:rPr>
          <w:rFonts w:ascii="Times New Roman" w:eastAsia="Times New Roman" w:hAnsi="Times New Roman" w:cs="Times New Roman"/>
          <w:sz w:val="28"/>
          <w:szCs w:val="28"/>
        </w:rPr>
        <w:t>достижения планируемых результатов освоения основных образовательных программ общего образования</w:t>
      </w:r>
      <w:proofErr w:type="gramEnd"/>
      <w:r w:rsidRPr="00565517">
        <w:rPr>
          <w:rFonts w:ascii="Times New Roman" w:eastAsia="Times New Roman" w:hAnsi="Times New Roman" w:cs="Times New Roman"/>
          <w:sz w:val="28"/>
          <w:szCs w:val="28"/>
        </w:rPr>
        <w:t>.</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2. Снижение учебной нагрузки </w:t>
      </w:r>
      <w:proofErr w:type="gramStart"/>
      <w:r w:rsidRPr="00565517">
        <w:rPr>
          <w:rFonts w:ascii="Times New Roman" w:eastAsia="Times New Roman" w:hAnsi="Times New Roman" w:cs="Times New Roman"/>
          <w:sz w:val="28"/>
          <w:szCs w:val="28"/>
        </w:rPr>
        <w:t>обучающихся</w:t>
      </w:r>
      <w:proofErr w:type="gramEnd"/>
      <w:r w:rsidRPr="00565517">
        <w:rPr>
          <w:rFonts w:ascii="Times New Roman" w:eastAsia="Times New Roman" w:hAnsi="Times New Roman" w:cs="Times New Roman"/>
          <w:sz w:val="28"/>
          <w:szCs w:val="28"/>
        </w:rPr>
        <w:t>.</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3. Обеспечение благоприятной адаптации ребенка в школе.</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4. Улучшение условий для </w:t>
      </w:r>
      <w:hyperlink r:id="rId12" w:tooltip="Развитие ребенка" w:history="1">
        <w:r w:rsidRPr="00565517">
          <w:rPr>
            <w:rFonts w:ascii="Times New Roman" w:eastAsia="Times New Roman" w:hAnsi="Times New Roman" w:cs="Times New Roman"/>
            <w:sz w:val="28"/>
            <w:szCs w:val="28"/>
          </w:rPr>
          <w:t>развития ребенка</w:t>
        </w:r>
      </w:hyperlink>
      <w:r w:rsidRPr="00565517">
        <w:rPr>
          <w:rFonts w:ascii="Times New Roman" w:eastAsia="Times New Roman" w:hAnsi="Times New Roman" w:cs="Times New Roman"/>
          <w:sz w:val="28"/>
          <w:szCs w:val="28"/>
        </w:rPr>
        <w:t>.</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5. Учет возрастных и индивидуальных особенностей обучающихся.</w:t>
      </w:r>
    </w:p>
    <w:p w:rsidR="00565517" w:rsidRPr="00565517" w:rsidRDefault="00565517" w:rsidP="00565517">
      <w:pPr>
        <w:spacing w:after="0"/>
        <w:jc w:val="both"/>
        <w:rPr>
          <w:rFonts w:ascii="Times New Roman" w:eastAsia="Times New Roman" w:hAnsi="Times New Roman" w:cs="Times New Roman"/>
          <w:sz w:val="28"/>
          <w:szCs w:val="28"/>
        </w:rPr>
      </w:pPr>
      <w:proofErr w:type="gramStart"/>
      <w:r w:rsidRPr="00565517">
        <w:rPr>
          <w:rFonts w:ascii="Times New Roman" w:eastAsia="Times New Roman" w:hAnsi="Times New Roman" w:cs="Times New Roman"/>
          <w:sz w:val="28"/>
          <w:szCs w:val="28"/>
        </w:rPr>
        <w:t>Формы организации внеурочной деятельности</w:t>
      </w:r>
      <w:r>
        <w:rPr>
          <w:rFonts w:ascii="Times New Roman" w:eastAsia="Times New Roman" w:hAnsi="Times New Roman" w:cs="Times New Roman"/>
          <w:sz w:val="28"/>
          <w:szCs w:val="28"/>
        </w:rPr>
        <w:t xml:space="preserve">: </w:t>
      </w:r>
      <w:r w:rsidRPr="00565517">
        <w:rPr>
          <w:rFonts w:ascii="Times New Roman" w:eastAsia="Times New Roman" w:hAnsi="Times New Roman" w:cs="Times New Roman"/>
          <w:sz w:val="28"/>
          <w:szCs w:val="28"/>
        </w:rPr>
        <w:t>кружки, </w:t>
      </w:r>
      <w:hyperlink r:id="rId13" w:tooltip="Художественные студии" w:history="1">
        <w:r w:rsidRPr="00565517">
          <w:rPr>
            <w:rFonts w:ascii="Times New Roman" w:eastAsia="Times New Roman" w:hAnsi="Times New Roman" w:cs="Times New Roman"/>
            <w:sz w:val="28"/>
            <w:szCs w:val="28"/>
          </w:rPr>
          <w:t>художественные студии</w:t>
        </w:r>
      </w:hyperlink>
      <w:r w:rsidRPr="00565517">
        <w:rPr>
          <w:rFonts w:ascii="Times New Roman" w:eastAsia="Times New Roman" w:hAnsi="Times New Roman" w:cs="Times New Roman"/>
          <w:sz w:val="28"/>
          <w:szCs w:val="28"/>
        </w:rPr>
        <w:t>, </w:t>
      </w:r>
      <w:hyperlink r:id="rId14" w:tooltip="Спортивные клубы" w:history="1">
        <w:r w:rsidRPr="00565517">
          <w:rPr>
            <w:rFonts w:ascii="Times New Roman" w:eastAsia="Times New Roman" w:hAnsi="Times New Roman" w:cs="Times New Roman"/>
            <w:sz w:val="28"/>
            <w:szCs w:val="28"/>
          </w:rPr>
          <w:t>спортивные клубы</w:t>
        </w:r>
      </w:hyperlink>
      <w:r w:rsidRPr="00565517">
        <w:rPr>
          <w:rFonts w:ascii="Times New Roman" w:eastAsia="Times New Roman" w:hAnsi="Times New Roman" w:cs="Times New Roman"/>
          <w:sz w:val="28"/>
          <w:szCs w:val="28"/>
        </w:rPr>
        <w:t>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roofErr w:type="gramEnd"/>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Появление внеурочной деятельности по разным направлениям помогает расширить и углубить знания по школьным предметам.</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Участие </w:t>
      </w:r>
      <w:proofErr w:type="gramStart"/>
      <w:r w:rsidRPr="00565517">
        <w:rPr>
          <w:rFonts w:ascii="Times New Roman" w:eastAsia="Times New Roman" w:hAnsi="Times New Roman" w:cs="Times New Roman"/>
          <w:sz w:val="28"/>
          <w:szCs w:val="28"/>
        </w:rPr>
        <w:t>в</w:t>
      </w:r>
      <w:proofErr w:type="gramEnd"/>
      <w:r w:rsidRPr="00565517">
        <w:rPr>
          <w:rFonts w:ascii="Times New Roman" w:eastAsia="Times New Roman" w:hAnsi="Times New Roman" w:cs="Times New Roman"/>
          <w:sz w:val="28"/>
          <w:szCs w:val="28"/>
        </w:rPr>
        <w:t xml:space="preserve"> </w:t>
      </w:r>
      <w:proofErr w:type="gramStart"/>
      <w:r w:rsidRPr="00565517">
        <w:rPr>
          <w:rFonts w:ascii="Times New Roman" w:eastAsia="Times New Roman" w:hAnsi="Times New Roman" w:cs="Times New Roman"/>
          <w:sz w:val="28"/>
          <w:szCs w:val="28"/>
        </w:rPr>
        <w:t>разного</w:t>
      </w:r>
      <w:proofErr w:type="gramEnd"/>
      <w:r w:rsidRPr="00565517">
        <w:rPr>
          <w:rFonts w:ascii="Times New Roman" w:eastAsia="Times New Roman" w:hAnsi="Times New Roman" w:cs="Times New Roman"/>
          <w:sz w:val="28"/>
          <w:szCs w:val="28"/>
        </w:rPr>
        <w:t xml:space="preserve"> вида конкурсах, олимпиадах. Многообразие дистанционных олимпиад, конкурсов, викторин, игр дает возможность учащимся реализовать себя, выйти за пределы школы. Каждое дистанционное мероприятие - это очередная ступень к вершине знаний, ключ к успеху, развитию. Интернет открыл огромные возможности для реализации и проявления творческой активности школьников в различных направлениях. На его страницах можно найти множество дистанционных интеллектуальных и творческих конкурсов. В основе интеллектуально - творческих соревнований лежит личностная ориентация, стремление выявить и раскрыть индивидуальные особенности каждого и творческий подход, который лежит в основе развития основных компетенций, формирующих социальную личность. Для того</w:t>
      </w:r>
      <w:proofErr w:type="gramStart"/>
      <w:r w:rsidRPr="00565517">
        <w:rPr>
          <w:rFonts w:ascii="Times New Roman" w:eastAsia="Times New Roman" w:hAnsi="Times New Roman" w:cs="Times New Roman"/>
          <w:sz w:val="28"/>
          <w:szCs w:val="28"/>
        </w:rPr>
        <w:t>,</w:t>
      </w:r>
      <w:proofErr w:type="gramEnd"/>
      <w:r w:rsidRPr="00565517">
        <w:rPr>
          <w:rFonts w:ascii="Times New Roman" w:eastAsia="Times New Roman" w:hAnsi="Times New Roman" w:cs="Times New Roman"/>
          <w:sz w:val="28"/>
          <w:szCs w:val="28"/>
        </w:rPr>
        <w:t xml:space="preserve"> чтобы победить в олимпиаде, приходится усердно заниматься, это подстёгивает интерес к предмету у участников. Будучи </w:t>
      </w:r>
      <w:r w:rsidRPr="00565517">
        <w:rPr>
          <w:rFonts w:ascii="Times New Roman" w:eastAsia="Times New Roman" w:hAnsi="Times New Roman" w:cs="Times New Roman"/>
          <w:sz w:val="28"/>
          <w:szCs w:val="28"/>
        </w:rPr>
        <w:lastRenderedPageBreak/>
        <w:t>соревновательной по натуре, олимпиада приучает учеников к конкурентоспособности, тренирует волю, стремление быть первым.</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Экскурсионные поездки по родному краю, с целью получения знаний о своей малой родине.</w:t>
      </w:r>
    </w:p>
    <w:p w:rsidR="00565517" w:rsidRPr="00565517" w:rsidRDefault="00565517" w:rsidP="00565517">
      <w:pPr>
        <w:spacing w:after="0"/>
        <w:jc w:val="both"/>
        <w:rPr>
          <w:rFonts w:ascii="Times New Roman" w:eastAsia="Times New Roman" w:hAnsi="Times New Roman" w:cs="Times New Roman"/>
          <w:b/>
          <w:i/>
          <w:sz w:val="28"/>
          <w:szCs w:val="28"/>
        </w:rPr>
      </w:pPr>
      <w:r w:rsidRPr="00565517">
        <w:rPr>
          <w:rFonts w:ascii="Times New Roman" w:eastAsia="Times New Roman" w:hAnsi="Times New Roman" w:cs="Times New Roman"/>
          <w:b/>
          <w:i/>
          <w:sz w:val="28"/>
          <w:szCs w:val="28"/>
        </w:rPr>
        <w:t>Техническая инновация</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Технический прогресс достиг огромных результатов, он затронул все сферы жизни и деятельности человека, не обошёл стороной и школу.</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В каждом классе имеется своё рабочее место учителя, интерактивная доска.</w:t>
      </w:r>
    </w:p>
    <w:p w:rsidR="00565517" w:rsidRPr="00565517" w:rsidRDefault="00565517" w:rsidP="00565517">
      <w:pPr>
        <w:spacing w:after="0"/>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Появилось в школах современное оборудование для проведения лабораторных и исследовательских работ. Например, работая с микроскопом, на экране виден результат для всего класса.</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Становится все более популярно размещать в школах интерактивные киоски. Они вызывают большой интерес у детей, так как позволяют им самим проводить исследовательскую работу. Ребенок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Если у ребенка есть образовательный продукт, появляется инновационная идея, которую он может дальше развить, и в дальнейшем, он может направить свои доклады и на конференции.</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 xml:space="preserve">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w:t>
      </w:r>
      <w:proofErr w:type="gramStart"/>
      <w:r w:rsidRPr="00565517">
        <w:rPr>
          <w:rFonts w:ascii="Times New Roman" w:eastAsia="Times New Roman" w:hAnsi="Times New Roman" w:cs="Times New Roman"/>
          <w:sz w:val="28"/>
          <w:szCs w:val="28"/>
        </w:rPr>
        <w:t>возможно</w:t>
      </w:r>
      <w:proofErr w:type="gramEnd"/>
      <w:r w:rsidRPr="00565517">
        <w:rPr>
          <w:rFonts w:ascii="Times New Roman" w:eastAsia="Times New Roman" w:hAnsi="Times New Roman" w:cs="Times New Roman"/>
          <w:sz w:val="28"/>
          <w:szCs w:val="28"/>
        </w:rPr>
        <w:t xml:space="preserve"> непосредственно принимать в них активное участие.</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Исходя из всего выше сказанного, можно сделать вывод: педагог перестаёт быть носителем «объективных знаний», которые он пытается передать ученику. Его главной задачей является мотивировать учащихся на проявлении инициативы и самостоятельности. Педагог создаёт условия, развивающую среду, в которой становится возможным для каждого ученика выработка на уровне его интеллектуальных и прочих способностей определённых компетенций. 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w:t>
      </w:r>
    </w:p>
    <w:p w:rsidR="00565517" w:rsidRPr="00565517" w:rsidRDefault="00565517" w:rsidP="00565517">
      <w:pPr>
        <w:spacing w:after="0"/>
        <w:ind w:firstLine="708"/>
        <w:jc w:val="both"/>
        <w:rPr>
          <w:rFonts w:ascii="Times New Roman" w:eastAsia="Times New Roman" w:hAnsi="Times New Roman" w:cs="Times New Roman"/>
          <w:sz w:val="28"/>
          <w:szCs w:val="28"/>
        </w:rPr>
      </w:pPr>
      <w:r w:rsidRPr="00565517">
        <w:rPr>
          <w:rFonts w:ascii="Times New Roman" w:eastAsia="Times New Roman" w:hAnsi="Times New Roman" w:cs="Times New Roman"/>
          <w:sz w:val="28"/>
          <w:szCs w:val="28"/>
        </w:rPr>
        <w:t>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высокого уровня педагогического мастерства.</w:t>
      </w:r>
    </w:p>
    <w:p w:rsidR="00FC26DD" w:rsidRPr="00565517" w:rsidRDefault="00FC26DD" w:rsidP="00565517">
      <w:pPr>
        <w:spacing w:after="0"/>
      </w:pPr>
    </w:p>
    <w:sectPr w:rsidR="00FC26DD" w:rsidRPr="00565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414CF"/>
    <w:multiLevelType w:val="multilevel"/>
    <w:tmpl w:val="FB78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893A17"/>
    <w:multiLevelType w:val="multilevel"/>
    <w:tmpl w:val="922E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5517"/>
    <w:rsid w:val="00565517"/>
    <w:rsid w:val="00FC2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5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51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65517"/>
    <w:rPr>
      <w:color w:val="0000FF"/>
      <w:u w:val="single"/>
    </w:rPr>
  </w:style>
  <w:style w:type="paragraph" w:styleId="a4">
    <w:name w:val="Normal (Web)"/>
    <w:basedOn w:val="a"/>
    <w:uiPriority w:val="99"/>
    <w:semiHidden/>
    <w:unhideWhenUsed/>
    <w:rsid w:val="005655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655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523449">
      <w:bodyDiv w:val="1"/>
      <w:marLeft w:val="0"/>
      <w:marRight w:val="0"/>
      <w:marTop w:val="0"/>
      <w:marBottom w:val="0"/>
      <w:divBdr>
        <w:top w:val="none" w:sz="0" w:space="0" w:color="auto"/>
        <w:left w:val="none" w:sz="0" w:space="0" w:color="auto"/>
        <w:bottom w:val="none" w:sz="0" w:space="0" w:color="auto"/>
        <w:right w:val="none" w:sz="0" w:space="0" w:color="auto"/>
      </w:divBdr>
      <w:divsChild>
        <w:div w:id="391540332">
          <w:marLeft w:val="240"/>
          <w:marRight w:val="360"/>
          <w:marTop w:val="12"/>
          <w:marBottom w:val="120"/>
          <w:divBdr>
            <w:top w:val="single" w:sz="2" w:space="1" w:color="D6D3D3"/>
            <w:left w:val="single" w:sz="2" w:space="1" w:color="D6D3D3"/>
            <w:bottom w:val="single" w:sz="2" w:space="3" w:color="F5F5F5"/>
            <w:right w:val="single" w:sz="2" w:space="2" w:color="D6D3D3"/>
          </w:divBdr>
          <w:divsChild>
            <w:div w:id="2010137922">
              <w:marLeft w:val="0"/>
              <w:marRight w:val="180"/>
              <w:marTop w:val="0"/>
              <w:marBottom w:val="0"/>
              <w:divBdr>
                <w:top w:val="none" w:sz="0" w:space="0" w:color="auto"/>
                <w:left w:val="none" w:sz="0" w:space="0" w:color="auto"/>
                <w:bottom w:val="none" w:sz="0" w:space="0" w:color="auto"/>
                <w:right w:val="none" w:sz="0" w:space="0" w:color="auto"/>
              </w:divBdr>
              <w:divsChild>
                <w:div w:id="679085810">
                  <w:marLeft w:val="0"/>
                  <w:marRight w:val="0"/>
                  <w:marTop w:val="0"/>
                  <w:marBottom w:val="0"/>
                  <w:divBdr>
                    <w:top w:val="none" w:sz="0" w:space="0" w:color="auto"/>
                    <w:left w:val="none" w:sz="0" w:space="0" w:color="auto"/>
                    <w:bottom w:val="none" w:sz="0" w:space="0" w:color="auto"/>
                    <w:right w:val="none" w:sz="0" w:space="0" w:color="auto"/>
                  </w:divBdr>
                </w:div>
              </w:divsChild>
            </w:div>
            <w:div w:id="529799637">
              <w:marLeft w:val="0"/>
              <w:marRight w:val="0"/>
              <w:marTop w:val="0"/>
              <w:marBottom w:val="0"/>
              <w:divBdr>
                <w:top w:val="none" w:sz="0" w:space="0" w:color="auto"/>
                <w:left w:val="none" w:sz="0" w:space="0" w:color="auto"/>
                <w:bottom w:val="none" w:sz="0" w:space="0" w:color="auto"/>
                <w:right w:val="none" w:sz="0" w:space="0" w:color="auto"/>
              </w:divBdr>
              <w:divsChild>
                <w:div w:id="564336853">
                  <w:marLeft w:val="60"/>
                  <w:marRight w:val="48"/>
                  <w:marTop w:val="0"/>
                  <w:marBottom w:val="24"/>
                  <w:divBdr>
                    <w:top w:val="none" w:sz="0" w:space="0" w:color="auto"/>
                    <w:left w:val="none" w:sz="0" w:space="0" w:color="auto"/>
                    <w:bottom w:val="none" w:sz="0" w:space="0" w:color="auto"/>
                    <w:right w:val="none" w:sz="0" w:space="0" w:color="auto"/>
                  </w:divBdr>
                </w:div>
              </w:divsChild>
            </w:div>
          </w:divsChild>
        </w:div>
        <w:div w:id="477770048">
          <w:marLeft w:val="0"/>
          <w:marRight w:val="0"/>
          <w:marTop w:val="0"/>
          <w:marBottom w:val="0"/>
          <w:divBdr>
            <w:top w:val="none" w:sz="0" w:space="0" w:color="auto"/>
            <w:left w:val="none" w:sz="0" w:space="0" w:color="auto"/>
            <w:bottom w:val="none" w:sz="0" w:space="0" w:color="auto"/>
            <w:right w:val="none" w:sz="0" w:space="0" w:color="auto"/>
          </w:divBdr>
          <w:divsChild>
            <w:div w:id="15828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formatcionnie_seti/" TargetMode="External"/><Relationship Id="rId13" Type="http://schemas.openxmlformats.org/officeDocument/2006/relationships/hyperlink" Target="http://www.pandia.ru/text/category/hudozhestvennie_studii/" TargetMode="External"/><Relationship Id="rId3" Type="http://schemas.openxmlformats.org/officeDocument/2006/relationships/settings" Target="settings.xml"/><Relationship Id="rId7" Type="http://schemas.openxmlformats.org/officeDocument/2006/relationships/hyperlink" Target="http://www.pandia.ru/text/category/urochnaya_deyatelmznostmz/" TargetMode="External"/><Relationship Id="rId12" Type="http://schemas.openxmlformats.org/officeDocument/2006/relationships/hyperlink" Target="http://www.pandia.ru/text/category/razvitie_reben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text/category/innovatcionnaya_deyatelmznostmz/" TargetMode="External"/><Relationship Id="rId11" Type="http://schemas.openxmlformats.org/officeDocument/2006/relationships/hyperlink" Target="http://www.pandia.ru/text/category/obrazovatelmznie_programmi/" TargetMode="External"/><Relationship Id="rId5" Type="http://schemas.openxmlformats.org/officeDocument/2006/relationships/hyperlink" Target="https://pandia.ru/text/category/informatcionnie_tehnologii/" TargetMode="External"/><Relationship Id="rId15" Type="http://schemas.openxmlformats.org/officeDocument/2006/relationships/fontTable" Target="fontTable.xml"/><Relationship Id="rId10" Type="http://schemas.openxmlformats.org/officeDocument/2006/relationships/hyperlink" Target="http://www.pandia.ru/text/category/obrazovatelmznaya_deyatelmznostmz/" TargetMode="External"/><Relationship Id="rId4" Type="http://schemas.openxmlformats.org/officeDocument/2006/relationships/webSettings" Target="webSettings.xml"/><Relationship Id="rId9" Type="http://schemas.openxmlformats.org/officeDocument/2006/relationships/hyperlink" Target="http://www.pandia.ru/text/category/vneurochnaya_deyatelmznostmz/" TargetMode="External"/><Relationship Id="rId14" Type="http://schemas.openxmlformats.org/officeDocument/2006/relationships/hyperlink" Target="http://www.pandia.ru/text/category/sportivnie_kl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Белозоровская ООШ</dc:creator>
  <cp:lastModifiedBy>Белозоровская ООШ</cp:lastModifiedBy>
  <cp:revision>2</cp:revision>
  <dcterms:created xsi:type="dcterms:W3CDTF">2023-10-04T06:55:00Z</dcterms:created>
  <dcterms:modified xsi:type="dcterms:W3CDTF">2023-10-04T06:55:00Z</dcterms:modified>
</cp:coreProperties>
</file>