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D7" w:rsidRDefault="00C116D7" w:rsidP="00C116D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Экспериментирование как способ познания окружающего </w:t>
      </w:r>
    </w:p>
    <w:p w:rsidR="00C116D7" w:rsidRPr="00C116D7" w:rsidRDefault="00C116D7" w:rsidP="00C116D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мира в ДОУ.</w:t>
      </w:r>
      <w:bookmarkStart w:id="0" w:name="_GoBack"/>
      <w:bookmarkEnd w:id="0"/>
    </w:p>
    <w:p w:rsidR="00591BBC" w:rsidRPr="00591BBC" w:rsidRDefault="00591BBC" w:rsidP="00C116D7">
      <w:pPr>
        <w:shd w:val="clear" w:color="auto" w:fill="FFFFFF"/>
        <w:spacing w:after="0" w:line="360" w:lineRule="auto"/>
        <w:ind w:firstLine="709"/>
        <w:contextualSpacing/>
        <w:rPr>
          <w:rFonts w:ascii="Tahoma" w:eastAsia="Times New Roman" w:hAnsi="Tahoma" w:cs="Tahoma"/>
          <w:sz w:val="21"/>
          <w:szCs w:val="21"/>
          <w:lang w:eastAsia="ru-RU"/>
        </w:rPr>
      </w:pPr>
      <w:r w:rsidRPr="00591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дошкольного детства происходит зарождение первичного образа мира благодаря познавательной активности ребенка, имеющей свою специфику на каждом возрастном этапе. Развитие познавательного интереса к различным областям знаний и видам деятельности является одной из составляющих как общего развития дошкольника, так и дальнейшем успешности его обучения в школе. Интерес дошкольника к окружающему миру, желание освоить все новое-основа формирования этого качества.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</w:t>
      </w:r>
    </w:p>
    <w:p w:rsidR="00591BBC" w:rsidRPr="00591BBC" w:rsidRDefault="00591BBC" w:rsidP="00C116D7">
      <w:pPr>
        <w:shd w:val="clear" w:color="auto" w:fill="FFFFFF"/>
        <w:spacing w:after="0" w:line="360" w:lineRule="auto"/>
        <w:ind w:firstLine="709"/>
        <w:contextualSpacing/>
        <w:rPr>
          <w:rFonts w:ascii="Tahoma" w:eastAsia="Times New Roman" w:hAnsi="Tahoma" w:cs="Tahoma"/>
          <w:sz w:val="21"/>
          <w:szCs w:val="21"/>
          <w:lang w:eastAsia="ru-RU"/>
        </w:rPr>
      </w:pPr>
      <w:r w:rsidRPr="00C11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дошкольном учреждении, я</w:t>
      </w:r>
      <w:r w:rsidRPr="0059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стремилась искать новые подходы для интеллектуального развития дошкольников. Интенсивное изменение в окружающей жизни, активное проникновение научно-технического прогресса во все его сферы диктуют педагогу необходимость выбирать более эффективные средства обучения и воспитания.</w:t>
      </w:r>
    </w:p>
    <w:p w:rsidR="00591BBC" w:rsidRPr="00591BBC" w:rsidRDefault="00591BBC" w:rsidP="00C116D7">
      <w:pPr>
        <w:shd w:val="clear" w:color="auto" w:fill="FFFFFF"/>
        <w:spacing w:after="0" w:line="360" w:lineRule="auto"/>
        <w:ind w:firstLine="709"/>
        <w:contextualSpacing/>
        <w:rPr>
          <w:rFonts w:ascii="Tahoma" w:eastAsia="Times New Roman" w:hAnsi="Tahoma" w:cs="Tahoma"/>
          <w:sz w:val="21"/>
          <w:szCs w:val="21"/>
          <w:lang w:eastAsia="ru-RU"/>
        </w:rPr>
      </w:pPr>
      <w:r w:rsidRPr="00591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перспективных методов, способствующих решению данной проблемы является </w:t>
      </w:r>
      <w:r w:rsidRPr="00591B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детское экспериментирование.</w:t>
      </w:r>
    </w:p>
    <w:p w:rsidR="00591BBC" w:rsidRPr="00C116D7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1990годы профессор, академик Академии творческой педагогики РАО </w:t>
      </w:r>
      <w:proofErr w:type="spellStart"/>
      <w:r w:rsidRPr="00591BBC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Н.Н.Поддъяков</w:t>
      </w:r>
      <w:proofErr w:type="spellEnd"/>
      <w:r w:rsidRPr="00591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проанализировав и обобщив свой богатейший опыт исследовательской работы в системе дошкольного образования, пришел к заключению, что в детском возрасте ведущим видом деятельности является экспериментирование.</w:t>
      </w:r>
      <w:r w:rsidRPr="00C116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D7">
        <w:rPr>
          <w:rFonts w:ascii="Times New Roman" w:eastAsia="Calibri" w:hAnsi="Times New Roman" w:cs="Times New Roman"/>
          <w:sz w:val="28"/>
          <w:szCs w:val="28"/>
        </w:rPr>
        <w:t>Его многолетние исследования данной деятельности дали основания для формулировки следующих основных положений.</w:t>
      </w:r>
    </w:p>
    <w:p w:rsidR="00591BBC" w:rsidRPr="00591BBC" w:rsidRDefault="00C116D7" w:rsidP="00C116D7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91BBC" w:rsidRPr="00591BBC">
        <w:rPr>
          <w:rFonts w:ascii="Times New Roman" w:eastAsia="Calibri" w:hAnsi="Times New Roman" w:cs="Times New Roman"/>
          <w:sz w:val="28"/>
          <w:szCs w:val="28"/>
        </w:rPr>
        <w:t xml:space="preserve">Детское экспериментирование является особой формой поисковой деятельности, в которой наиболее ярко выражены процессы </w:t>
      </w:r>
      <w:proofErr w:type="spellStart"/>
      <w:r w:rsidR="00591BBC" w:rsidRPr="00591BBC">
        <w:rPr>
          <w:rFonts w:ascii="Times New Roman" w:eastAsia="Calibri" w:hAnsi="Times New Roman" w:cs="Times New Roman"/>
          <w:sz w:val="28"/>
          <w:szCs w:val="28"/>
        </w:rPr>
        <w:t>целеобразов</w:t>
      </w:r>
      <w:proofErr w:type="spellEnd"/>
      <w:r w:rsidR="00591BBC" w:rsidRPr="00591BBC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spellStart"/>
      <w:r w:rsidR="00591BBC" w:rsidRPr="00591BBC">
        <w:rPr>
          <w:rFonts w:ascii="Times New Roman" w:eastAsia="Calibri" w:hAnsi="Times New Roman" w:cs="Times New Roman"/>
          <w:sz w:val="28"/>
          <w:szCs w:val="28"/>
        </w:rPr>
        <w:t>ния</w:t>
      </w:r>
      <w:proofErr w:type="spellEnd"/>
      <w:r w:rsidR="00591BBC" w:rsidRPr="00591BBC">
        <w:rPr>
          <w:rFonts w:ascii="Times New Roman" w:eastAsia="Calibri" w:hAnsi="Times New Roman" w:cs="Times New Roman"/>
          <w:sz w:val="28"/>
          <w:szCs w:val="28"/>
        </w:rPr>
        <w:t>, возникновения и развития новых мотивов личности, лежащих в основе самодвижения, саморазвития дошкольников.</w:t>
      </w:r>
    </w:p>
    <w:p w:rsidR="00591BBC" w:rsidRPr="00591BBC" w:rsidRDefault="00591BBC" w:rsidP="00C116D7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lastRenderedPageBreak/>
        <w:t>2. В детском экспериментировании наиболее мощно проявляется собственная активность детей, направленная на получении новых сведений, новых знаний (познавательная форма экспериментирования), на получение продуктов детского творчества – новых построек, рисунков, сказок и т.п. (продуктивная форма экспериментирования).</w:t>
      </w:r>
    </w:p>
    <w:p w:rsidR="00591BBC" w:rsidRPr="00591BBC" w:rsidRDefault="00C116D7" w:rsidP="00C116D7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91BBC" w:rsidRPr="00591BBC">
        <w:rPr>
          <w:rFonts w:ascii="Times New Roman" w:eastAsia="Calibri" w:hAnsi="Times New Roman" w:cs="Times New Roman"/>
          <w:sz w:val="28"/>
          <w:szCs w:val="28"/>
        </w:rPr>
        <w:t>Детское экспериментирование является стержнем любого процесса детского творчества.</w:t>
      </w:r>
    </w:p>
    <w:p w:rsidR="00591BBC" w:rsidRPr="00591BBC" w:rsidRDefault="00C116D7" w:rsidP="00C116D7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591BBC" w:rsidRPr="00591BBC">
        <w:rPr>
          <w:rFonts w:ascii="Times New Roman" w:eastAsia="Calibri" w:hAnsi="Times New Roman" w:cs="Times New Roman"/>
          <w:sz w:val="28"/>
          <w:szCs w:val="28"/>
        </w:rPr>
        <w:t>В детском экспериментировании наиболее органично взаимодействуют психические процессы дифференцирования и интеграции при общем доминировании интеграционных процессов.</w:t>
      </w:r>
    </w:p>
    <w:p w:rsidR="00591BBC" w:rsidRPr="00591BBC" w:rsidRDefault="00591BBC" w:rsidP="00C116D7">
      <w:pPr>
        <w:shd w:val="clear" w:color="auto" w:fill="FFFFFF"/>
        <w:spacing w:after="0" w:line="360" w:lineRule="auto"/>
        <w:ind w:firstLine="709"/>
        <w:contextualSpacing/>
        <w:rPr>
          <w:rFonts w:ascii="Tahoma" w:eastAsia="Times New Roman" w:hAnsi="Tahoma" w:cs="Tahoma"/>
          <w:sz w:val="21"/>
          <w:szCs w:val="21"/>
          <w:lang w:eastAsia="ru-RU"/>
        </w:rPr>
      </w:pPr>
      <w:r w:rsidRPr="00591B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 стимулирует развитие речи.</w:t>
      </w:r>
    </w:p>
    <w:p w:rsidR="00591BBC" w:rsidRPr="00591BBC" w:rsidRDefault="00591BBC" w:rsidP="00C116D7">
      <w:pPr>
        <w:shd w:val="clear" w:color="auto" w:fill="FFFFFF"/>
        <w:spacing w:after="0" w:line="360" w:lineRule="auto"/>
        <w:ind w:firstLine="709"/>
        <w:contextualSpacing/>
        <w:rPr>
          <w:rFonts w:ascii="Tahoma" w:eastAsia="Times New Roman" w:hAnsi="Tahoma" w:cs="Tahoma"/>
          <w:sz w:val="21"/>
          <w:szCs w:val="21"/>
          <w:lang w:eastAsia="ru-RU"/>
        </w:rPr>
      </w:pPr>
      <w:r w:rsidRPr="00591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591BBC" w:rsidRPr="00591BBC" w:rsidRDefault="00591BBC" w:rsidP="00C116D7">
      <w:pPr>
        <w:shd w:val="clear" w:color="auto" w:fill="FFFFFF"/>
        <w:spacing w:after="0" w:line="360" w:lineRule="auto"/>
        <w:ind w:firstLine="709"/>
        <w:contextualSpacing/>
        <w:rPr>
          <w:rFonts w:ascii="Tahoma" w:eastAsia="Times New Roman" w:hAnsi="Tahoma" w:cs="Tahoma"/>
          <w:sz w:val="21"/>
          <w:szCs w:val="21"/>
          <w:lang w:eastAsia="ru-RU"/>
        </w:rPr>
      </w:pPr>
      <w:r w:rsidRPr="00591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Дошкольникам присуще наглядно-действенное и наглядно-образное мышление, поэтому экспериментирование, соответствует этим возрастным особенностям. В дошкольном возрасте он является ведущим, а первые три года — практически единственным способом познания мира.</w:t>
      </w:r>
    </w:p>
    <w:p w:rsidR="00591BBC" w:rsidRPr="00C116D7" w:rsidRDefault="00591BBC" w:rsidP="00C116D7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В современном ДОУ роль педагога в экспериментировании является ведущей в любом возрасте. Педагог непосредственно участвует в эксперименте таким образом, чтобы быть для детей равноправным партнером, руководить э</w:t>
      </w:r>
      <w:r w:rsidRPr="00C116D7">
        <w:rPr>
          <w:rFonts w:ascii="Times New Roman" w:eastAsia="Calibri" w:hAnsi="Times New Roman" w:cs="Times New Roman"/>
          <w:sz w:val="28"/>
          <w:szCs w:val="28"/>
        </w:rPr>
        <w:t>кспериментом так, чтобы у детей</w:t>
      </w: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сохранялось чувство самостоятельности открытия. Подгото</w:t>
      </w:r>
      <w:r w:rsidRPr="00C116D7">
        <w:rPr>
          <w:rFonts w:ascii="Times New Roman" w:eastAsia="Calibri" w:hAnsi="Times New Roman" w:cs="Times New Roman"/>
          <w:sz w:val="28"/>
          <w:szCs w:val="28"/>
        </w:rPr>
        <w:t xml:space="preserve">вка к проведению экспериментов </w:t>
      </w:r>
      <w:r w:rsidRPr="00591BBC">
        <w:rPr>
          <w:rFonts w:ascii="Times New Roman" w:eastAsia="Calibri" w:hAnsi="Times New Roman" w:cs="Times New Roman"/>
          <w:sz w:val="28"/>
          <w:szCs w:val="28"/>
        </w:rPr>
        <w:t>начинается с определения педагогом текущих дидактических задач. Затем выбирается объект, соответствующий требованиям. Воспитатель знакомится с ним заранее – и на практике, и по литературе. Одновременно он осваивает технику экспериментирования, если та ему незнакома.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  В процессе экспериментирования нет строгой регламентации времени и возможно варьирование заранее намеченного плана, так как непредсказуемы предложения и предположения детей. Продолжительность эксперимента определяется и особенностями изучаемого явления</w:t>
      </w:r>
      <w:r w:rsidRPr="00C116D7">
        <w:rPr>
          <w:rFonts w:ascii="Times New Roman" w:eastAsia="Calibri" w:hAnsi="Times New Roman" w:cs="Times New Roman"/>
          <w:sz w:val="28"/>
          <w:szCs w:val="28"/>
        </w:rPr>
        <w:t>,</w:t>
      </w: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и наличием свободного времени, и состоянием детей, их отношением к данному виду деятельности.</w:t>
      </w:r>
    </w:p>
    <w:p w:rsidR="00591BBC" w:rsidRPr="00C116D7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 Предлагая детям поставить опыт, воспитатель сообщает им цель или задачу, которая должна быть решена, дает время на обдумывание и затем привлекает детей к обсуждению методики и хода эксперимента. Нежелательно заранее предсказывать конечный результат: у детей теряется ценное ощущение первооткрывателей. Во время работы не следует требовать от детей идеальной тишины: работая с увлечением, они должны быть раскрепощены.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Воспитатель постоянно должен стимулировать детское любопытство, быть готовым к вопросам детей, не сообщать знания в готовом виде, а помочь в ответ на вопрос ребенка получить их самостоятельно, поставив небольшой опыт. Желательно проверить все предложения детей, позволить им на практике убедиться в верности или неверности своих предположений (безусловно, если при этом никому не будет нанесен вред – ни объекту наблюдений, ни ребенку). В процессе работы воспитатель поощряет детей, ищущих собственные способы решения задачи, варьирующих ход эксперимента и экспериментальные действия. В то же время он не выпускает </w:t>
      </w:r>
      <w:r w:rsidRPr="00591BBC">
        <w:rPr>
          <w:rFonts w:ascii="Times New Roman" w:eastAsia="Calibri" w:hAnsi="Times New Roman" w:cs="Times New Roman"/>
          <w:sz w:val="28"/>
          <w:szCs w:val="28"/>
        </w:rPr>
        <w:lastRenderedPageBreak/>
        <w:t>из поля зрения</w:t>
      </w:r>
      <w:r w:rsidRPr="00C116D7">
        <w:rPr>
          <w:rFonts w:ascii="Times New Roman" w:eastAsia="Calibri" w:hAnsi="Times New Roman" w:cs="Times New Roman"/>
          <w:sz w:val="28"/>
          <w:szCs w:val="28"/>
        </w:rPr>
        <w:t xml:space="preserve"> тех, кто работает медленно, по</w:t>
      </w: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какой - то причине отстает и теряет основную мысль.</w:t>
      </w:r>
    </w:p>
    <w:p w:rsidR="00591BBC" w:rsidRPr="00C116D7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>Заключительным этапом эксперимента является подведение итогов и формулирование выводов. При формулировании выводов необходимо стимулировать развитие речи детей путем постановки неповторяющихся по содержанию вопросов, требующих от детей развернутого ответа. При анализе и фиксировании полученных результатов необходимо</w:t>
      </w:r>
      <w:r w:rsidRPr="00C116D7">
        <w:rPr>
          <w:rFonts w:ascii="Times New Roman" w:eastAsia="Calibri" w:hAnsi="Times New Roman" w:cs="Times New Roman"/>
          <w:sz w:val="28"/>
          <w:szCs w:val="28"/>
        </w:rPr>
        <w:t xml:space="preserve"> помнить, что непредусмотренный</w:t>
      </w: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результат не является неправильным.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>После эксперимента дети должны самостоятельно привести в поря</w:t>
      </w:r>
      <w:r w:rsidRPr="00C116D7">
        <w:rPr>
          <w:rFonts w:ascii="Times New Roman" w:eastAsia="Calibri" w:hAnsi="Times New Roman" w:cs="Times New Roman"/>
          <w:sz w:val="28"/>
          <w:szCs w:val="28"/>
        </w:rPr>
        <w:t>док рабочее место – почистить и</w:t>
      </w: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16D7">
        <w:rPr>
          <w:rFonts w:ascii="Times New Roman" w:eastAsia="Calibri" w:hAnsi="Times New Roman" w:cs="Times New Roman"/>
          <w:sz w:val="28"/>
          <w:szCs w:val="28"/>
        </w:rPr>
        <w:t>убрать</w:t>
      </w: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оборудование, протереть столы, убрать мусор и вымыть руки с мылом.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>При правильной организации работы у детей старшего возраста формируется устойчивая привычка задавать вопросы и самостоятельно искать на них ответы</w:t>
      </w:r>
      <w:r w:rsidRPr="00C116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91BBC">
        <w:rPr>
          <w:rFonts w:ascii="Times New Roman" w:eastAsia="Calibri" w:hAnsi="Times New Roman" w:cs="Times New Roman"/>
          <w:sz w:val="28"/>
          <w:szCs w:val="28"/>
        </w:rPr>
        <w:t>Теперь инициатива по проведению экспериментов переходит в руки детей.  Они должны постоянно обращаться к воспитателю с просьбами: «Давайте сделаем так…», «Давайте посмотрим, что будет, если…». Роль воспитателя как умного друга и советчика возрастает. Он не навязывает своих советов и рекомендаций, а ждет, когда ребенок, испробовав разные варианты, сам обратится за помощью. Да и то не сразу даст ответ в готовом виде, а пробует разбудить самостоя</w:t>
      </w:r>
      <w:r w:rsidRPr="00C116D7">
        <w:rPr>
          <w:rFonts w:ascii="Times New Roman" w:eastAsia="Calibri" w:hAnsi="Times New Roman" w:cs="Times New Roman"/>
          <w:sz w:val="28"/>
          <w:szCs w:val="28"/>
        </w:rPr>
        <w:t xml:space="preserve">тельную мысль детей, с помощью </w:t>
      </w:r>
      <w:r w:rsidRPr="00591BBC">
        <w:rPr>
          <w:rFonts w:ascii="Times New Roman" w:eastAsia="Calibri" w:hAnsi="Times New Roman" w:cs="Times New Roman"/>
          <w:sz w:val="28"/>
          <w:szCs w:val="28"/>
        </w:rPr>
        <w:t>наводящих вопросов</w:t>
      </w:r>
      <w:r w:rsidR="00C116D7">
        <w:rPr>
          <w:rFonts w:ascii="Times New Roman" w:eastAsia="Calibri" w:hAnsi="Times New Roman" w:cs="Times New Roman"/>
          <w:sz w:val="28"/>
          <w:szCs w:val="28"/>
        </w:rPr>
        <w:t xml:space="preserve"> направить рассуждения в нужное</w:t>
      </w: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русло. 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   Одна</w:t>
      </w:r>
      <w:r w:rsidRPr="00C116D7">
        <w:rPr>
          <w:rFonts w:ascii="Times New Roman" w:eastAsia="Calibri" w:hAnsi="Times New Roman" w:cs="Times New Roman"/>
          <w:sz w:val="28"/>
          <w:szCs w:val="28"/>
        </w:rPr>
        <w:t xml:space="preserve">ко такой стиль поведения будет </w:t>
      </w: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эффективным лишь в том случае, если у детей уже выработан вкус к экспериментированию и сформирована культура работы.       </w:t>
      </w:r>
    </w:p>
    <w:p w:rsidR="00591BBC" w:rsidRPr="00C116D7" w:rsidRDefault="00591BBC" w:rsidP="00C116D7">
      <w:pPr>
        <w:spacing w:after="0" w:line="36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     Таким образом, в современном ДОУ детское экспериментирование имеет следующие особенности:</w:t>
      </w:r>
      <w:r w:rsidRPr="00591BBC">
        <w:rPr>
          <w:rFonts w:ascii="Calibri" w:eastAsia="Calibri" w:hAnsi="Calibri" w:cs="Times New Roman"/>
        </w:rPr>
        <w:t xml:space="preserve"> 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>- экспериментирование понимается как особый способ духовно – практического освоения действительности, направленный на создание таких условий, в которых предметы наиболее ярко обнаруживают свою сущность;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lastRenderedPageBreak/>
        <w:t>- экспериментирование является методом обучения, если применяется для передачи детям новых знаний;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 - экспериментирование 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мира;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 - 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</w:t>
      </w:r>
      <w:r w:rsidR="00C116D7" w:rsidRPr="00C116D7">
        <w:rPr>
          <w:rFonts w:ascii="Times New Roman" w:eastAsia="Calibri" w:hAnsi="Times New Roman" w:cs="Times New Roman"/>
          <w:sz w:val="28"/>
          <w:szCs w:val="28"/>
        </w:rPr>
        <w:t xml:space="preserve">вами </w:t>
      </w:r>
      <w:r w:rsidRPr="00591BBC">
        <w:rPr>
          <w:rFonts w:ascii="Times New Roman" w:eastAsia="Calibri" w:hAnsi="Times New Roman" w:cs="Times New Roman"/>
          <w:sz w:val="28"/>
          <w:szCs w:val="28"/>
        </w:rPr>
        <w:t>математических знаний, с этическими правилами жизни в обществе и т.п.;</w:t>
      </w:r>
    </w:p>
    <w:p w:rsidR="00591BBC" w:rsidRPr="00C116D7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 - детское экспериментирование состоит из последовательно сменяющих друг друга этапов и имеет свои возрастные особенности развития.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>Литература: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>1. Методика организации экологических наблюдений и экспериментов в детском саду: Пособие для работников дошкольных учреждений.</w:t>
      </w:r>
      <w:r w:rsidRPr="00591BBC">
        <w:rPr>
          <w:rFonts w:ascii="Calibri" w:eastAsia="Calibri" w:hAnsi="Calibri" w:cs="Times New Roman"/>
        </w:rPr>
        <w:t xml:space="preserve"> </w:t>
      </w: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- М: ТЦ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>Сфера, 2007. — 56 с.</w:t>
      </w:r>
    </w:p>
    <w:p w:rsidR="00591BBC" w:rsidRPr="00591BBC" w:rsidRDefault="00591BBC" w:rsidP="00C116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2. Короткова Н.А. Познавательно </w:t>
      </w:r>
      <w:r w:rsidR="00C116D7">
        <w:rPr>
          <w:rFonts w:ascii="Times New Roman" w:eastAsia="Calibri" w:hAnsi="Times New Roman" w:cs="Times New Roman"/>
          <w:sz w:val="28"/>
          <w:szCs w:val="28"/>
        </w:rPr>
        <w:t>–исследовательская деятельность</w:t>
      </w:r>
      <w:r w:rsidRPr="00591BBC">
        <w:rPr>
          <w:rFonts w:ascii="Times New Roman" w:eastAsia="Calibri" w:hAnsi="Times New Roman" w:cs="Times New Roman"/>
          <w:sz w:val="28"/>
          <w:szCs w:val="28"/>
        </w:rPr>
        <w:t xml:space="preserve"> старших дошкольников // Ребенок в детском саду № 3, 4,5. -2003.</w:t>
      </w:r>
    </w:p>
    <w:p w:rsidR="008D71E1" w:rsidRDefault="008D71E1" w:rsidP="00C116D7">
      <w:pPr>
        <w:spacing w:after="0" w:line="360" w:lineRule="auto"/>
        <w:ind w:firstLine="709"/>
        <w:contextualSpacing/>
      </w:pPr>
    </w:p>
    <w:sectPr w:rsidR="008D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BC"/>
    <w:rsid w:val="00591BBC"/>
    <w:rsid w:val="008D71E1"/>
    <w:rsid w:val="00C1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33A9"/>
  <w15:chartTrackingRefBased/>
  <w15:docId w15:val="{3DDEE274-0B1C-4902-BA75-9B365E05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2023-10-21T13:18:00Z</dcterms:created>
  <dcterms:modified xsi:type="dcterms:W3CDTF">2023-10-21T13:40:00Z</dcterms:modified>
</cp:coreProperties>
</file>