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6213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62139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030E" w:rsidRDefault="00F9030E" w:rsidP="006213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030E">
        <w:rPr>
          <w:rFonts w:ascii="Times New Roman" w:hAnsi="Times New Roman" w:cs="Times New Roman"/>
          <w:b/>
          <w:sz w:val="28"/>
          <w:szCs w:val="28"/>
        </w:rPr>
        <w:t>В память 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нашем земляке. </w:t>
      </w:r>
    </w:p>
    <w:p w:rsidR="00D37980" w:rsidRDefault="00F9030E" w:rsidP="006213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 Советского Союза </w:t>
      </w:r>
      <w:r w:rsidR="00621399" w:rsidRPr="00621399">
        <w:rPr>
          <w:rFonts w:ascii="Times New Roman" w:hAnsi="Times New Roman" w:cs="Times New Roman"/>
          <w:b/>
          <w:sz w:val="28"/>
          <w:szCs w:val="28"/>
        </w:rPr>
        <w:t>Н. Е. Токарликов</w:t>
      </w:r>
    </w:p>
    <w:bookmarkEnd w:id="0"/>
    <w:p w:rsidR="00621399" w:rsidRDefault="00621399" w:rsidP="006213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399" w:rsidRPr="00621399" w:rsidRDefault="00621399" w:rsidP="006213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621399" w:rsidP="00621399">
      <w:pPr>
        <w:widowControl w:val="0"/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Яковлев Я. В.</w:t>
      </w: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99" w:rsidRDefault="00621399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D3798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80" w:rsidRDefault="00621399" w:rsidP="00621399">
      <w:pPr>
        <w:widowControl w:val="0"/>
        <w:tabs>
          <w:tab w:val="left" w:pos="8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82EB4" w:rsidRDefault="008867E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«Никто не забыт, ничто не забыто» - воистину вечное слово, которое актуально до сих пор. Великая отечественная война (1941-1945 гг.) затронула всех нас, граждан РФ и стран бывшего Советского Союза. Самая страшная, жестокая война в </w:t>
      </w:r>
      <w:r w:rsidR="007F05F5">
        <w:rPr>
          <w:rFonts w:ascii="Times New Roman" w:hAnsi="Times New Roman" w:cs="Times New Roman"/>
          <w:sz w:val="28"/>
          <w:szCs w:val="28"/>
        </w:rPr>
        <w:t>ходе,</w:t>
      </w:r>
      <w:r>
        <w:rPr>
          <w:rFonts w:ascii="Times New Roman" w:hAnsi="Times New Roman" w:cs="Times New Roman"/>
          <w:sz w:val="28"/>
          <w:szCs w:val="28"/>
        </w:rPr>
        <w:t xml:space="preserve"> которого народы СССР столкнулись в смертельной схватке с военной машиной гитлеровской Германии, сумели отстоять Родину и сокрушить врага, даже несмотря на то, что цена победы была высока…</w:t>
      </w:r>
    </w:p>
    <w:p w:rsidR="008867E0" w:rsidRDefault="008867E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поведать вам о нашем земляке, уроженце села Калейкино, герое Советского Союза Никите Евдокимовиче Токарликове (1918 – 1944). В 2018 году прошло 100-летие со дня его рождения.</w:t>
      </w:r>
    </w:p>
    <w:p w:rsidR="008867E0" w:rsidRDefault="008867E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Е. Токарликов родился в 1918 году в селе Калейкино, в семье крестьян. </w:t>
      </w:r>
      <w:r w:rsidR="00B4111B">
        <w:rPr>
          <w:rFonts w:ascii="Times New Roman" w:hAnsi="Times New Roman" w:cs="Times New Roman"/>
          <w:sz w:val="28"/>
          <w:szCs w:val="28"/>
        </w:rPr>
        <w:t xml:space="preserve">В голодный 1921 год семья Токарликовых покинула родные </w:t>
      </w:r>
      <w:r w:rsidR="007B1B1A">
        <w:rPr>
          <w:rFonts w:ascii="Times New Roman" w:hAnsi="Times New Roman" w:cs="Times New Roman"/>
          <w:sz w:val="28"/>
          <w:szCs w:val="28"/>
        </w:rPr>
        <w:t>края,</w:t>
      </w:r>
      <w:r w:rsidR="00B4111B">
        <w:rPr>
          <w:rFonts w:ascii="Times New Roman" w:hAnsi="Times New Roman" w:cs="Times New Roman"/>
          <w:sz w:val="28"/>
          <w:szCs w:val="28"/>
        </w:rPr>
        <w:t xml:space="preserve"> и направились в сторону Ярославля, откуда вернулись обратно весной 1922 года. Учился Никита сначала </w:t>
      </w:r>
      <w:r w:rsidR="00F9030E">
        <w:rPr>
          <w:rFonts w:ascii="Times New Roman" w:hAnsi="Times New Roman" w:cs="Times New Roman"/>
          <w:sz w:val="28"/>
          <w:szCs w:val="28"/>
        </w:rPr>
        <w:t>в Калейкинской</w:t>
      </w:r>
      <w:r w:rsidR="007F05F5">
        <w:rPr>
          <w:rFonts w:ascii="Times New Roman" w:hAnsi="Times New Roman" w:cs="Times New Roman"/>
          <w:sz w:val="28"/>
          <w:szCs w:val="28"/>
        </w:rPr>
        <w:t xml:space="preserve"> начальной, а зате</w:t>
      </w:r>
      <w:r w:rsidR="00B4111B">
        <w:rPr>
          <w:rFonts w:ascii="Times New Roman" w:hAnsi="Times New Roman" w:cs="Times New Roman"/>
          <w:sz w:val="28"/>
          <w:szCs w:val="28"/>
        </w:rPr>
        <w:t>м учился и закончил Бигашевскую 7-летнюю школу. После окончания школы работал в колхозе счетоводом.</w:t>
      </w:r>
    </w:p>
    <w:p w:rsidR="00B4111B" w:rsidRDefault="00B4111B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1939 года  был призван Альметьевским РВК Татарской АССР в ряды Красной Армии. Ещё  до начала ВОВ он побывал отпуском в родно</w:t>
      </w:r>
      <w:r w:rsidR="00E62B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селе. Своим родным Никита говорил, что по окончании службы поступит учиться в сельскохозяйственный техникум и будет выращивать в колхозе невиданный до этого урожай. Однако начавшаяся война перечеркнула все его мечты </w:t>
      </w:r>
      <w:r w:rsidR="007F05F5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вернуться</w:t>
      </w:r>
      <w:r w:rsidR="007F05F5">
        <w:rPr>
          <w:rFonts w:ascii="Times New Roman" w:hAnsi="Times New Roman" w:cs="Times New Roman"/>
          <w:sz w:val="28"/>
          <w:szCs w:val="28"/>
        </w:rPr>
        <w:t xml:space="preserve"> обратно ему было не сужде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B4111B" w:rsidRDefault="00B4111B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войне Никита Евдокимович находился с июня 1941 года. Воевал на Калининском</w:t>
      </w:r>
      <w:r w:rsidR="00B53200">
        <w:rPr>
          <w:rFonts w:ascii="Times New Roman" w:hAnsi="Times New Roman" w:cs="Times New Roman"/>
          <w:sz w:val="28"/>
          <w:szCs w:val="28"/>
        </w:rPr>
        <w:t>, 1-м Прибалтийском фронтах. Находясь на фронте, он часто писал письма домой, своим родным. В письмах с чувством патриотизма, гордости за Родину, воодушевлением он писал, что наш народ победит, потому что сражается за свободу своей Родины. В качестве доказательства можно привести отрывок из его письма домой: «Мы наступаем, какая великая радость! Мы гони</w:t>
      </w:r>
      <w:r w:rsidR="00E62B69">
        <w:rPr>
          <w:rFonts w:ascii="Times New Roman" w:hAnsi="Times New Roman" w:cs="Times New Roman"/>
          <w:sz w:val="28"/>
          <w:szCs w:val="28"/>
        </w:rPr>
        <w:t>м</w:t>
      </w:r>
      <w:r w:rsidR="00B53200">
        <w:rPr>
          <w:rFonts w:ascii="Times New Roman" w:hAnsi="Times New Roman" w:cs="Times New Roman"/>
          <w:sz w:val="28"/>
          <w:szCs w:val="28"/>
        </w:rPr>
        <w:t xml:space="preserve"> их с нашей земли! Сейчас сила на нашей </w:t>
      </w:r>
      <w:r w:rsidR="00B53200">
        <w:rPr>
          <w:rFonts w:ascii="Times New Roman" w:hAnsi="Times New Roman" w:cs="Times New Roman"/>
          <w:sz w:val="28"/>
          <w:szCs w:val="28"/>
        </w:rPr>
        <w:lastRenderedPageBreak/>
        <w:t xml:space="preserve">стороне. На нашей земле нет фашистам места! Но сколько хороших людей остаются лежать… Мы отомстим за них, мы должны отомстить за пролитую кровь. Дорогая мамочка! Родные! Ждите нас с победой. Я вернусь. До победы уже не далеко». </w:t>
      </w:r>
    </w:p>
    <w:p w:rsidR="00B53200" w:rsidRDefault="00B5320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заметить, что герой верил в победу над фашистами. Одновременно с горечью он сообщает, что победа достигается не легко: «…сколько хороших </w:t>
      </w:r>
      <w:r w:rsidR="0078152D">
        <w:rPr>
          <w:rFonts w:ascii="Times New Roman" w:hAnsi="Times New Roman" w:cs="Times New Roman"/>
          <w:sz w:val="28"/>
          <w:szCs w:val="28"/>
        </w:rPr>
        <w:t>людей остаются лежать…» и с надеждой говорит, что победа настанет, и он вернется: «…ждите нас с победой. Я вернусь. До победы уже не далеко».</w:t>
      </w:r>
    </w:p>
    <w:p w:rsidR="0078152D" w:rsidRDefault="0078152D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1944 года. Советские войска ведут бои в Прибалтике с отступающими войсками вермахта. Там же и оказывается полк, где служил наш земляк. 3 августа 1944 года в боях за удержание плацдарма на правом берегу реки Лиелупе сержант Н. Е. Токарликов, работая за раненного командира орудия и наводчика, подавил огонь вражеского пулемета и уничтожил несколько солдат противника. Когда на поле боя появилась немецкая САУ «Фердинанд» так же это орудие называлась «Элефант», что в переводе на русский язык означает слово «слон», угрожавшая уничтожить орудие, сержант Токарликов под обстрелом данной САУ, сумел вывести свое орудие </w:t>
      </w:r>
      <w:r w:rsidR="00F26BFE">
        <w:rPr>
          <w:rFonts w:ascii="Times New Roman" w:hAnsi="Times New Roman" w:cs="Times New Roman"/>
          <w:sz w:val="28"/>
          <w:szCs w:val="28"/>
        </w:rPr>
        <w:t>на более безопасное место, за что был награжден медалью «За отвагу».</w:t>
      </w:r>
    </w:p>
    <w:p w:rsidR="00012400" w:rsidRDefault="00F26BFE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 1944 года в бою за местечко Копейкяй в районе г. Шяуляй (совр. Литва) гитлеровцы бросили на позиции, где располагалось орудие сержанта Н. Е. Токарликова до 50 танков. В бою наш земляк огнем</w:t>
      </w:r>
      <w:r w:rsidR="00677071">
        <w:rPr>
          <w:rFonts w:ascii="Times New Roman" w:hAnsi="Times New Roman" w:cs="Times New Roman"/>
          <w:sz w:val="28"/>
          <w:szCs w:val="28"/>
        </w:rPr>
        <w:t xml:space="preserve"> артиллерийского орудия подбил </w:t>
      </w:r>
      <w:r w:rsidR="00677071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вражеских танка, но враги не думали отступать. Напор вражеской пехоты на позиции наших бойцов был очень сильным. Сержант Токарликов погиб, сражаясь с врагом. Он был похоронен в г. Жагаре (Литва). Указом Президиума </w:t>
      </w:r>
      <w:r w:rsidR="00371E70">
        <w:rPr>
          <w:rFonts w:ascii="Times New Roman" w:hAnsi="Times New Roman" w:cs="Times New Roman"/>
          <w:sz w:val="28"/>
          <w:szCs w:val="28"/>
        </w:rPr>
        <w:t xml:space="preserve">Верховного Совета СССР от 24 марта 1945 года Н. Е. Токарликову </w:t>
      </w:r>
      <w:r w:rsidR="00276739">
        <w:rPr>
          <w:rFonts w:ascii="Times New Roman" w:hAnsi="Times New Roman" w:cs="Times New Roman"/>
          <w:sz w:val="28"/>
          <w:szCs w:val="28"/>
        </w:rPr>
        <w:t xml:space="preserve">было присвоено звание </w:t>
      </w:r>
      <w:r w:rsidR="00012400">
        <w:rPr>
          <w:rFonts w:ascii="Times New Roman" w:hAnsi="Times New Roman" w:cs="Times New Roman"/>
          <w:sz w:val="28"/>
          <w:szCs w:val="28"/>
        </w:rPr>
        <w:t>героя Советского Союза посмертно.</w:t>
      </w:r>
    </w:p>
    <w:p w:rsidR="00F9030E" w:rsidRDefault="00F9030E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BFE" w:rsidRDefault="00012400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мать Марфа Даниловна не могла поверить в то, что её сын уже не вернется обратно домой. Вплоть до своей смерти</w:t>
      </w:r>
      <w:r w:rsidR="00F2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декабре 1962 года она верила, что Никита жив и вернется обратно домой,</w:t>
      </w:r>
      <w:r w:rsidR="00474577">
        <w:rPr>
          <w:rFonts w:ascii="Times New Roman" w:hAnsi="Times New Roman" w:cs="Times New Roman"/>
          <w:sz w:val="28"/>
          <w:szCs w:val="28"/>
        </w:rPr>
        <w:t xml:space="preserve"> несмотря на то, что война окончилась давно.</w:t>
      </w:r>
    </w:p>
    <w:p w:rsidR="00474577" w:rsidRDefault="00474577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Делегация нашего села посетила места, где воевал и был погребен Н. Е. Токарликов в 1985 году. Среди делегатов была сестра героя – Евдокия. Установились связи между Калейкинской школой и гимназией г. Жагаре, писались письма. Последний раз письмо из Жагаре пришел в августе 1992 г, в котором говорилось, что за могилой присматривают и ухаживают учащиеся гимназии. С тех пор никаких писем из Литвы не было, а что стало с могилой героя и какова его дальнейшая судьба, к сожалению, </w:t>
      </w:r>
      <w:r w:rsidR="00D75A45">
        <w:rPr>
          <w:rFonts w:ascii="Times New Roman" w:hAnsi="Times New Roman" w:cs="Times New Roman"/>
          <w:sz w:val="28"/>
          <w:szCs w:val="28"/>
        </w:rPr>
        <w:t xml:space="preserve">неизвестно. </w:t>
      </w:r>
    </w:p>
    <w:p w:rsidR="00D75A45" w:rsidRDefault="00D75A45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жителей села Калейкино память о герое драгоценна. Мы гордимся за нашего односельчанина и память о нем не будет забыта и вечно будет жить в наших сердцах.</w:t>
      </w: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F05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7F05F5" w:rsidP="0000007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F5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</w:t>
      </w:r>
      <w:r w:rsidR="0000007E" w:rsidRPr="007F05F5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7F05F5" w:rsidRPr="007F05F5" w:rsidRDefault="007F05F5" w:rsidP="0000007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7E" w:rsidRDefault="005C69F0" w:rsidP="0000007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Захарова З. К. </w:t>
      </w:r>
      <w:r>
        <w:rPr>
          <w:rFonts w:ascii="Times New Roman" w:hAnsi="Times New Roman" w:cs="Times New Roman"/>
          <w:sz w:val="28"/>
          <w:szCs w:val="28"/>
          <w:lang w:val="tt-RU"/>
        </w:rPr>
        <w:t>Кәләй авылы асыл җир икән... – Казан: “Илһам” нәшрияты, 2012. – 264 б. рәс. белән.</w:t>
      </w:r>
    </w:p>
    <w:p w:rsidR="005C69F0" w:rsidRDefault="005C69F0" w:rsidP="0000007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677071" w:rsidRPr="00677071">
        <w:rPr>
          <w:rFonts w:ascii="Times New Roman" w:hAnsi="Times New Roman" w:cs="Times New Roman"/>
          <w:sz w:val="28"/>
          <w:szCs w:val="28"/>
          <w:lang w:val="tt-RU"/>
        </w:rPr>
        <w:t>Альметьевск. Әлмәт. / Отв. ред. И. Р. Габидуллин – Казань. 2003. – 744 с., илл., карты.</w:t>
      </w:r>
      <w:r w:rsidR="006770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77071" w:rsidRPr="00677071" w:rsidRDefault="00677071" w:rsidP="0000007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Герои Советского Союза – наши земляки: Сборник документальных очерков и зарисовок в 3 – х кн. – Казан</w:t>
      </w:r>
      <w:r>
        <w:rPr>
          <w:rFonts w:ascii="Times New Roman" w:hAnsi="Times New Roman" w:cs="Times New Roman"/>
          <w:sz w:val="28"/>
          <w:szCs w:val="28"/>
        </w:rPr>
        <w:t xml:space="preserve">ь, 1985. Кн. 3. – С. 92-94. </w:t>
      </w:r>
    </w:p>
    <w:p w:rsidR="00BF46CF" w:rsidRDefault="009A379C" w:rsidP="009A379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Книга Героев. – Казань: Татар. кн. изд-во, 2000. – 395 с.</w:t>
      </w: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815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F05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CF" w:rsidRDefault="00BF46CF" w:rsidP="007F05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B7F" w:rsidRPr="007F05F5" w:rsidRDefault="00BF46CF" w:rsidP="00230B7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F5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30B7F" w:rsidRDefault="007B1B1A" w:rsidP="007B1B1A">
      <w:pPr>
        <w:widowControl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1</w:t>
      </w:r>
    </w:p>
    <w:p w:rsidR="007B1B1A" w:rsidRDefault="007B1B1A" w:rsidP="007B1B1A">
      <w:pPr>
        <w:widowControl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46C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580451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09_1945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8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Токарликов Никита Евдокимович</w:t>
      </w: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(1918 – 1944)</w:t>
      </w: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Pr="00677071" w:rsidRDefault="00230B7F" w:rsidP="0067707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Default="007B1B1A" w:rsidP="007B1B1A">
      <w:pPr>
        <w:widowControl w:val="0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1A" w:rsidRDefault="007B1B1A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342D5F" wp14:editId="32BD8C80">
            <wp:extent cx="5172075" cy="60481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09_1944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04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1A" w:rsidRDefault="007B1B1A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1A" w:rsidRDefault="007B1B1A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Марфа Даниловна, мать Н. Е. Токарликова</w:t>
      </w: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(1877 – 1962)</w:t>
      </w: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B7F" w:rsidRDefault="00230B7F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7E" w:rsidRDefault="007B1B1A" w:rsidP="007B1B1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B1B1A" w:rsidRDefault="007B1B1A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8CC" w:rsidRDefault="00E148CC" w:rsidP="007B1B1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148CC" w:rsidRDefault="00E148CC" w:rsidP="007B1B1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B1B1A" w:rsidRDefault="007B1B1A" w:rsidP="007B1B1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122B2" wp14:editId="619CDC61">
            <wp:extent cx="5938579" cy="57816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20_0837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8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1A" w:rsidRDefault="007B1B1A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7E" w:rsidRDefault="0000007E" w:rsidP="00230B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Делегация односельчан в Жагаре, среди присутствующих сестра героя – Прасковья Евдокимовна, 1985 год </w:t>
      </w:r>
    </w:p>
    <w:p w:rsidR="00230B7F" w:rsidRPr="008867E0" w:rsidRDefault="00230B7F" w:rsidP="007F05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30B7F" w:rsidRPr="0088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2B" w:rsidRDefault="006F412B" w:rsidP="007B1B1A">
      <w:pPr>
        <w:spacing w:after="0" w:line="240" w:lineRule="auto"/>
      </w:pPr>
      <w:r>
        <w:separator/>
      </w:r>
    </w:p>
  </w:endnote>
  <w:endnote w:type="continuationSeparator" w:id="0">
    <w:p w:rsidR="006F412B" w:rsidRDefault="006F412B" w:rsidP="007B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2B" w:rsidRDefault="006F412B" w:rsidP="007B1B1A">
      <w:pPr>
        <w:spacing w:after="0" w:line="240" w:lineRule="auto"/>
      </w:pPr>
      <w:r>
        <w:separator/>
      </w:r>
    </w:p>
  </w:footnote>
  <w:footnote w:type="continuationSeparator" w:id="0">
    <w:p w:rsidR="006F412B" w:rsidRDefault="006F412B" w:rsidP="007B1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0B"/>
    <w:rsid w:val="0000007E"/>
    <w:rsid w:val="00012400"/>
    <w:rsid w:val="00082EB4"/>
    <w:rsid w:val="00230B7F"/>
    <w:rsid w:val="00276739"/>
    <w:rsid w:val="002C7E15"/>
    <w:rsid w:val="002D5865"/>
    <w:rsid w:val="00371E70"/>
    <w:rsid w:val="00474577"/>
    <w:rsid w:val="005C69F0"/>
    <w:rsid w:val="005D6DE8"/>
    <w:rsid w:val="00621399"/>
    <w:rsid w:val="00677071"/>
    <w:rsid w:val="006F412B"/>
    <w:rsid w:val="0078152D"/>
    <w:rsid w:val="007B1B1A"/>
    <w:rsid w:val="007F05F5"/>
    <w:rsid w:val="008867E0"/>
    <w:rsid w:val="009A379C"/>
    <w:rsid w:val="00A0502B"/>
    <w:rsid w:val="00A472EF"/>
    <w:rsid w:val="00B4111B"/>
    <w:rsid w:val="00B53200"/>
    <w:rsid w:val="00BF46CF"/>
    <w:rsid w:val="00D37980"/>
    <w:rsid w:val="00D75A45"/>
    <w:rsid w:val="00E148CC"/>
    <w:rsid w:val="00E62B69"/>
    <w:rsid w:val="00EE030B"/>
    <w:rsid w:val="00F26BFE"/>
    <w:rsid w:val="00F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DA8F"/>
  <w15:docId w15:val="{03EED3C7-A1FC-4854-9489-B56129B0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B1A"/>
  </w:style>
  <w:style w:type="paragraph" w:styleId="a7">
    <w:name w:val="footer"/>
    <w:basedOn w:val="a"/>
    <w:link w:val="a8"/>
    <w:uiPriority w:val="99"/>
    <w:unhideWhenUsed/>
    <w:rsid w:val="007B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987B-7029-4C04-8689-6EB0024B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Ярослав</cp:lastModifiedBy>
  <cp:revision>12</cp:revision>
  <dcterms:created xsi:type="dcterms:W3CDTF">2019-01-31T05:00:00Z</dcterms:created>
  <dcterms:modified xsi:type="dcterms:W3CDTF">2023-10-27T17:48:00Z</dcterms:modified>
</cp:coreProperties>
</file>