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96" w:rsidRPr="004834D8" w:rsidRDefault="00726796" w:rsidP="004834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796" w:rsidRPr="004834D8" w:rsidRDefault="004B0251" w:rsidP="004834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КОНКУРС ИССЛЕДОВАТЕЛЬСКИХ РАБОТ</w:t>
      </w:r>
      <w:bookmarkStart w:id="0" w:name="_GoBack"/>
      <w:bookmarkEnd w:id="0"/>
    </w:p>
    <w:p w:rsidR="00726796" w:rsidRPr="004834D8" w:rsidRDefault="00726796" w:rsidP="004834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796" w:rsidRPr="004834D8" w:rsidRDefault="00726796" w:rsidP="004834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6796" w:rsidRPr="004834D8" w:rsidRDefault="00726796" w:rsidP="004834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4D8">
        <w:rPr>
          <w:rFonts w:ascii="Times New Roman" w:hAnsi="Times New Roman" w:cs="Times New Roman"/>
          <w:sz w:val="28"/>
          <w:szCs w:val="28"/>
        </w:rPr>
        <w:t xml:space="preserve">Направление: </w:t>
      </w:r>
      <w:r w:rsidR="00874D49" w:rsidRPr="004834D8">
        <w:rPr>
          <w:rFonts w:ascii="Times New Roman" w:hAnsi="Times New Roman"/>
          <w:sz w:val="28"/>
          <w:szCs w:val="28"/>
        </w:rPr>
        <w:t>литературоведение осетинское</w:t>
      </w:r>
    </w:p>
    <w:p w:rsidR="00726796" w:rsidRPr="004834D8" w:rsidRDefault="00726796" w:rsidP="004834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D49" w:rsidRPr="004834D8" w:rsidRDefault="00726796" w:rsidP="004834D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34D8">
        <w:rPr>
          <w:rFonts w:ascii="Times New Roman" w:hAnsi="Times New Roman" w:cs="Times New Roman"/>
          <w:sz w:val="28"/>
          <w:szCs w:val="28"/>
        </w:rPr>
        <w:t xml:space="preserve">Название работы: </w:t>
      </w:r>
    </w:p>
    <w:p w:rsidR="00874D49" w:rsidRPr="004834D8" w:rsidRDefault="004834D8" w:rsidP="004834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834D8">
        <w:rPr>
          <w:rFonts w:ascii="Times New Roman" w:hAnsi="Times New Roman" w:cs="Times New Roman"/>
          <w:b/>
          <w:bCs/>
          <w:iCs/>
          <w:sz w:val="28"/>
          <w:szCs w:val="28"/>
        </w:rPr>
        <w:t>«Д</w:t>
      </w:r>
      <w:r w:rsidR="00874D49" w:rsidRPr="004834D8">
        <w:rPr>
          <w:rFonts w:ascii="Times New Roman" w:hAnsi="Times New Roman" w:cs="Times New Roman"/>
          <w:b/>
          <w:bCs/>
          <w:iCs/>
          <w:sz w:val="28"/>
          <w:szCs w:val="28"/>
        </w:rPr>
        <w:t>уховн</w:t>
      </w:r>
      <w:r w:rsidRPr="004834D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ая культура в </w:t>
      </w:r>
      <w:r w:rsidR="00874D49" w:rsidRPr="004834D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эпосе осетин»</w:t>
      </w:r>
    </w:p>
    <w:p w:rsidR="00726796" w:rsidRPr="004834D8" w:rsidRDefault="00726796" w:rsidP="004834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796" w:rsidRPr="004834D8" w:rsidRDefault="00285611" w:rsidP="004834D8">
      <w:pPr>
        <w:spacing w:after="0" w:line="36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работы: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Давид, 7 </w:t>
      </w:r>
      <w:r w:rsidR="00726796" w:rsidRPr="004834D8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, РСО-А, г. Владикавказ</w:t>
      </w:r>
    </w:p>
    <w:p w:rsidR="00726796" w:rsidRPr="004834D8" w:rsidRDefault="00726796" w:rsidP="004834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796" w:rsidRPr="004834D8" w:rsidRDefault="00726796" w:rsidP="004834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6796" w:rsidRPr="004834D8" w:rsidRDefault="00726796" w:rsidP="004834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796" w:rsidRPr="004834D8" w:rsidRDefault="00726796" w:rsidP="004834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4D8">
        <w:rPr>
          <w:rFonts w:ascii="Times New Roman" w:hAnsi="Times New Roman" w:cs="Times New Roman"/>
          <w:sz w:val="28"/>
          <w:szCs w:val="28"/>
        </w:rPr>
        <w:t xml:space="preserve">Место выполнения работы: </w:t>
      </w:r>
    </w:p>
    <w:p w:rsidR="00874D49" w:rsidRPr="004834D8" w:rsidRDefault="004834D8" w:rsidP="004834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4D8">
        <w:rPr>
          <w:rFonts w:ascii="Times New Roman" w:hAnsi="Times New Roman" w:cs="Times New Roman"/>
          <w:bCs/>
          <w:iCs/>
          <w:sz w:val="28"/>
          <w:szCs w:val="28"/>
        </w:rPr>
        <w:t>МБОУ СОШ №38(</w:t>
      </w:r>
      <w:proofErr w:type="gramStart"/>
      <w:r w:rsidRPr="004834D8">
        <w:rPr>
          <w:rFonts w:ascii="Times New Roman" w:hAnsi="Times New Roman" w:cs="Times New Roman"/>
          <w:bCs/>
          <w:iCs/>
          <w:sz w:val="28"/>
          <w:szCs w:val="28"/>
        </w:rPr>
        <w:t>многопрофильная</w:t>
      </w:r>
      <w:proofErr w:type="gramEnd"/>
      <w:r w:rsidRPr="004834D8">
        <w:rPr>
          <w:rFonts w:ascii="Times New Roman" w:hAnsi="Times New Roman" w:cs="Times New Roman"/>
          <w:bCs/>
          <w:iCs/>
          <w:sz w:val="28"/>
          <w:szCs w:val="28"/>
        </w:rPr>
        <w:t xml:space="preserve">) им. В.М. </w:t>
      </w:r>
      <w:proofErr w:type="spellStart"/>
      <w:r w:rsidRPr="004834D8">
        <w:rPr>
          <w:rFonts w:ascii="Times New Roman" w:hAnsi="Times New Roman" w:cs="Times New Roman"/>
          <w:bCs/>
          <w:iCs/>
          <w:sz w:val="28"/>
          <w:szCs w:val="28"/>
        </w:rPr>
        <w:t>Дегоева</w:t>
      </w:r>
      <w:proofErr w:type="spellEnd"/>
    </w:p>
    <w:p w:rsidR="00726796" w:rsidRPr="004834D8" w:rsidRDefault="00726796" w:rsidP="004834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796" w:rsidRPr="004834D8" w:rsidRDefault="00726796" w:rsidP="004834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4D8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726796" w:rsidRPr="004834D8" w:rsidRDefault="004834D8" w:rsidP="004834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834D8">
        <w:rPr>
          <w:rFonts w:ascii="Times New Roman" w:hAnsi="Times New Roman" w:cs="Times New Roman"/>
          <w:sz w:val="28"/>
          <w:szCs w:val="28"/>
        </w:rPr>
        <w:t>Едзоева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Оланна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 Альбертовна</w:t>
      </w:r>
    </w:p>
    <w:p w:rsidR="00726796" w:rsidRPr="004834D8" w:rsidRDefault="00726796" w:rsidP="004834D8">
      <w:pPr>
        <w:spacing w:after="0" w:line="360" w:lineRule="auto"/>
        <w:ind w:hanging="14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834D8" w:rsidRPr="004834D8" w:rsidRDefault="004834D8" w:rsidP="004834D8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4834D8" w:rsidRPr="004834D8" w:rsidRDefault="004834D8" w:rsidP="004834D8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4834D8" w:rsidRPr="004834D8" w:rsidRDefault="004834D8" w:rsidP="004834D8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874D49" w:rsidRPr="004834D8" w:rsidRDefault="00874D49" w:rsidP="004834D8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874D49" w:rsidRPr="004834D8" w:rsidRDefault="00874D49" w:rsidP="004834D8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4834D8">
        <w:rPr>
          <w:rFonts w:ascii="Times New Roman" w:hAnsi="Times New Roman" w:cs="Times New Roman"/>
          <w:bCs/>
          <w:iCs/>
          <w:sz w:val="28"/>
          <w:szCs w:val="28"/>
        </w:rPr>
        <w:t xml:space="preserve">Владикавказ </w:t>
      </w:r>
      <w:r w:rsidR="004834D8" w:rsidRPr="004834D8">
        <w:rPr>
          <w:rFonts w:ascii="Times New Roman" w:hAnsi="Times New Roman" w:cs="Times New Roman"/>
          <w:bCs/>
          <w:iCs/>
          <w:sz w:val="28"/>
          <w:szCs w:val="28"/>
        </w:rPr>
        <w:t xml:space="preserve"> 2023</w:t>
      </w:r>
    </w:p>
    <w:p w:rsidR="00147099" w:rsidRPr="004834D8" w:rsidRDefault="00147099" w:rsidP="004834D8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243E9C" w:rsidRPr="004834D8" w:rsidRDefault="00243E9C" w:rsidP="004834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74675" w:rsidRPr="004834D8" w:rsidRDefault="00574675" w:rsidP="004834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4D8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574675" w:rsidRPr="004834D8" w:rsidRDefault="00574675" w:rsidP="004834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675" w:rsidRPr="004834D8" w:rsidRDefault="00574675" w:rsidP="004834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4D8">
        <w:rPr>
          <w:rFonts w:ascii="Times New Roman" w:hAnsi="Times New Roman" w:cs="Times New Roman"/>
          <w:sz w:val="28"/>
          <w:szCs w:val="28"/>
        </w:rPr>
        <w:t>Введ</w:t>
      </w:r>
      <w:r w:rsidR="00193771" w:rsidRPr="004834D8">
        <w:rPr>
          <w:rFonts w:ascii="Times New Roman" w:hAnsi="Times New Roman" w:cs="Times New Roman"/>
          <w:sz w:val="28"/>
          <w:szCs w:val="28"/>
        </w:rPr>
        <w:t>ение………………………………………………………………………</w:t>
      </w:r>
      <w:r w:rsidRPr="004834D8">
        <w:rPr>
          <w:rFonts w:ascii="Times New Roman" w:hAnsi="Times New Roman" w:cs="Times New Roman"/>
          <w:sz w:val="28"/>
          <w:szCs w:val="28"/>
        </w:rPr>
        <w:t xml:space="preserve">    3</w:t>
      </w:r>
    </w:p>
    <w:p w:rsidR="00574675" w:rsidRPr="004834D8" w:rsidRDefault="00574675" w:rsidP="004834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4D8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4834D8">
        <w:rPr>
          <w:rFonts w:ascii="Times New Roman" w:hAnsi="Times New Roman" w:cs="Times New Roman"/>
          <w:sz w:val="28"/>
          <w:szCs w:val="28"/>
          <w:lang w:val="en-BZ"/>
        </w:rPr>
        <w:t>I</w:t>
      </w:r>
      <w:r w:rsidR="00193771" w:rsidRPr="004834D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    4</w:t>
      </w:r>
    </w:p>
    <w:p w:rsidR="00726796" w:rsidRPr="004834D8" w:rsidRDefault="00574675" w:rsidP="004834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4D8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4834D8">
        <w:rPr>
          <w:rFonts w:ascii="Times New Roman" w:hAnsi="Times New Roman" w:cs="Times New Roman"/>
          <w:sz w:val="28"/>
          <w:szCs w:val="28"/>
          <w:lang w:val="en-BZ"/>
        </w:rPr>
        <w:t>II</w:t>
      </w:r>
      <w:r w:rsidR="00193771" w:rsidRPr="004834D8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       5 - 7</w:t>
      </w:r>
      <w:r w:rsidRPr="00483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675" w:rsidRPr="004834D8" w:rsidRDefault="00726796" w:rsidP="004834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4D8">
        <w:rPr>
          <w:rFonts w:ascii="Times New Roman" w:hAnsi="Times New Roman" w:cs="Times New Roman"/>
          <w:sz w:val="28"/>
          <w:szCs w:val="28"/>
        </w:rPr>
        <w:t>Выводы ……………………………………………………………………       8</w:t>
      </w:r>
      <w:r w:rsidR="00574675" w:rsidRPr="00483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675" w:rsidRPr="004834D8" w:rsidRDefault="00574675" w:rsidP="004834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4D8">
        <w:rPr>
          <w:rFonts w:ascii="Times New Roman" w:hAnsi="Times New Roman" w:cs="Times New Roman"/>
          <w:sz w:val="28"/>
          <w:szCs w:val="28"/>
        </w:rPr>
        <w:t>Заклю</w:t>
      </w:r>
      <w:r w:rsidR="00193771" w:rsidRPr="004834D8">
        <w:rPr>
          <w:rFonts w:ascii="Times New Roman" w:hAnsi="Times New Roman" w:cs="Times New Roman"/>
          <w:sz w:val="28"/>
          <w:szCs w:val="28"/>
        </w:rPr>
        <w:t>чение……………………………………………………………..           9</w:t>
      </w:r>
    </w:p>
    <w:p w:rsidR="00574675" w:rsidRPr="004834D8" w:rsidRDefault="00574675" w:rsidP="004834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4D8">
        <w:rPr>
          <w:rFonts w:ascii="Times New Roman" w:hAnsi="Times New Roman" w:cs="Times New Roman"/>
          <w:sz w:val="28"/>
          <w:szCs w:val="28"/>
        </w:rPr>
        <w:t>Список использован</w:t>
      </w:r>
      <w:r w:rsidR="00726796" w:rsidRPr="004834D8">
        <w:rPr>
          <w:rFonts w:ascii="Times New Roman" w:hAnsi="Times New Roman" w:cs="Times New Roman"/>
          <w:sz w:val="28"/>
          <w:szCs w:val="28"/>
        </w:rPr>
        <w:t>ной литературы…………………………………………. 10</w:t>
      </w:r>
    </w:p>
    <w:p w:rsidR="00574675" w:rsidRPr="004834D8" w:rsidRDefault="00574675" w:rsidP="004834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74675" w:rsidRPr="004834D8" w:rsidRDefault="00574675" w:rsidP="004834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74675" w:rsidRPr="004834D8" w:rsidRDefault="00574675" w:rsidP="004834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74675" w:rsidRPr="004834D8" w:rsidRDefault="00574675" w:rsidP="004834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74675" w:rsidRPr="004834D8" w:rsidRDefault="00574675" w:rsidP="004834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74675" w:rsidRPr="004834D8" w:rsidRDefault="00574675" w:rsidP="004834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74675" w:rsidRPr="004834D8" w:rsidRDefault="00574675" w:rsidP="004834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74675" w:rsidRPr="004834D8" w:rsidRDefault="00574675" w:rsidP="004834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74675" w:rsidRPr="004834D8" w:rsidRDefault="00574675" w:rsidP="004834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74675" w:rsidRPr="004834D8" w:rsidRDefault="00574675" w:rsidP="004834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74675" w:rsidRPr="004834D8" w:rsidRDefault="00574675" w:rsidP="004834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74675" w:rsidRPr="004834D8" w:rsidRDefault="00574675" w:rsidP="004834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74675" w:rsidRPr="004834D8" w:rsidRDefault="00574675" w:rsidP="004834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74675" w:rsidRPr="004834D8" w:rsidRDefault="00574675" w:rsidP="004834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74675" w:rsidRPr="004834D8" w:rsidRDefault="00574675" w:rsidP="004834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74675" w:rsidRPr="004834D8" w:rsidRDefault="00574675" w:rsidP="004834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74675" w:rsidRPr="004834D8" w:rsidRDefault="00574675" w:rsidP="004834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74675" w:rsidRPr="004834D8" w:rsidRDefault="00574675" w:rsidP="004834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93771" w:rsidRPr="004834D8" w:rsidRDefault="00193771" w:rsidP="004834D8">
      <w:pPr>
        <w:spacing w:after="0" w:line="360" w:lineRule="auto"/>
        <w:ind w:firstLine="709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834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Введение.</w:t>
      </w:r>
    </w:p>
    <w:p w:rsidR="00193771" w:rsidRPr="004834D8" w:rsidRDefault="00193771" w:rsidP="004834D8">
      <w:pPr>
        <w:spacing w:after="0" w:line="360" w:lineRule="auto"/>
        <w:ind w:firstLine="709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74675" w:rsidRPr="004834D8" w:rsidRDefault="00574675" w:rsidP="004834D8">
      <w:pPr>
        <w:spacing w:after="0" w:line="360" w:lineRule="auto"/>
        <w:ind w:firstLine="709"/>
        <w:textAlignment w:val="baseline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4834D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своей работе мы рассматриваем </w:t>
      </w:r>
      <w:r w:rsidRPr="004834D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«Отражение сущности духовной культуры в героических эпосах Северной Осетии»</w:t>
      </w:r>
      <w:r w:rsidRPr="004834D8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.</w:t>
      </w:r>
    </w:p>
    <w:p w:rsidR="00574675" w:rsidRPr="004834D8" w:rsidRDefault="00574675" w:rsidP="004834D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tat"/>
      <w:bookmarkEnd w:id="1"/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Читая </w:t>
      </w:r>
      <w:proofErr w:type="spellStart"/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нартовский</w:t>
      </w:r>
      <w:proofErr w:type="spellEnd"/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Нартский</w:t>
      </w:r>
      <w:proofErr w:type="spellEnd"/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t>) эпос я обратил внимание на то, что это эпос ряда на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 Кав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 (</w:t>
      </w:r>
      <w:proofErr w:type="spellStart"/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гов</w:t>
      </w:r>
      <w:proofErr w:type="spellEnd"/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осе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тин, аба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зин, аб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ха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зов, че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цев, ин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гу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шей, бал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кар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цев, ка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ев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цев); упо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встречаются у кумыков (Да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ге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стан).</w:t>
      </w:r>
      <w:proofErr w:type="gramEnd"/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Фраг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ска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за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фик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</w:t>
      </w:r>
      <w:r w:rsidR="004B4E14"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4B4E14"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4B4E14"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так</w:t>
      </w:r>
      <w:r w:rsidR="004B4E14"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 у ря</w:t>
      </w:r>
      <w:r w:rsidR="004B4E14"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 эт</w:t>
      </w:r>
      <w:r w:rsidR="004B4E14"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нических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Гру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зии (сва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нов, </w:t>
      </w:r>
      <w:proofErr w:type="spellStart"/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чин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цев</w:t>
      </w:r>
      <w:proofErr w:type="spellEnd"/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хев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ров).</w:t>
      </w:r>
    </w:p>
    <w:p w:rsidR="00574675" w:rsidRPr="004834D8" w:rsidRDefault="00574675" w:rsidP="004834D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 как отражается сущность духовной культуры в героических эпосах Северной Осетии?»: - задал я себе этот вопрос. Чтобы глубже изучить эту тему я решил узнать, историю становления эпоса. </w:t>
      </w:r>
    </w:p>
    <w:p w:rsidR="00574675" w:rsidRPr="004834D8" w:rsidRDefault="00574675" w:rsidP="004834D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столкнулись с проблемой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  ис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дователи до сих пор не пришли к еди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му мнению относительно истории зарождения </w:t>
      </w:r>
      <w:proofErr w:type="spellStart"/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нартовского</w:t>
      </w:r>
      <w:proofErr w:type="spellEnd"/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эпоса и происхождения слова «нарты». Я решил  посвятить этой теме свою работу.  </w:t>
      </w:r>
    </w:p>
    <w:p w:rsidR="00574675" w:rsidRPr="004834D8" w:rsidRDefault="00574675" w:rsidP="004834D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данной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темы вижу в том, что ее результаты могут иметь существенное практическое значение для духовно-нра</w:t>
      </w:r>
      <w:r w:rsidR="002856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вственного воспитания мальчиков в современной семье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74675" w:rsidRPr="004834D8" w:rsidRDefault="00574675" w:rsidP="004834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исследования</w:t>
      </w:r>
      <w:r w:rsidRPr="004834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Сущность духовной культуры в героических эпосах.</w:t>
      </w:r>
    </w:p>
    <w:p w:rsidR="00574675" w:rsidRPr="004834D8" w:rsidRDefault="00574675" w:rsidP="004834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исследования:</w:t>
      </w:r>
      <w:r w:rsidRPr="004834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Героический эпос Северной Осетии</w:t>
      </w:r>
    </w:p>
    <w:p w:rsidR="00574675" w:rsidRPr="004834D8" w:rsidRDefault="00574675" w:rsidP="004834D8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нашей работы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Определить духовно-культурные особенности героических эпосах Северной Осетии.</w:t>
      </w:r>
    </w:p>
    <w:p w:rsidR="00574675" w:rsidRPr="004834D8" w:rsidRDefault="00574675" w:rsidP="004834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Гипотеза:</w:t>
      </w:r>
      <w:r w:rsidRPr="004834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4834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Нарты — народ воинов, супергероев, которые сражались, мерились силой и хитростью, танцевали, охотились, пировали, любили, страдали, дружили с небожителями и боролись с ними.</w:t>
      </w:r>
      <w:proofErr w:type="gramEnd"/>
      <w:r w:rsidRPr="004834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Многие истории в эпосе начинаются с рождения нарта, затем следуют рассказы о его взрослении, женитьбе, подвигах и заканчиваются его гибелью или старением. </w:t>
      </w:r>
    </w:p>
    <w:p w:rsidR="00574675" w:rsidRPr="004834D8" w:rsidRDefault="00574675" w:rsidP="004834D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34D8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574675" w:rsidRPr="004834D8" w:rsidRDefault="00574675" w:rsidP="004834D8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34D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Изучить понятие «Героический эпос».</w:t>
      </w:r>
    </w:p>
    <w:p w:rsidR="00574675" w:rsidRPr="004834D8" w:rsidRDefault="00574675" w:rsidP="004834D8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поставленных задач я использовал следующие методы:</w:t>
      </w:r>
    </w:p>
    <w:p w:rsidR="00574675" w:rsidRPr="004834D8" w:rsidRDefault="00574675" w:rsidP="004834D8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 опроса местных жителей Северной Осетии;</w:t>
      </w:r>
    </w:p>
    <w:p w:rsidR="00574675" w:rsidRPr="004834D8" w:rsidRDefault="00574675" w:rsidP="004834D8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литературы и других источников информации по теме;</w:t>
      </w:r>
    </w:p>
    <w:p w:rsidR="00574675" w:rsidRPr="004834D8" w:rsidRDefault="00574675" w:rsidP="004834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3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Теоретически - практическая значимость работы.</w:t>
      </w:r>
    </w:p>
    <w:p w:rsidR="00574675" w:rsidRPr="004834D8" w:rsidRDefault="00574675" w:rsidP="004834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4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Найти отражение духовно-культурных особенностей героических эпосов Северной Осетии в современной жизни осетин.</w:t>
      </w:r>
    </w:p>
    <w:p w:rsidR="00574675" w:rsidRPr="004834D8" w:rsidRDefault="00574675" w:rsidP="004834D8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74675" w:rsidRPr="004834D8" w:rsidRDefault="00574675" w:rsidP="004834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F6E21" w:rsidRPr="004834D8" w:rsidRDefault="004F6E21" w:rsidP="004834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834D8">
        <w:rPr>
          <w:rFonts w:ascii="Times New Roman" w:hAnsi="Times New Roman" w:cs="Times New Roman"/>
          <w:b/>
          <w:bCs/>
          <w:iCs/>
          <w:sz w:val="28"/>
          <w:szCs w:val="28"/>
        </w:rPr>
        <w:t>НАРТСКИЙ ЭПОС ОСЕТИН</w:t>
      </w:r>
    </w:p>
    <w:p w:rsidR="004F6E21" w:rsidRPr="004834D8" w:rsidRDefault="004F6E21" w:rsidP="004834D8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4F6E21" w:rsidRPr="004834D8" w:rsidRDefault="004F6E21" w:rsidP="004834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4D8">
        <w:rPr>
          <w:rFonts w:ascii="Times New Roman" w:hAnsi="Times New Roman" w:cs="Times New Roman"/>
          <w:sz w:val="28"/>
          <w:szCs w:val="28"/>
        </w:rPr>
        <w:t> </w:t>
      </w:r>
      <w:r w:rsidR="00CD1AF2" w:rsidRPr="004834D8">
        <w:rPr>
          <w:rFonts w:ascii="Times New Roman" w:hAnsi="Times New Roman" w:cs="Times New Roman"/>
          <w:b/>
          <w:sz w:val="28"/>
          <w:szCs w:val="28"/>
        </w:rPr>
        <w:t>Глава</w:t>
      </w:r>
      <w:r w:rsidR="00876598" w:rsidRPr="004834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AF2" w:rsidRPr="004834D8">
        <w:rPr>
          <w:rFonts w:ascii="Times New Roman" w:hAnsi="Times New Roman" w:cs="Times New Roman"/>
          <w:b/>
          <w:sz w:val="28"/>
          <w:szCs w:val="28"/>
          <w:lang w:val="en-BZ"/>
        </w:rPr>
        <w:t>I</w:t>
      </w:r>
    </w:p>
    <w:p w:rsidR="00731A1F" w:rsidRPr="004834D8" w:rsidRDefault="004F6E21" w:rsidP="00483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D8">
        <w:rPr>
          <w:rFonts w:ascii="Times New Roman" w:hAnsi="Times New Roman" w:cs="Times New Roman"/>
          <w:sz w:val="28"/>
          <w:szCs w:val="28"/>
        </w:rPr>
        <w:t> </w:t>
      </w:r>
      <w:r w:rsidR="00731A1F" w:rsidRPr="004834D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Исследователи полагают, что эпос начал создаваться в </w:t>
      </w:r>
      <w:r w:rsidR="00731A1F" w:rsidRPr="004834D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/>
        </w:rPr>
        <w:t>VIII</w:t>
      </w:r>
      <w:r w:rsidR="00731A1F" w:rsidRPr="004834D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—</w:t>
      </w:r>
      <w:r w:rsidR="00731A1F" w:rsidRPr="004834D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/>
        </w:rPr>
        <w:t>VII</w:t>
      </w:r>
      <w:r w:rsidR="00731A1F" w:rsidRPr="004834D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веках до нашей эры, а в </w:t>
      </w:r>
      <w:r w:rsidR="00731A1F" w:rsidRPr="004834D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/>
        </w:rPr>
        <w:t>XIII</w:t>
      </w:r>
      <w:r w:rsidR="00731A1F" w:rsidRPr="004834D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</w:t>
      </w:r>
      <w:r w:rsidR="00731A1F" w:rsidRPr="004834D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/>
        </w:rPr>
        <w:t>XIV</w:t>
      </w:r>
      <w:hyperlink r:id="rId8" w:history="1"/>
      <w:r w:rsidR="00731A1F" w:rsidRPr="004834D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веках разрозненные сказания стали объединяться в циклы, группируясь вокруг какого-либо героя или события.</w:t>
      </w:r>
    </w:p>
    <w:p w:rsidR="00731A1F" w:rsidRPr="004834D8" w:rsidRDefault="00731A1F" w:rsidP="00483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D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Из-за отсутствия письменных источников невозможно восстановить полную картину того, как происходило развитие и формирование эпоса. Лишь отрывочные данные, содержащиеся в трудах Геродота и </w:t>
      </w:r>
      <w:proofErr w:type="spellStart"/>
      <w:r w:rsidRPr="004834D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Марцеллина</w:t>
      </w:r>
      <w:proofErr w:type="spellEnd"/>
      <w:r w:rsidRPr="004834D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, а также в хрониках Армении и Грузии, позволяют судить об историко-культурной среде, в которой зарождались сказания о нартах.</w:t>
      </w:r>
    </w:p>
    <w:p w:rsidR="00731A1F" w:rsidRPr="004834D8" w:rsidRDefault="00731A1F" w:rsidP="00483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D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Относительно происхождения слова «нарт» учёные не пришли к единому мнению; часть из них усматривает сходство с иранским словом «нар» (мужчина), осетинским «</w:t>
      </w:r>
      <w:proofErr w:type="spellStart"/>
      <w:r w:rsidRPr="004834D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нæ</w:t>
      </w:r>
      <w:proofErr w:type="spellEnd"/>
      <w:r w:rsidRPr="004834D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gramStart"/>
      <w:r w:rsidRPr="004834D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арт</w:t>
      </w:r>
      <w:proofErr w:type="gramEnd"/>
      <w:r w:rsidRPr="004834D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» (наш огонь) и древнеиндийским корнем «</w:t>
      </w:r>
      <w:proofErr w:type="spellStart"/>
      <w:r w:rsidRPr="004834D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нрт</w:t>
      </w:r>
      <w:proofErr w:type="spellEnd"/>
      <w:r w:rsidRPr="004834D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» (плясать). </w:t>
      </w:r>
      <w:hyperlink r:id="rId9" w:history="1">
        <w:r w:rsidRPr="004834D8">
          <w:rPr>
            <w:rStyle w:val="a3"/>
            <w:rFonts w:ascii="Times New Roman" w:eastAsia="+mn-ea" w:hAnsi="Times New Roman" w:cs="Times New Roman"/>
            <w:color w:val="000000"/>
            <w:kern w:val="24"/>
            <w:sz w:val="28"/>
            <w:szCs w:val="28"/>
          </w:rPr>
          <w:t>В. И. </w:t>
        </w:r>
      </w:hyperlink>
      <w:hyperlink r:id="rId10" w:history="1">
        <w:r w:rsidRPr="004834D8">
          <w:rPr>
            <w:rStyle w:val="a3"/>
            <w:rFonts w:ascii="Times New Roman" w:eastAsia="+mn-ea" w:hAnsi="Times New Roman" w:cs="Times New Roman"/>
            <w:color w:val="000000"/>
            <w:kern w:val="24"/>
            <w:sz w:val="28"/>
            <w:szCs w:val="28"/>
          </w:rPr>
          <w:t>Абаев</w:t>
        </w:r>
      </w:hyperlink>
      <w:r w:rsidRPr="004834D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полагал, что слово «нарт» восходит к монгольскому корню </w:t>
      </w:r>
      <w:r w:rsidRPr="004834D8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</w:rPr>
        <w:t>нара</w:t>
      </w:r>
      <w:r w:rsidRPr="004834D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 «солнце» (многие герои эпоса связаны с солярным мифом). Слово «нарт» образовано из этого слова с добавлением суффикса </w:t>
      </w:r>
      <w:proofErr w:type="gramStart"/>
      <w:r w:rsidRPr="004834D8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</w:rPr>
        <w:t>-т</w:t>
      </w:r>
      <w:proofErr w:type="gramEnd"/>
      <w:r w:rsidRPr="004834D8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</w:rPr>
        <w:t>-</w:t>
      </w:r>
      <w:r w:rsidRPr="004834D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, который является показателем множественного числа существительных в осетинском языке. По тому же принципу до сих пор образуются осетинские фамилии.</w:t>
      </w:r>
    </w:p>
    <w:p w:rsidR="00731A1F" w:rsidRPr="004834D8" w:rsidRDefault="00731A1F" w:rsidP="004834D8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4834D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lastRenderedPageBreak/>
        <w:t xml:space="preserve">Вопрос о происхождении </w:t>
      </w:r>
      <w:proofErr w:type="spellStart"/>
      <w:r w:rsidRPr="004834D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нартовского</w:t>
      </w:r>
      <w:proofErr w:type="spellEnd"/>
      <w:r w:rsidRPr="004834D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эпоса сложен. Языковед </w:t>
      </w:r>
      <w:proofErr w:type="spellStart"/>
      <w:r w:rsidRPr="004834D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В.И.Абаев</w:t>
      </w:r>
      <w:proofErr w:type="spellEnd"/>
      <w:r w:rsidRPr="004834D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 и французский историк-филолог Жорж </w:t>
      </w:r>
      <w:proofErr w:type="spellStart"/>
      <w:r w:rsidRPr="004834D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Дюмезиль</w:t>
      </w:r>
      <w:proofErr w:type="spellEnd"/>
      <w:r w:rsidRPr="004834D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 утверждают, что народом-создателем эпоса являются осетины.</w:t>
      </w:r>
    </w:p>
    <w:p w:rsidR="00731A1F" w:rsidRPr="004834D8" w:rsidRDefault="00731A1F" w:rsidP="00483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D8">
        <w:rPr>
          <w:rFonts w:ascii="Times New Roman" w:hAnsi="Times New Roman" w:cs="Times New Roman"/>
          <w:i/>
          <w:iCs/>
          <w:sz w:val="28"/>
          <w:szCs w:val="28"/>
        </w:rPr>
        <w:t xml:space="preserve">Именно у осетин и, конечно, отчасти уже у их далеких предков сформировалось ядро </w:t>
      </w:r>
      <w:proofErr w:type="spellStart"/>
      <w:r w:rsidRPr="004834D8">
        <w:rPr>
          <w:rFonts w:ascii="Times New Roman" w:hAnsi="Times New Roman" w:cs="Times New Roman"/>
          <w:i/>
          <w:iCs/>
          <w:sz w:val="28"/>
          <w:szCs w:val="28"/>
        </w:rPr>
        <w:t>нартовского</w:t>
      </w:r>
      <w:proofErr w:type="spellEnd"/>
      <w:r w:rsidRPr="004834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4834D8">
        <w:rPr>
          <w:rFonts w:ascii="Times New Roman" w:hAnsi="Times New Roman" w:cs="Times New Roman"/>
          <w:i/>
          <w:iCs/>
          <w:sz w:val="28"/>
          <w:szCs w:val="28"/>
        </w:rPr>
        <w:t>эпоса</w:t>
      </w:r>
      <w:proofErr w:type="gramEnd"/>
      <w:r w:rsidRPr="004834D8">
        <w:rPr>
          <w:rFonts w:ascii="Times New Roman" w:hAnsi="Times New Roman" w:cs="Times New Roman"/>
          <w:i/>
          <w:iCs/>
          <w:sz w:val="28"/>
          <w:szCs w:val="28"/>
        </w:rPr>
        <w:t xml:space="preserve"> и наметились его главные герои… </w:t>
      </w:r>
    </w:p>
    <w:p w:rsidR="00731A1F" w:rsidRPr="004834D8" w:rsidRDefault="00731A1F" w:rsidP="00483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D8">
        <w:rPr>
          <w:rFonts w:ascii="Times New Roman" w:hAnsi="Times New Roman" w:cs="Times New Roman"/>
          <w:i/>
          <w:iCs/>
          <w:sz w:val="28"/>
          <w:szCs w:val="28"/>
        </w:rPr>
        <w:t>Что такое Нарты – на их исконной родине, то есть у осетин, и у их самых последовательных восприемников? Легендарные герои, бойцы, жившие в глубокой древности…</w:t>
      </w:r>
      <w:r w:rsidRPr="004834D8">
        <w:rPr>
          <w:rFonts w:ascii="Times New Roman" w:hAnsi="Times New Roman" w:cs="Times New Roman"/>
          <w:sz w:val="28"/>
          <w:szCs w:val="28"/>
        </w:rPr>
        <w:t> </w:t>
      </w:r>
    </w:p>
    <w:p w:rsidR="00731A1F" w:rsidRPr="004834D8" w:rsidRDefault="00731A1F" w:rsidP="00483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D8">
        <w:rPr>
          <w:rFonts w:ascii="Times New Roman" w:hAnsi="Times New Roman" w:cs="Times New Roman"/>
          <w:b/>
          <w:bCs/>
          <w:sz w:val="28"/>
          <w:szCs w:val="28"/>
        </w:rPr>
        <w:t xml:space="preserve">Жорж </w:t>
      </w:r>
      <w:proofErr w:type="spellStart"/>
      <w:r w:rsidRPr="004834D8">
        <w:rPr>
          <w:rFonts w:ascii="Times New Roman" w:hAnsi="Times New Roman" w:cs="Times New Roman"/>
          <w:b/>
          <w:bCs/>
          <w:sz w:val="28"/>
          <w:szCs w:val="28"/>
        </w:rPr>
        <w:t>Дюмезиль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>  </w:t>
      </w:r>
    </w:p>
    <w:p w:rsidR="00CD1AF2" w:rsidRPr="004834D8" w:rsidRDefault="00CD1AF2" w:rsidP="00483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E21" w:rsidRPr="004834D8" w:rsidRDefault="00CD1AF2" w:rsidP="004834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4D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4834D8">
        <w:rPr>
          <w:rFonts w:ascii="Times New Roman" w:hAnsi="Times New Roman" w:cs="Times New Roman"/>
          <w:b/>
          <w:sz w:val="28"/>
          <w:szCs w:val="28"/>
          <w:lang w:val="en-BZ"/>
        </w:rPr>
        <w:t>II</w:t>
      </w:r>
    </w:p>
    <w:p w:rsidR="004F6E21" w:rsidRPr="004834D8" w:rsidRDefault="004F6E21" w:rsidP="00483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D8">
        <w:rPr>
          <w:rFonts w:ascii="Times New Roman" w:hAnsi="Times New Roman" w:cs="Times New Roman"/>
          <w:sz w:val="28"/>
          <w:szCs w:val="28"/>
        </w:rPr>
        <w:t>В самом центре Кавказа, на север и на юг от Главного Кавказского хребта, живет народ, которому в исторических и филологических изысканиях отводится роль, значительно превосходящая его нынешнюю немногочисленность. Этот народ – осетины, потомки и наследники древних скифов и сарматов, вошедшие в средневековую историю Европы и Азии под именем алан. Аланы – осетины сохранили скифскую речь и культуру, бережно пронесли сквозь тысячелетия бесценные памятники фольклора. </w:t>
      </w:r>
    </w:p>
    <w:p w:rsidR="004F6E21" w:rsidRPr="004834D8" w:rsidRDefault="004F6E21" w:rsidP="00483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D8">
        <w:rPr>
          <w:rFonts w:ascii="Times New Roman" w:hAnsi="Times New Roman" w:cs="Times New Roman"/>
          <w:sz w:val="28"/>
          <w:szCs w:val="28"/>
        </w:rPr>
        <w:t xml:space="preserve">Одним из величественных памятников культуры скифской древности и аланского средневековья является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нартский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 эпос, известный сегодня всему миру и вошедший в ряд великих творений человечества. </w:t>
      </w:r>
    </w:p>
    <w:p w:rsidR="004F6E21" w:rsidRPr="004834D8" w:rsidRDefault="004F6E21" w:rsidP="00483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34D8">
        <w:rPr>
          <w:rFonts w:ascii="Times New Roman" w:hAnsi="Times New Roman" w:cs="Times New Roman"/>
          <w:sz w:val="28"/>
          <w:szCs w:val="28"/>
        </w:rPr>
        <w:t xml:space="preserve">Истоки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нартского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 эпоса восходят к III тысячелетию до н.э., к эпохе индоиранского единства, а пополнение и творческое развитие эпических сказаний продолжалось до середины о II тысячелетия н.э. Сказания о героях-нартах отразили в образной художественной форме огромный период в жизни народа – от родового строя до феодальной раздробленности на закате средневековой Аланской державы. </w:t>
      </w:r>
      <w:proofErr w:type="gramEnd"/>
    </w:p>
    <w:p w:rsidR="004F6E21" w:rsidRPr="004834D8" w:rsidRDefault="004F6E21" w:rsidP="00483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D8">
        <w:rPr>
          <w:rFonts w:ascii="Times New Roman" w:hAnsi="Times New Roman" w:cs="Times New Roman"/>
          <w:sz w:val="28"/>
          <w:szCs w:val="28"/>
        </w:rPr>
        <w:t xml:space="preserve">Древнейшей основой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нартского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 эпоса ученые называют мифологические и религиозные представления об окружающем мире, занимающие значительное место и в героических сказаниях. По соседству с </w:t>
      </w:r>
      <w:r w:rsidRPr="004834D8">
        <w:rPr>
          <w:rFonts w:ascii="Times New Roman" w:hAnsi="Times New Roman" w:cs="Times New Roman"/>
          <w:sz w:val="28"/>
          <w:szCs w:val="28"/>
        </w:rPr>
        <w:lastRenderedPageBreak/>
        <w:t>нартами живут и действуют великаны и карлики, герои сказаний на равных общаются с небожителями, спускаются в подводное царство, путешествуют по Стране Мертвых, понимают язык птиц и зверей. </w:t>
      </w:r>
    </w:p>
    <w:p w:rsidR="004F6E21" w:rsidRPr="004834D8" w:rsidRDefault="004F6E21" w:rsidP="00483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D8">
        <w:rPr>
          <w:rFonts w:ascii="Times New Roman" w:hAnsi="Times New Roman" w:cs="Times New Roman"/>
          <w:sz w:val="28"/>
          <w:szCs w:val="28"/>
        </w:rPr>
        <w:t>Нарты – поэтический псевдоним народа, создавшего эпос и запечатлевшего в героических сказаниях идеологию, общественные отношения и личностные идеалы ранних этапов своей истории. В образах бесстрашных и жизнерадостных, свободолюбивых и мудрых героев воплощены главные качества самого народа. </w:t>
      </w:r>
    </w:p>
    <w:p w:rsidR="004F6E21" w:rsidRPr="004834D8" w:rsidRDefault="004F6E21" w:rsidP="00483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D8">
        <w:rPr>
          <w:rFonts w:ascii="Times New Roman" w:hAnsi="Times New Roman" w:cs="Times New Roman"/>
          <w:sz w:val="28"/>
          <w:szCs w:val="28"/>
        </w:rPr>
        <w:t>Сцена, на которой разворачиваются основные события эпоса, - это раздольные степи, высокие горы, морские берега. Многообразия ландшафтов и особенности природной среды, описанные в сказаниях, характерны для территорий, населенных в древности предками осетин, - евразийских степей и Кавказа, побережья Черного и Азовского, Каспийского и Аральского морей. </w:t>
      </w:r>
    </w:p>
    <w:p w:rsidR="004F6E21" w:rsidRPr="004834D8" w:rsidRDefault="004F6E21" w:rsidP="00483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34D8">
        <w:rPr>
          <w:rFonts w:ascii="Times New Roman" w:hAnsi="Times New Roman" w:cs="Times New Roman"/>
          <w:sz w:val="28"/>
          <w:szCs w:val="28"/>
        </w:rPr>
        <w:t>Нартское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 общество устроено в соответствии с идеей о трех социальных функциях, характерной для всех индоиранских народов. Нарты делятся на три рода: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Алагата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 – хранители религиозных традиций;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Ахсартаггата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, к </w:t>
      </w:r>
      <w:proofErr w:type="gramStart"/>
      <w:r w:rsidRPr="004834D8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4834D8">
        <w:rPr>
          <w:rFonts w:ascii="Times New Roman" w:hAnsi="Times New Roman" w:cs="Times New Roman"/>
          <w:sz w:val="28"/>
          <w:szCs w:val="28"/>
        </w:rPr>
        <w:t xml:space="preserve"> принадлежат главные герои сказаний – доблестные воины; Бората, отличающийся многочисленностью и богатством. </w:t>
      </w:r>
    </w:p>
    <w:p w:rsidR="004F6E21" w:rsidRPr="004834D8" w:rsidRDefault="004F6E21" w:rsidP="00483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D8">
        <w:rPr>
          <w:rFonts w:ascii="Times New Roman" w:hAnsi="Times New Roman" w:cs="Times New Roman"/>
          <w:sz w:val="28"/>
          <w:szCs w:val="28"/>
        </w:rPr>
        <w:t xml:space="preserve">Поселение Нартов состоит из трех кварталов, в которых живут эти три рода. Общественные дела решаются на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нихасе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 – так у алан-осетин и их предков называлось народное собрание. </w:t>
      </w:r>
    </w:p>
    <w:p w:rsidR="004F6E21" w:rsidRPr="004834D8" w:rsidRDefault="004F6E21" w:rsidP="00483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D8">
        <w:rPr>
          <w:rFonts w:ascii="Times New Roman" w:hAnsi="Times New Roman" w:cs="Times New Roman"/>
          <w:sz w:val="28"/>
          <w:szCs w:val="28"/>
        </w:rPr>
        <w:t>Хозяйственные заботы Нартов связаны со скотоводством и земледелием, наиболее почитаемым ремеслом является у них кузнечное дело. И все же любимым занятием героев эпоса были военные походы. Это соответствует реалиями скифо-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сартатского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 и аланского времени. </w:t>
      </w:r>
      <w:proofErr w:type="gramStart"/>
      <w:r w:rsidRPr="004834D8">
        <w:rPr>
          <w:rFonts w:ascii="Times New Roman" w:hAnsi="Times New Roman" w:cs="Times New Roman"/>
          <w:sz w:val="28"/>
          <w:szCs w:val="28"/>
        </w:rPr>
        <w:t>Вернувшись</w:t>
      </w:r>
      <w:proofErr w:type="gramEnd"/>
      <w:r w:rsidRPr="004834D8">
        <w:rPr>
          <w:rFonts w:ascii="Times New Roman" w:hAnsi="Times New Roman" w:cs="Times New Roman"/>
          <w:sz w:val="28"/>
          <w:szCs w:val="28"/>
        </w:rPr>
        <w:t xml:space="preserve"> домой с богатой добычей, нарты устраивали грандиозные пиры с воинскими турнирами, песнями и танцами, чтобы затем вновь отправится в далекие страны.  </w:t>
      </w:r>
    </w:p>
    <w:p w:rsidR="004F6E21" w:rsidRPr="004834D8" w:rsidRDefault="004F6E21" w:rsidP="00483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D8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Нартский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 век» осетинской истории – героическая эпоха походов и войн, борьба за свободу, формирования плененных союзов и государственности. Воинская идеология и рыцарская этика пронизывают эпос, служат главными критериями оценки богатырей </w:t>
      </w:r>
      <w:proofErr w:type="gramStart"/>
      <w:r w:rsidRPr="004834D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834D8">
        <w:rPr>
          <w:rFonts w:ascii="Times New Roman" w:hAnsi="Times New Roman" w:cs="Times New Roman"/>
          <w:sz w:val="28"/>
          <w:szCs w:val="28"/>
        </w:rPr>
        <w:t>артов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>, их друзей и соперников. Необходимыми качествами мужчины – воина считались храбрость в сражении, умеренность в пище и уважение к женщине. </w:t>
      </w:r>
    </w:p>
    <w:p w:rsidR="004F6E21" w:rsidRPr="004834D8" w:rsidRDefault="004F6E21" w:rsidP="00483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D8">
        <w:rPr>
          <w:rFonts w:ascii="Times New Roman" w:hAnsi="Times New Roman" w:cs="Times New Roman"/>
          <w:sz w:val="28"/>
          <w:szCs w:val="28"/>
        </w:rPr>
        <w:t xml:space="preserve">Сказания о нартах хранят множество деталей и сюжетов, совпадающих с описаниями скифских и аланских обычаев, а также названия многих стран и народов, с которыми историческая судьба сводила предков осетин. В то же время повседневная домашняя жизнь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нартов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, как она отражена в сказаниях, почти не отличается от старого осетинского быта, каким помнит его старшее поколение наших современников. Не случайно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нартских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 эпос часто именуют энциклопедией осетинской жизни. Он и в самом деле является хранителем культуры народа, фольклорным памятником великим героям и событиями прошлого, собранием образов, на которых воспитывались сотни поколений. </w:t>
      </w:r>
    </w:p>
    <w:p w:rsidR="004F6E21" w:rsidRPr="004834D8" w:rsidRDefault="004F6E21" w:rsidP="00483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D8">
        <w:rPr>
          <w:rFonts w:ascii="Times New Roman" w:hAnsi="Times New Roman" w:cs="Times New Roman"/>
          <w:sz w:val="28"/>
          <w:szCs w:val="28"/>
        </w:rPr>
        <w:t xml:space="preserve">«Нарты, - пишет известный исследователь осетинского фольклора профессор Василий Абаев, - это поэтический псевдоним самих создателей эпоса, алан.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Нартский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 эпос – это поэтизированная и фантастическая автобиография народа в древнейший, овеянный мифами и легендами период его жизни». В сказаниях о нартах осетины воспевали не отвлеченные мифологические образы, это была своеобразная летопись народа, повествующая о его жизни и борьбе, мечтах и стремлениях, о борцах за народное счастье. Передаваемые из уст в уста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нартовские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 сказания составляли часть жизни осетин, в свою очередь, жизнь давала материал для эпоса. Образы могущественных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нартских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 героев глубоко почитались в народе, их именами нарекались новорожденные. «Быть в юности таким, как нарт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Батраз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, стальной рыцарь без страха и упрека, который, сокрушив земных врагов, обращает стрелы против небесных сил; быть в старости как нарт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Урузмаг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, мудрый и щедрый патриарх, чье слово ценится на совете и кто не уступает молодым в минуту опасности; </w:t>
      </w:r>
      <w:proofErr w:type="gramStart"/>
      <w:r w:rsidRPr="004834D8">
        <w:rPr>
          <w:rFonts w:ascii="Times New Roman" w:hAnsi="Times New Roman" w:cs="Times New Roman"/>
          <w:sz w:val="28"/>
          <w:szCs w:val="28"/>
        </w:rPr>
        <w:t xml:space="preserve">быть такой женщиной, как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lastRenderedPageBreak/>
        <w:t>Шатана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, вещая и прозорливая мать народа, чьи руки символ изобилия и хлебосольства, чей ум в трудные минуты спасает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нартов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>, затмевая ум мужчин, - вот идеал, который еще в недавнем прошлом стоял перед каждым осетином и каждой осетинкой».</w:t>
      </w:r>
      <w:proofErr w:type="gramEnd"/>
      <w:r w:rsidRPr="004834D8">
        <w:rPr>
          <w:rFonts w:ascii="Times New Roman" w:hAnsi="Times New Roman" w:cs="Times New Roman"/>
          <w:sz w:val="28"/>
          <w:szCs w:val="28"/>
        </w:rPr>
        <w:t xml:space="preserve"> Именно неразрывной связью с жизнью народа следует объяснять человечность образов, выведенных в эпосе. Героям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нартских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 сказаний «ничто человеческое не чуждо». Это не богоподобные герои, а простые смертные, если же они вступают в битву с небожителями, то это говорит лишь об их врожденной любви к свободе. «Чем бесславная жизнь, лучше гибель со славой», - заявляют нарты перед лицом опасности. </w:t>
      </w:r>
    </w:p>
    <w:p w:rsidR="004F6E21" w:rsidRPr="004834D8" w:rsidRDefault="004F6E21" w:rsidP="00483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D8">
        <w:rPr>
          <w:rFonts w:ascii="Times New Roman" w:hAnsi="Times New Roman" w:cs="Times New Roman"/>
          <w:sz w:val="28"/>
          <w:szCs w:val="28"/>
        </w:rPr>
        <w:t xml:space="preserve">Как любой подлинно народный эпос,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нартские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 сказания не сведены в застывшую эпопею с единым сюжетом. Их объединяет целостность иного рода – внутреннее единство образов, стиля, идейного содержания. По именам главных героев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нартский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 делится на циклы сказаний – об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Уархаге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 и его сыновьях, о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Шатане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Урызмаге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Сослане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Сырдоне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Хамыце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Батразе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Ацамазе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 и других славных нартах. </w:t>
      </w:r>
    </w:p>
    <w:p w:rsidR="004F6E21" w:rsidRPr="004834D8" w:rsidRDefault="004F6E21" w:rsidP="00483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D8">
        <w:rPr>
          <w:rFonts w:ascii="Times New Roman" w:hAnsi="Times New Roman" w:cs="Times New Roman"/>
          <w:sz w:val="28"/>
          <w:szCs w:val="28"/>
        </w:rPr>
        <w:t xml:space="preserve">Не иначе, как чудом, хочется назвать удивительную судьбу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нартских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 сказаний, которые дошли до нашего времени благодаря народным певцам, передававшим их из уст в уста, из поколения в поколение. Лучшие сказители –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ГахаСланов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ДзарахСаулаев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КертибиКертибиев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ИналдыкоКаллагов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ЛеуанБегизов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 и другие – знали на память десятки эпических сюжетов. Сказания исполнялись нараспев под аккомпанемент арфы или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кисын-фандыра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. Им с одинаковым упоением внимали в крестьянских домах и замках знати, на шумных пирах и </w:t>
      </w:r>
      <w:proofErr w:type="gramStart"/>
      <w:r w:rsidRPr="004834D8">
        <w:rPr>
          <w:rFonts w:ascii="Times New Roman" w:hAnsi="Times New Roman" w:cs="Times New Roman"/>
          <w:sz w:val="28"/>
          <w:szCs w:val="28"/>
        </w:rPr>
        <w:t>сельском</w:t>
      </w:r>
      <w:proofErr w:type="gramEnd"/>
      <w:r w:rsidRPr="00483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нихасе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>, где под вечер собиралось местное общество. Соревнования лучших сказителей становились, как правило, венцом народных праздников. </w:t>
      </w:r>
    </w:p>
    <w:p w:rsidR="00CD1AF2" w:rsidRPr="004834D8" w:rsidRDefault="00CD1AF2" w:rsidP="00483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796" w:rsidRPr="004834D8" w:rsidRDefault="00726796" w:rsidP="004834D8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b/>
          <w:sz w:val="28"/>
          <w:szCs w:val="28"/>
          <w:bdr w:val="none" w:sz="0" w:space="0" w:color="auto" w:frame="1"/>
          <w:lang w:eastAsia="ru-RU"/>
        </w:rPr>
      </w:pPr>
    </w:p>
    <w:p w:rsidR="00F928C5" w:rsidRPr="004834D8" w:rsidRDefault="00F928C5" w:rsidP="004834D8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b/>
          <w:sz w:val="28"/>
          <w:szCs w:val="28"/>
          <w:bdr w:val="none" w:sz="0" w:space="0" w:color="auto" w:frame="1"/>
          <w:lang w:eastAsia="ru-RU"/>
        </w:rPr>
      </w:pPr>
      <w:r w:rsidRPr="004834D8">
        <w:rPr>
          <w:rFonts w:ascii="inherit" w:eastAsia="Times New Roman" w:hAnsi="inherit" w:cs="Arial"/>
          <w:b/>
          <w:sz w:val="28"/>
          <w:szCs w:val="28"/>
          <w:bdr w:val="none" w:sz="0" w:space="0" w:color="auto" w:frame="1"/>
          <w:lang w:eastAsia="ru-RU"/>
        </w:rPr>
        <w:t>Выводы:</w:t>
      </w:r>
    </w:p>
    <w:p w:rsidR="00F62F92" w:rsidRPr="004834D8" w:rsidRDefault="00F62F92" w:rsidP="004834D8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F928C5" w:rsidRPr="004834D8" w:rsidRDefault="00F928C5" w:rsidP="004834D8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proofErr w:type="spellStart"/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Нартский</w:t>
      </w:r>
      <w:proofErr w:type="spellEnd"/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эпос существует в </w:t>
      </w:r>
      <w:hyperlink r:id="rId11" w:tooltip="Проза" w:history="1">
        <w:r w:rsidRPr="004834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прозаической</w:t>
        </w:r>
      </w:hyperlink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2" w:tooltip="Стих" w:history="1">
        <w:r w:rsidRPr="004834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стихотворной</w:t>
        </w:r>
      </w:hyperlink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форме. В основе произведения лежит древний эпический цикл и культура, как коренных по происхождению народов Кавказа, так и </w:t>
      </w:r>
      <w:proofErr w:type="gramStart"/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северо-иранских</w:t>
      </w:r>
      <w:proofErr w:type="gramEnd"/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3" w:tooltip="Скифо-сарматская мифология" w:history="1">
        <w:r w:rsidRPr="004834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скифо-сарматов</w:t>
        </w:r>
      </w:hyperlink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народов</w:t>
      </w:r>
      <w:r w:rsidRPr="004834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о нар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тах не от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кон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крет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ис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рических со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тий; в них пре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ми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гические и ска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зоч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сю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и мо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 (о про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ис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куль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рас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ний, ору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дий и др.), фи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гу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ми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гические пер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жи. От них не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 ве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дут своё про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исхо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основные эпические ге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рои, ко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рые так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 на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ми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гическими чер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ми.</w:t>
      </w:r>
    </w:p>
    <w:p w:rsidR="00F928C5" w:rsidRPr="004834D8" w:rsidRDefault="00F928C5" w:rsidP="004834D8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Результаты выполняемой нами работы могут иметь существенное значение для организации воспитательной работы среди суворовцев в их духовно-нравственном становлении.</w:t>
      </w:r>
    </w:p>
    <w:p w:rsidR="00F928C5" w:rsidRPr="004834D8" w:rsidRDefault="00F928C5" w:rsidP="004834D8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4D8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Выполняемая нами работа имеет начало, но не имеет конца в том смысле, что её необходимо вести непрерывно, наращивая и вширь и вглубь.</w:t>
      </w:r>
    </w:p>
    <w:p w:rsidR="00726796" w:rsidRPr="004834D8" w:rsidRDefault="00285611" w:rsidP="004834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726796" w:rsidRPr="004834D8">
        <w:rPr>
          <w:rFonts w:ascii="Times New Roman" w:hAnsi="Times New Roman" w:cs="Times New Roman"/>
          <w:b/>
          <w:sz w:val="28"/>
          <w:szCs w:val="28"/>
        </w:rPr>
        <w:t>аключение:</w:t>
      </w:r>
    </w:p>
    <w:p w:rsidR="00726796" w:rsidRPr="004834D8" w:rsidRDefault="00726796" w:rsidP="00483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D8">
        <w:rPr>
          <w:rFonts w:ascii="Times New Roman" w:hAnsi="Times New Roman" w:cs="Times New Roman"/>
          <w:sz w:val="28"/>
          <w:szCs w:val="28"/>
        </w:rPr>
        <w:t xml:space="preserve">Первые записи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нартских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 сказаний относятся к 60-м годам </w:t>
      </w:r>
      <w:proofErr w:type="gramStart"/>
      <w:r w:rsidRPr="004834D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4834D8">
        <w:rPr>
          <w:rFonts w:ascii="Times New Roman" w:hAnsi="Times New Roman" w:cs="Times New Roman"/>
          <w:sz w:val="28"/>
          <w:szCs w:val="28"/>
        </w:rPr>
        <w:t xml:space="preserve">IX в. Пионерами в изучении национальной культуры и фольклора, приступившими к сбору эпических текстов, были Василий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Цораев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Гацир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Джантемир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Шанаевы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. Они нашли много последователей в среде осетинской интеллигенции. Нельзя не отметить с признательностью имена А.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Кайтмазова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Собиева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Туккаева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Гарданова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Гуриева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>, Ц. Амбалова, М. Туганова и других деятелей осетинской культуры, записавших великолепные образцы эпического творчества. </w:t>
      </w:r>
    </w:p>
    <w:p w:rsidR="00726796" w:rsidRPr="004834D8" w:rsidRDefault="00726796" w:rsidP="00483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D8">
        <w:rPr>
          <w:rFonts w:ascii="Times New Roman" w:hAnsi="Times New Roman" w:cs="Times New Roman"/>
          <w:sz w:val="28"/>
          <w:szCs w:val="28"/>
        </w:rPr>
        <w:t xml:space="preserve">К первой четверти XX века была проведена огромная работа по выявлению фольклорных текстов, был создан правительственный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Нартский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 комитет, началась планомерная и целенаправленная государственная деятельность по сбору, научному исследованию, систематизации и подготовке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нартских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 сказаний к изданию. Во все районы Осетии были </w:t>
      </w:r>
      <w:r w:rsidRPr="004834D8">
        <w:rPr>
          <w:rFonts w:ascii="Times New Roman" w:hAnsi="Times New Roman" w:cs="Times New Roman"/>
          <w:sz w:val="28"/>
          <w:szCs w:val="28"/>
        </w:rPr>
        <w:lastRenderedPageBreak/>
        <w:t xml:space="preserve">посланы фольклорные экспедиции, проводились регистрация и извлечение сказаний. Итогом всей этой работы стали </w:t>
      </w:r>
      <w:proofErr w:type="spellStart"/>
      <w:proofErr w:type="gramStart"/>
      <w:r w:rsidRPr="004834D8">
        <w:rPr>
          <w:rFonts w:ascii="Times New Roman" w:hAnsi="Times New Roman" w:cs="Times New Roman"/>
          <w:sz w:val="28"/>
          <w:szCs w:val="28"/>
        </w:rPr>
        <w:t>стали</w:t>
      </w:r>
      <w:proofErr w:type="spellEnd"/>
      <w:proofErr w:type="gramEnd"/>
      <w:r w:rsidRPr="004834D8">
        <w:rPr>
          <w:rFonts w:ascii="Times New Roman" w:hAnsi="Times New Roman" w:cs="Times New Roman"/>
          <w:sz w:val="28"/>
          <w:szCs w:val="28"/>
        </w:rPr>
        <w:t xml:space="preserve"> создание и публикация в 1946 г. сводного текста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нартских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 сказаний в прозаической форме на осетинском языке. Это знаменательное событие, имевшее общенародный резонанс, повлияло на все сферы культурной жизни Осетии. Сводный текст послужил основой для перевода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нартских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 сказаний на русский язык, осуществленного Юрием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Либединским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>, и впервые изданного в 1948 г. </w:t>
      </w:r>
    </w:p>
    <w:p w:rsidR="00F62F92" w:rsidRPr="004834D8" w:rsidRDefault="00726796" w:rsidP="00483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D8">
        <w:rPr>
          <w:rFonts w:ascii="Times New Roman" w:hAnsi="Times New Roman" w:cs="Times New Roman"/>
          <w:sz w:val="28"/>
          <w:szCs w:val="28"/>
        </w:rPr>
        <w:t xml:space="preserve">В 1965 г. в издаваемой ЮНЕСКО серии выдающихся произведений мировой литературы и фольклора вышел выполненный Жоржем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Дюмезилем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 французский перевод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нартских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 сказаний. В наши дни продолжается кропотливая и ответственная работа по изданию никогда ранее не публиковавшихся вариантов сказаний на разные языки мира. Прочную же основу для изучения осетинского языка и фольклора заложил в конце XIX века выдающийся русский ученый Всеволод Миллер. Его работы стимулировали обращение культурной элиты Осетии к собиранию и изучению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нартских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 сказаний. Неоценимый вклад в исследование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нартского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 эпоса внесли выдающиеся языковеды и фольклористы XX в. француз Жорж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Дюмезиль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, осетин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Васо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 Абаев, трудами которых сказания о нартах приобрели мировую известность. Значительные исследовательские работы </w:t>
      </w:r>
      <w:proofErr w:type="spellStart"/>
      <w:r w:rsidRPr="004834D8">
        <w:rPr>
          <w:rFonts w:ascii="Times New Roman" w:hAnsi="Times New Roman" w:cs="Times New Roman"/>
          <w:sz w:val="28"/>
          <w:szCs w:val="28"/>
        </w:rPr>
        <w:t>нартоведов</w:t>
      </w:r>
      <w:proofErr w:type="spellEnd"/>
      <w:r w:rsidRPr="004834D8">
        <w:rPr>
          <w:rFonts w:ascii="Times New Roman" w:hAnsi="Times New Roman" w:cs="Times New Roman"/>
          <w:sz w:val="28"/>
          <w:szCs w:val="28"/>
        </w:rPr>
        <w:t xml:space="preserve"> нового поколения изданы в последние </w:t>
      </w:r>
      <w:proofErr w:type="gramStart"/>
      <w:r w:rsidRPr="004834D8">
        <w:rPr>
          <w:rFonts w:ascii="Times New Roman" w:hAnsi="Times New Roman" w:cs="Times New Roman"/>
          <w:sz w:val="28"/>
          <w:szCs w:val="28"/>
        </w:rPr>
        <w:t>годы</w:t>
      </w:r>
      <w:proofErr w:type="gramEnd"/>
      <w:r w:rsidRPr="004834D8">
        <w:rPr>
          <w:rFonts w:ascii="Times New Roman" w:hAnsi="Times New Roman" w:cs="Times New Roman"/>
          <w:sz w:val="28"/>
          <w:szCs w:val="28"/>
        </w:rPr>
        <w:t xml:space="preserve"> как в нашей стране, так и за рубежом.</w:t>
      </w:r>
    </w:p>
    <w:p w:rsidR="00726796" w:rsidRPr="004834D8" w:rsidRDefault="00726796" w:rsidP="00483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F92" w:rsidRPr="004834D8" w:rsidRDefault="00F62F92" w:rsidP="004834D8">
      <w:pPr>
        <w:pStyle w:val="ab"/>
        <w:spacing w:before="153" w:beforeAutospacing="0" w:after="0" w:afterAutospacing="0" w:line="360" w:lineRule="auto"/>
        <w:textAlignment w:val="top"/>
        <w:rPr>
          <w:b/>
          <w:color w:val="000000"/>
          <w:sz w:val="28"/>
          <w:szCs w:val="28"/>
        </w:rPr>
      </w:pPr>
      <w:r w:rsidRPr="004834D8">
        <w:rPr>
          <w:b/>
          <w:color w:val="000000"/>
          <w:sz w:val="28"/>
          <w:szCs w:val="28"/>
        </w:rPr>
        <w:t>Список литературы</w:t>
      </w:r>
    </w:p>
    <w:p w:rsidR="00F62F92" w:rsidRPr="004834D8" w:rsidRDefault="00F62F92" w:rsidP="004834D8">
      <w:pPr>
        <w:pStyle w:val="ab"/>
        <w:numPr>
          <w:ilvl w:val="0"/>
          <w:numId w:val="3"/>
        </w:numPr>
        <w:spacing w:before="153" w:beforeAutospacing="0" w:after="0" w:afterAutospacing="0" w:line="360" w:lineRule="auto"/>
        <w:textAlignment w:val="top"/>
        <w:rPr>
          <w:color w:val="000000"/>
          <w:sz w:val="28"/>
          <w:szCs w:val="28"/>
        </w:rPr>
      </w:pPr>
      <w:r w:rsidRPr="004834D8">
        <w:rPr>
          <w:color w:val="000000"/>
          <w:sz w:val="28"/>
          <w:szCs w:val="28"/>
        </w:rPr>
        <w:t xml:space="preserve">Абаев В.И. </w:t>
      </w:r>
      <w:proofErr w:type="spellStart"/>
      <w:r w:rsidRPr="004834D8">
        <w:rPr>
          <w:color w:val="000000"/>
          <w:sz w:val="28"/>
          <w:szCs w:val="28"/>
        </w:rPr>
        <w:t>Нартовский</w:t>
      </w:r>
      <w:proofErr w:type="spellEnd"/>
      <w:r w:rsidRPr="004834D8">
        <w:rPr>
          <w:color w:val="000000"/>
          <w:sz w:val="28"/>
          <w:szCs w:val="28"/>
        </w:rPr>
        <w:t xml:space="preserve"> эпос осетин // Избранные труды. Религия. Фольклор. Владикавказ: «Ир», 1990. Т. 1. С. 142-242.</w:t>
      </w:r>
    </w:p>
    <w:p w:rsidR="00F62F92" w:rsidRPr="004834D8" w:rsidRDefault="00F62F92" w:rsidP="004834D8">
      <w:pPr>
        <w:pStyle w:val="ab"/>
        <w:numPr>
          <w:ilvl w:val="0"/>
          <w:numId w:val="3"/>
        </w:numPr>
        <w:spacing w:before="153" w:beforeAutospacing="0" w:after="0" w:afterAutospacing="0" w:line="360" w:lineRule="auto"/>
        <w:textAlignment w:val="top"/>
        <w:rPr>
          <w:color w:val="000000"/>
          <w:sz w:val="28"/>
          <w:szCs w:val="28"/>
        </w:rPr>
      </w:pPr>
      <w:r w:rsidRPr="004834D8">
        <w:rPr>
          <w:color w:val="000000"/>
          <w:sz w:val="28"/>
          <w:szCs w:val="28"/>
        </w:rPr>
        <w:t xml:space="preserve">Абаев В. И. </w:t>
      </w:r>
      <w:proofErr w:type="spellStart"/>
      <w:r w:rsidRPr="004834D8">
        <w:rPr>
          <w:color w:val="000000"/>
          <w:sz w:val="28"/>
          <w:szCs w:val="28"/>
        </w:rPr>
        <w:t>Нартовский</w:t>
      </w:r>
      <w:proofErr w:type="spellEnd"/>
      <w:r w:rsidRPr="004834D8">
        <w:rPr>
          <w:color w:val="000000"/>
          <w:sz w:val="28"/>
          <w:szCs w:val="28"/>
        </w:rPr>
        <w:t xml:space="preserve"> эпос осетин // Известия Северо-Осетинского НИИ; Т. Х. </w:t>
      </w:r>
      <w:proofErr w:type="spellStart"/>
      <w:r w:rsidRPr="004834D8">
        <w:rPr>
          <w:color w:val="000000"/>
          <w:sz w:val="28"/>
          <w:szCs w:val="28"/>
        </w:rPr>
        <w:t>Вып</w:t>
      </w:r>
      <w:proofErr w:type="spellEnd"/>
      <w:r w:rsidRPr="004834D8">
        <w:rPr>
          <w:color w:val="000000"/>
          <w:sz w:val="28"/>
          <w:szCs w:val="28"/>
        </w:rPr>
        <w:t xml:space="preserve">. 1. </w:t>
      </w:r>
      <w:proofErr w:type="spellStart"/>
      <w:r w:rsidRPr="004834D8">
        <w:rPr>
          <w:color w:val="000000"/>
          <w:sz w:val="28"/>
          <w:szCs w:val="28"/>
        </w:rPr>
        <w:t>Дзауджикау</w:t>
      </w:r>
      <w:proofErr w:type="spellEnd"/>
      <w:r w:rsidRPr="004834D8">
        <w:rPr>
          <w:color w:val="000000"/>
          <w:sz w:val="28"/>
          <w:szCs w:val="28"/>
        </w:rPr>
        <w:t>: Сев</w:t>
      </w:r>
      <w:proofErr w:type="gramStart"/>
      <w:r w:rsidRPr="004834D8">
        <w:rPr>
          <w:color w:val="000000"/>
          <w:sz w:val="28"/>
          <w:szCs w:val="28"/>
        </w:rPr>
        <w:t>.-</w:t>
      </w:r>
      <w:proofErr w:type="spellStart"/>
      <w:proofErr w:type="gramEnd"/>
      <w:r w:rsidRPr="004834D8">
        <w:rPr>
          <w:color w:val="000000"/>
          <w:sz w:val="28"/>
          <w:szCs w:val="28"/>
        </w:rPr>
        <w:t>Осет</w:t>
      </w:r>
      <w:proofErr w:type="spellEnd"/>
      <w:r w:rsidRPr="004834D8">
        <w:rPr>
          <w:color w:val="000000"/>
          <w:sz w:val="28"/>
          <w:szCs w:val="28"/>
        </w:rPr>
        <w:t>. гос. изд-во, 1945. С. 23-142.</w:t>
      </w:r>
    </w:p>
    <w:p w:rsidR="00F62F92" w:rsidRPr="004834D8" w:rsidRDefault="00F62F92" w:rsidP="004834D8">
      <w:pPr>
        <w:pStyle w:val="ab"/>
        <w:numPr>
          <w:ilvl w:val="0"/>
          <w:numId w:val="3"/>
        </w:numPr>
        <w:spacing w:before="153" w:beforeAutospacing="0" w:after="0" w:afterAutospacing="0" w:line="360" w:lineRule="auto"/>
        <w:textAlignment w:val="top"/>
        <w:rPr>
          <w:color w:val="000000"/>
          <w:sz w:val="28"/>
          <w:szCs w:val="28"/>
        </w:rPr>
      </w:pPr>
      <w:r w:rsidRPr="004834D8">
        <w:rPr>
          <w:color w:val="000000"/>
          <w:sz w:val="28"/>
          <w:szCs w:val="28"/>
        </w:rPr>
        <w:lastRenderedPageBreak/>
        <w:t xml:space="preserve">Абаев В. И. </w:t>
      </w:r>
      <w:proofErr w:type="spellStart"/>
      <w:r w:rsidRPr="004834D8">
        <w:rPr>
          <w:color w:val="000000"/>
          <w:sz w:val="28"/>
          <w:szCs w:val="28"/>
        </w:rPr>
        <w:t>Нартовский</w:t>
      </w:r>
      <w:proofErr w:type="spellEnd"/>
      <w:r w:rsidRPr="004834D8">
        <w:rPr>
          <w:color w:val="000000"/>
          <w:sz w:val="28"/>
          <w:szCs w:val="28"/>
        </w:rPr>
        <w:t xml:space="preserve"> эпос осетин // Нарты. Осетинский героический эпос. М.: Наука, Главная редакция восточной литературы, 1990. Кн. I, II, III. 435+499+179с.</w:t>
      </w:r>
    </w:p>
    <w:p w:rsidR="00F62F92" w:rsidRPr="004834D8" w:rsidRDefault="00F62F92" w:rsidP="004834D8">
      <w:pPr>
        <w:pStyle w:val="ab"/>
        <w:numPr>
          <w:ilvl w:val="0"/>
          <w:numId w:val="3"/>
        </w:numPr>
        <w:spacing w:before="153" w:beforeAutospacing="0" w:after="0" w:afterAutospacing="0" w:line="360" w:lineRule="auto"/>
        <w:textAlignment w:val="top"/>
        <w:rPr>
          <w:color w:val="000000"/>
          <w:sz w:val="28"/>
          <w:szCs w:val="28"/>
        </w:rPr>
      </w:pPr>
      <w:proofErr w:type="spellStart"/>
      <w:r w:rsidRPr="004834D8">
        <w:rPr>
          <w:color w:val="000000"/>
          <w:sz w:val="28"/>
          <w:szCs w:val="28"/>
        </w:rPr>
        <w:t>Гаглойти</w:t>
      </w:r>
      <w:proofErr w:type="spellEnd"/>
      <w:r w:rsidRPr="004834D8">
        <w:rPr>
          <w:color w:val="000000"/>
          <w:sz w:val="28"/>
          <w:szCs w:val="28"/>
        </w:rPr>
        <w:t xml:space="preserve"> Ю.С. Избранные труды. Т.1. / Сост., науч. ред. К.Г. </w:t>
      </w:r>
      <w:proofErr w:type="spellStart"/>
      <w:r w:rsidRPr="004834D8">
        <w:rPr>
          <w:color w:val="000000"/>
          <w:sz w:val="28"/>
          <w:szCs w:val="28"/>
        </w:rPr>
        <w:t>Дзугаев</w:t>
      </w:r>
      <w:proofErr w:type="spellEnd"/>
      <w:r w:rsidRPr="004834D8">
        <w:rPr>
          <w:color w:val="000000"/>
          <w:sz w:val="28"/>
          <w:szCs w:val="28"/>
        </w:rPr>
        <w:t xml:space="preserve">. Цхинвал: </w:t>
      </w:r>
      <w:proofErr w:type="spellStart"/>
      <w:r w:rsidRPr="004834D8">
        <w:rPr>
          <w:color w:val="000000"/>
          <w:sz w:val="28"/>
          <w:szCs w:val="28"/>
        </w:rPr>
        <w:t>Ирыстон</w:t>
      </w:r>
      <w:proofErr w:type="spellEnd"/>
      <w:r w:rsidRPr="004834D8">
        <w:rPr>
          <w:color w:val="000000"/>
          <w:sz w:val="28"/>
          <w:szCs w:val="28"/>
        </w:rPr>
        <w:t>, Дом печати, 2010. 814 с.</w:t>
      </w:r>
    </w:p>
    <w:p w:rsidR="00F62F92" w:rsidRPr="004834D8" w:rsidRDefault="00F62F92" w:rsidP="004834D8">
      <w:pPr>
        <w:pStyle w:val="ab"/>
        <w:numPr>
          <w:ilvl w:val="0"/>
          <w:numId w:val="3"/>
        </w:numPr>
        <w:spacing w:before="153" w:beforeAutospacing="0" w:after="0" w:afterAutospacing="0" w:line="360" w:lineRule="auto"/>
        <w:textAlignment w:val="top"/>
        <w:rPr>
          <w:color w:val="000000"/>
          <w:sz w:val="28"/>
          <w:szCs w:val="28"/>
        </w:rPr>
      </w:pPr>
      <w:proofErr w:type="spellStart"/>
      <w:r w:rsidRPr="004834D8">
        <w:rPr>
          <w:color w:val="000000"/>
          <w:sz w:val="28"/>
          <w:szCs w:val="28"/>
        </w:rPr>
        <w:t>Грисар</w:t>
      </w:r>
      <w:proofErr w:type="spellEnd"/>
      <w:r w:rsidRPr="004834D8">
        <w:rPr>
          <w:color w:val="000000"/>
          <w:sz w:val="28"/>
          <w:szCs w:val="28"/>
        </w:rPr>
        <w:t xml:space="preserve"> Ж. Мотив меча, брошенного в озеро: смерть Артура и смерть </w:t>
      </w:r>
      <w:proofErr w:type="spellStart"/>
      <w:r w:rsidRPr="004834D8">
        <w:rPr>
          <w:color w:val="000000"/>
          <w:sz w:val="28"/>
          <w:szCs w:val="28"/>
        </w:rPr>
        <w:t>Батрадза</w:t>
      </w:r>
      <w:proofErr w:type="spellEnd"/>
      <w:r w:rsidRPr="004834D8">
        <w:rPr>
          <w:color w:val="000000"/>
          <w:sz w:val="28"/>
          <w:szCs w:val="28"/>
        </w:rPr>
        <w:t xml:space="preserve"> // Эпос и мифология </w:t>
      </w:r>
      <w:proofErr w:type="gramStart"/>
      <w:r w:rsidRPr="004834D8">
        <w:rPr>
          <w:color w:val="000000"/>
          <w:sz w:val="28"/>
          <w:szCs w:val="28"/>
        </w:rPr>
        <w:t>осетин</w:t>
      </w:r>
      <w:proofErr w:type="gramEnd"/>
      <w:r w:rsidRPr="004834D8">
        <w:rPr>
          <w:color w:val="000000"/>
          <w:sz w:val="28"/>
          <w:szCs w:val="28"/>
        </w:rPr>
        <w:t xml:space="preserve"> и мировая культура / Сост. и пер. Т.Т. </w:t>
      </w:r>
      <w:proofErr w:type="spellStart"/>
      <w:r w:rsidRPr="004834D8">
        <w:rPr>
          <w:color w:val="000000"/>
          <w:sz w:val="28"/>
          <w:szCs w:val="28"/>
        </w:rPr>
        <w:t>Кам-болова</w:t>
      </w:r>
      <w:proofErr w:type="spellEnd"/>
      <w:r w:rsidRPr="004834D8">
        <w:rPr>
          <w:color w:val="000000"/>
          <w:sz w:val="28"/>
          <w:szCs w:val="28"/>
        </w:rPr>
        <w:t>. Владикавказ: Изд-во СОГУ им. К.Л. Хетагурова, 2012. C. 45-67.</w:t>
      </w:r>
    </w:p>
    <w:p w:rsidR="00F62F92" w:rsidRPr="004834D8" w:rsidRDefault="00F62F92" w:rsidP="004834D8">
      <w:pPr>
        <w:pStyle w:val="ab"/>
        <w:numPr>
          <w:ilvl w:val="0"/>
          <w:numId w:val="3"/>
        </w:numPr>
        <w:spacing w:before="153" w:beforeAutospacing="0" w:after="0" w:afterAutospacing="0" w:line="360" w:lineRule="auto"/>
        <w:textAlignment w:val="top"/>
        <w:rPr>
          <w:color w:val="000000"/>
          <w:sz w:val="28"/>
          <w:szCs w:val="28"/>
        </w:rPr>
      </w:pPr>
      <w:proofErr w:type="spellStart"/>
      <w:r w:rsidRPr="004834D8">
        <w:rPr>
          <w:color w:val="000000"/>
          <w:sz w:val="28"/>
          <w:szCs w:val="28"/>
        </w:rPr>
        <w:t>Гуриев</w:t>
      </w:r>
      <w:proofErr w:type="spellEnd"/>
      <w:r w:rsidRPr="004834D8">
        <w:rPr>
          <w:color w:val="000000"/>
          <w:sz w:val="28"/>
          <w:szCs w:val="28"/>
        </w:rPr>
        <w:t xml:space="preserve"> Т. А. Об одном спорном вопросе в </w:t>
      </w:r>
      <w:proofErr w:type="spellStart"/>
      <w:r w:rsidRPr="004834D8">
        <w:rPr>
          <w:color w:val="000000"/>
          <w:sz w:val="28"/>
          <w:szCs w:val="28"/>
        </w:rPr>
        <w:t>Нартиаде</w:t>
      </w:r>
      <w:proofErr w:type="spellEnd"/>
      <w:r w:rsidRPr="004834D8">
        <w:rPr>
          <w:color w:val="000000"/>
          <w:sz w:val="28"/>
          <w:szCs w:val="28"/>
        </w:rPr>
        <w:t xml:space="preserve"> // IV Миллеровские чтения с международным участием. Материалы научной конференции 11-12 ноября 2014 г. / Под ред. З.В. </w:t>
      </w:r>
      <w:proofErr w:type="spellStart"/>
      <w:r w:rsidRPr="004834D8">
        <w:rPr>
          <w:color w:val="000000"/>
          <w:sz w:val="28"/>
          <w:szCs w:val="28"/>
        </w:rPr>
        <w:t>Кануковой</w:t>
      </w:r>
      <w:proofErr w:type="spellEnd"/>
      <w:r w:rsidRPr="004834D8">
        <w:rPr>
          <w:color w:val="000000"/>
          <w:sz w:val="28"/>
          <w:szCs w:val="28"/>
        </w:rPr>
        <w:t>. Владикавказ: ИПЦ СОИГСИ ВНЦ РАН и РСО-А, 2014. С. 3-9.</w:t>
      </w:r>
    </w:p>
    <w:p w:rsidR="00F62F92" w:rsidRPr="004834D8" w:rsidRDefault="00F62F92" w:rsidP="004834D8">
      <w:pPr>
        <w:pStyle w:val="ab"/>
        <w:numPr>
          <w:ilvl w:val="0"/>
          <w:numId w:val="3"/>
        </w:numPr>
        <w:spacing w:before="153" w:beforeAutospacing="0" w:after="0" w:afterAutospacing="0" w:line="360" w:lineRule="auto"/>
        <w:textAlignment w:val="top"/>
        <w:rPr>
          <w:color w:val="000000"/>
          <w:sz w:val="28"/>
          <w:szCs w:val="28"/>
        </w:rPr>
      </w:pPr>
      <w:proofErr w:type="spellStart"/>
      <w:r w:rsidRPr="004834D8">
        <w:rPr>
          <w:color w:val="000000"/>
          <w:sz w:val="28"/>
          <w:szCs w:val="28"/>
        </w:rPr>
        <w:t>Гуриев</w:t>
      </w:r>
      <w:proofErr w:type="spellEnd"/>
      <w:r w:rsidRPr="004834D8">
        <w:rPr>
          <w:color w:val="000000"/>
          <w:sz w:val="28"/>
          <w:szCs w:val="28"/>
        </w:rPr>
        <w:t xml:space="preserve"> Т.А. Проблемы </w:t>
      </w:r>
      <w:proofErr w:type="spellStart"/>
      <w:r w:rsidRPr="004834D8">
        <w:rPr>
          <w:color w:val="000000"/>
          <w:sz w:val="28"/>
          <w:szCs w:val="28"/>
        </w:rPr>
        <w:t>Нартиады</w:t>
      </w:r>
      <w:proofErr w:type="spellEnd"/>
      <w:r w:rsidRPr="004834D8">
        <w:rPr>
          <w:color w:val="000000"/>
          <w:sz w:val="28"/>
          <w:szCs w:val="28"/>
        </w:rPr>
        <w:t>. Учеб</w:t>
      </w:r>
      <w:proofErr w:type="gramStart"/>
      <w:r w:rsidRPr="004834D8">
        <w:rPr>
          <w:color w:val="000000"/>
          <w:sz w:val="28"/>
          <w:szCs w:val="28"/>
        </w:rPr>
        <w:t>.</w:t>
      </w:r>
      <w:proofErr w:type="gramEnd"/>
      <w:r w:rsidRPr="004834D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834D8">
        <w:rPr>
          <w:color w:val="000000"/>
          <w:sz w:val="28"/>
          <w:szCs w:val="28"/>
        </w:rPr>
        <w:t>п</w:t>
      </w:r>
      <w:proofErr w:type="gramEnd"/>
      <w:r w:rsidRPr="004834D8">
        <w:rPr>
          <w:color w:val="000000"/>
          <w:sz w:val="28"/>
          <w:szCs w:val="28"/>
        </w:rPr>
        <w:t>особ</w:t>
      </w:r>
      <w:proofErr w:type="spellEnd"/>
      <w:r w:rsidRPr="004834D8">
        <w:rPr>
          <w:color w:val="000000"/>
          <w:sz w:val="28"/>
          <w:szCs w:val="28"/>
        </w:rPr>
        <w:t xml:space="preserve">. Орджоникидзе: </w:t>
      </w:r>
      <w:proofErr w:type="spellStart"/>
      <w:r w:rsidRPr="004834D8">
        <w:rPr>
          <w:color w:val="000000"/>
          <w:sz w:val="28"/>
          <w:szCs w:val="28"/>
        </w:rPr>
        <w:t>СевероОсетинский</w:t>
      </w:r>
      <w:proofErr w:type="spellEnd"/>
      <w:r w:rsidRPr="004834D8">
        <w:rPr>
          <w:color w:val="000000"/>
          <w:sz w:val="28"/>
          <w:szCs w:val="28"/>
        </w:rPr>
        <w:t xml:space="preserve"> государственный университет им. К.Л. Хетагурова, 1982. 35 с.</w:t>
      </w:r>
    </w:p>
    <w:p w:rsidR="00F62F92" w:rsidRPr="004834D8" w:rsidRDefault="00F62F92" w:rsidP="004834D8">
      <w:pPr>
        <w:pStyle w:val="ab"/>
        <w:numPr>
          <w:ilvl w:val="0"/>
          <w:numId w:val="3"/>
        </w:numPr>
        <w:spacing w:before="153" w:beforeAutospacing="0" w:after="0" w:afterAutospacing="0" w:line="360" w:lineRule="auto"/>
        <w:textAlignment w:val="top"/>
        <w:rPr>
          <w:color w:val="000000"/>
          <w:sz w:val="28"/>
          <w:szCs w:val="28"/>
        </w:rPr>
      </w:pPr>
      <w:r w:rsidRPr="004834D8">
        <w:rPr>
          <w:color w:val="000000"/>
          <w:sz w:val="28"/>
          <w:szCs w:val="28"/>
        </w:rPr>
        <w:t>B.И. Абаев и др. Орджоникидзе: Северо-Осетинское книжное издательство, 1957.</w:t>
      </w:r>
      <w:r w:rsidR="00726796" w:rsidRPr="004834D8">
        <w:rPr>
          <w:color w:val="000000"/>
          <w:sz w:val="28"/>
          <w:szCs w:val="28"/>
        </w:rPr>
        <w:t xml:space="preserve"> </w:t>
      </w:r>
      <w:r w:rsidRPr="004834D8">
        <w:rPr>
          <w:color w:val="000000"/>
          <w:sz w:val="28"/>
          <w:szCs w:val="28"/>
        </w:rPr>
        <w:t>C. 154-174.</w:t>
      </w:r>
    </w:p>
    <w:p w:rsidR="00F62F92" w:rsidRPr="004834D8" w:rsidRDefault="00F62F92" w:rsidP="004834D8">
      <w:pPr>
        <w:pStyle w:val="ab"/>
        <w:numPr>
          <w:ilvl w:val="0"/>
          <w:numId w:val="3"/>
        </w:numPr>
        <w:spacing w:before="153" w:beforeAutospacing="0" w:after="0" w:afterAutospacing="0" w:line="360" w:lineRule="auto"/>
        <w:textAlignment w:val="top"/>
        <w:rPr>
          <w:color w:val="000000"/>
          <w:sz w:val="28"/>
          <w:szCs w:val="28"/>
        </w:rPr>
      </w:pPr>
      <w:proofErr w:type="spellStart"/>
      <w:r w:rsidRPr="004834D8">
        <w:rPr>
          <w:color w:val="000000"/>
          <w:sz w:val="28"/>
          <w:szCs w:val="28"/>
        </w:rPr>
        <w:t>Дюмезиль</w:t>
      </w:r>
      <w:proofErr w:type="spellEnd"/>
      <w:r w:rsidRPr="004834D8">
        <w:rPr>
          <w:color w:val="000000"/>
          <w:sz w:val="28"/>
          <w:szCs w:val="28"/>
        </w:rPr>
        <w:t xml:space="preserve"> Ж. Осетинский эпос и мифология. М.: Наука, Главная редакция восточной литературы, 1976. 276 с.; Владикавказ: Наука, 2001. 278 с.</w:t>
      </w:r>
    </w:p>
    <w:p w:rsidR="00F62F92" w:rsidRPr="004834D8" w:rsidRDefault="00F62F92" w:rsidP="004834D8">
      <w:pPr>
        <w:pStyle w:val="ab"/>
        <w:numPr>
          <w:ilvl w:val="0"/>
          <w:numId w:val="3"/>
        </w:numPr>
        <w:spacing w:before="153" w:beforeAutospacing="0" w:after="0" w:afterAutospacing="0" w:line="360" w:lineRule="auto"/>
        <w:textAlignment w:val="top"/>
        <w:rPr>
          <w:color w:val="000000"/>
          <w:sz w:val="28"/>
          <w:szCs w:val="28"/>
        </w:rPr>
      </w:pPr>
      <w:r w:rsidRPr="004834D8">
        <w:rPr>
          <w:color w:val="000000"/>
          <w:sz w:val="28"/>
          <w:szCs w:val="28"/>
        </w:rPr>
        <w:t>Калоев Б.А. Осетины (Историко-этнографическое исследование). М.: Наука, 2009. 471 с.</w:t>
      </w:r>
    </w:p>
    <w:p w:rsidR="00FB78D8" w:rsidRPr="00285611" w:rsidRDefault="00F62F92" w:rsidP="004834D8">
      <w:pPr>
        <w:pStyle w:val="ab"/>
        <w:numPr>
          <w:ilvl w:val="0"/>
          <w:numId w:val="3"/>
        </w:numPr>
        <w:shd w:val="clear" w:color="auto" w:fill="FFFFFF"/>
        <w:spacing w:before="153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285611">
        <w:rPr>
          <w:color w:val="000000"/>
          <w:sz w:val="28"/>
          <w:szCs w:val="28"/>
        </w:rPr>
        <w:t>Кристоль</w:t>
      </w:r>
      <w:proofErr w:type="spellEnd"/>
      <w:r w:rsidRPr="00285611">
        <w:rPr>
          <w:color w:val="000000"/>
          <w:sz w:val="28"/>
          <w:szCs w:val="28"/>
        </w:rPr>
        <w:t xml:space="preserve"> А. </w:t>
      </w:r>
      <w:proofErr w:type="spellStart"/>
      <w:r w:rsidRPr="00285611">
        <w:rPr>
          <w:color w:val="000000"/>
          <w:sz w:val="28"/>
          <w:szCs w:val="28"/>
        </w:rPr>
        <w:t>Сырдон</w:t>
      </w:r>
      <w:proofErr w:type="spellEnd"/>
      <w:r w:rsidRPr="00285611">
        <w:rPr>
          <w:color w:val="000000"/>
          <w:sz w:val="28"/>
          <w:szCs w:val="28"/>
        </w:rPr>
        <w:t xml:space="preserve"> и </w:t>
      </w:r>
      <w:proofErr w:type="spellStart"/>
      <w:r w:rsidRPr="00285611">
        <w:rPr>
          <w:color w:val="000000"/>
          <w:sz w:val="28"/>
          <w:szCs w:val="28"/>
        </w:rPr>
        <w:t>Одисей</w:t>
      </w:r>
      <w:proofErr w:type="spellEnd"/>
      <w:r w:rsidRPr="00285611">
        <w:rPr>
          <w:color w:val="000000"/>
          <w:sz w:val="28"/>
          <w:szCs w:val="28"/>
        </w:rPr>
        <w:t xml:space="preserve"> // Эпос и мифология </w:t>
      </w:r>
      <w:proofErr w:type="gramStart"/>
      <w:r w:rsidRPr="00285611">
        <w:rPr>
          <w:color w:val="000000"/>
          <w:sz w:val="28"/>
          <w:szCs w:val="28"/>
        </w:rPr>
        <w:t>осетин</w:t>
      </w:r>
      <w:proofErr w:type="gramEnd"/>
      <w:r w:rsidRPr="00285611">
        <w:rPr>
          <w:color w:val="000000"/>
          <w:sz w:val="28"/>
          <w:szCs w:val="28"/>
        </w:rPr>
        <w:t xml:space="preserve"> и мировая культура / Сост. и пер. Т.Т. </w:t>
      </w:r>
      <w:proofErr w:type="spellStart"/>
      <w:r w:rsidRPr="00285611">
        <w:rPr>
          <w:color w:val="000000"/>
          <w:sz w:val="28"/>
          <w:szCs w:val="28"/>
        </w:rPr>
        <w:t>Камболова</w:t>
      </w:r>
      <w:proofErr w:type="spellEnd"/>
      <w:r w:rsidRPr="00285611">
        <w:rPr>
          <w:color w:val="000000"/>
          <w:sz w:val="28"/>
          <w:szCs w:val="28"/>
        </w:rPr>
        <w:t xml:space="preserve">. Владикавказ: Изд-во СОГУ им. К.Л. </w:t>
      </w:r>
      <w:proofErr w:type="spellStart"/>
      <w:proofErr w:type="gramStart"/>
      <w:r w:rsidRPr="00285611">
        <w:rPr>
          <w:color w:val="000000"/>
          <w:sz w:val="28"/>
          <w:szCs w:val="28"/>
        </w:rPr>
        <w:t>Хе-тагурова</w:t>
      </w:r>
      <w:proofErr w:type="spellEnd"/>
      <w:proofErr w:type="gramEnd"/>
      <w:r w:rsidRPr="00285611">
        <w:rPr>
          <w:color w:val="000000"/>
          <w:sz w:val="28"/>
          <w:szCs w:val="28"/>
        </w:rPr>
        <w:t>, 2012. С. 67-78.</w:t>
      </w:r>
    </w:p>
    <w:sectPr w:rsidR="00FB78D8" w:rsidRPr="00285611" w:rsidSect="004834D8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33B" w:rsidRDefault="00E3333B" w:rsidP="00376184">
      <w:pPr>
        <w:spacing w:after="0" w:line="240" w:lineRule="auto"/>
      </w:pPr>
      <w:r>
        <w:separator/>
      </w:r>
    </w:p>
  </w:endnote>
  <w:endnote w:type="continuationSeparator" w:id="0">
    <w:p w:rsidR="00E3333B" w:rsidRDefault="00E3333B" w:rsidP="00376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860"/>
      <w:docPartObj>
        <w:docPartGallery w:val="Page Numbers (Bottom of Page)"/>
        <w:docPartUnique/>
      </w:docPartObj>
    </w:sdtPr>
    <w:sdtEndPr/>
    <w:sdtContent>
      <w:p w:rsidR="00193771" w:rsidRDefault="007F0A6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02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3771" w:rsidRDefault="0019377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33B" w:rsidRDefault="00E3333B" w:rsidP="00376184">
      <w:pPr>
        <w:spacing w:after="0" w:line="240" w:lineRule="auto"/>
      </w:pPr>
      <w:r>
        <w:separator/>
      </w:r>
    </w:p>
  </w:footnote>
  <w:footnote w:type="continuationSeparator" w:id="0">
    <w:p w:rsidR="00E3333B" w:rsidRDefault="00E3333B" w:rsidP="00376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184" w:rsidRDefault="00376184">
    <w:pPr>
      <w:pStyle w:val="a5"/>
      <w:jc w:val="center"/>
    </w:pPr>
  </w:p>
  <w:p w:rsidR="00376184" w:rsidRDefault="003761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F7EF0"/>
    <w:multiLevelType w:val="hybridMultilevel"/>
    <w:tmpl w:val="3E48C7D6"/>
    <w:lvl w:ilvl="0" w:tplc="16F64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BA9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3E2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9C0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3EA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BAE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A64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143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7CE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A245377"/>
    <w:multiLevelType w:val="hybridMultilevel"/>
    <w:tmpl w:val="64581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91612"/>
    <w:multiLevelType w:val="hybridMultilevel"/>
    <w:tmpl w:val="FDF0AE78"/>
    <w:lvl w:ilvl="0" w:tplc="2FF898B0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E21"/>
    <w:rsid w:val="0009175A"/>
    <w:rsid w:val="00147099"/>
    <w:rsid w:val="00193771"/>
    <w:rsid w:val="00213DB8"/>
    <w:rsid w:val="00243E9C"/>
    <w:rsid w:val="00285611"/>
    <w:rsid w:val="00376184"/>
    <w:rsid w:val="0039495D"/>
    <w:rsid w:val="004834D8"/>
    <w:rsid w:val="004B0251"/>
    <w:rsid w:val="004B4E14"/>
    <w:rsid w:val="004F6E21"/>
    <w:rsid w:val="00574675"/>
    <w:rsid w:val="005D3EAB"/>
    <w:rsid w:val="007217C2"/>
    <w:rsid w:val="00726796"/>
    <w:rsid w:val="00731A1F"/>
    <w:rsid w:val="007F0A63"/>
    <w:rsid w:val="00874D49"/>
    <w:rsid w:val="00876598"/>
    <w:rsid w:val="00A21FBE"/>
    <w:rsid w:val="00C31E31"/>
    <w:rsid w:val="00CD1AF2"/>
    <w:rsid w:val="00D3702F"/>
    <w:rsid w:val="00E3333B"/>
    <w:rsid w:val="00F62F92"/>
    <w:rsid w:val="00F928C5"/>
    <w:rsid w:val="00FB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A1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1A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76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6184"/>
  </w:style>
  <w:style w:type="paragraph" w:styleId="a7">
    <w:name w:val="footer"/>
    <w:basedOn w:val="a"/>
    <w:link w:val="a8"/>
    <w:uiPriority w:val="99"/>
    <w:unhideWhenUsed/>
    <w:rsid w:val="00376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184"/>
  </w:style>
  <w:style w:type="paragraph" w:styleId="a9">
    <w:name w:val="Balloon Text"/>
    <w:basedOn w:val="a"/>
    <w:link w:val="aa"/>
    <w:uiPriority w:val="99"/>
    <w:semiHidden/>
    <w:unhideWhenUsed/>
    <w:rsid w:val="00721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17C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F62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c36">
    <w:name w:val="c18 c36"/>
    <w:basedOn w:val="a0"/>
    <w:rsid w:val="007267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A1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1A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76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6184"/>
  </w:style>
  <w:style w:type="paragraph" w:styleId="a7">
    <w:name w:val="footer"/>
    <w:basedOn w:val="a"/>
    <w:link w:val="a8"/>
    <w:uiPriority w:val="99"/>
    <w:unhideWhenUsed/>
    <w:rsid w:val="00376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184"/>
  </w:style>
  <w:style w:type="paragraph" w:styleId="a9">
    <w:name w:val="Balloon Text"/>
    <w:basedOn w:val="a"/>
    <w:link w:val="aa"/>
    <w:uiPriority w:val="99"/>
    <w:semiHidden/>
    <w:unhideWhenUsed/>
    <w:rsid w:val="00721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1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8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032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192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25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90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662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36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087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045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XIV_%D0%B2%D0%B5%D0%BA" TargetMode="External"/><Relationship Id="rId13" Type="http://schemas.openxmlformats.org/officeDocument/2006/relationships/hyperlink" Target="https://ru.wikipedia.org/wiki/%D0%A1%D0%BA%D0%B8%D1%84%D0%BE-%D1%81%D0%B0%D1%80%D0%BC%D0%B0%D1%82%D1%81%D0%BA%D0%B0%D1%8F_%D0%BC%D0%B8%D1%84%D0%BE%D0%BB%D0%BE%D0%B3%D0%B8%D1%8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1%D1%82%D0%B8%D1%8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F%D1%80%D0%BE%D0%B7%D0%B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u.wikipedia.org/wiki/%D0%90%D0%B1%D0%B0%D0%B5%D0%B2,_%D0%92%D0%B0%D1%81%D0%B8%D0%BB%D0%B8%D0%B9_%D0%98%D0%B2%D0%B0%D0%BD%D0%BE%D0%B2%D0%B8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1%D0%B0%D0%B5%D0%B2,_%D0%92%D0%B0%D1%81%D0%B8%D0%BB%D0%B8%D0%B9_%D0%98%D0%B2%D0%B0%D0%BD%D0%BE%D0%B2%D0%B8%D1%8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2456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Березин</dc:creator>
  <cp:lastModifiedBy>Пользователь</cp:lastModifiedBy>
  <cp:revision>6</cp:revision>
  <dcterms:created xsi:type="dcterms:W3CDTF">2020-04-07T20:04:00Z</dcterms:created>
  <dcterms:modified xsi:type="dcterms:W3CDTF">2023-10-15T13:36:00Z</dcterms:modified>
</cp:coreProperties>
</file>