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/>
        <w:jc w:val="center"/>
        <w:rPr>
          <w:b/>
        </w:rPr>
      </w:pPr>
      <w:r>
        <w:rPr>
          <w:b/>
        </w:rPr>
        <w:t>План – конструкт урока.</w:t>
      </w:r>
    </w:p>
    <w:p>
      <w:pPr>
        <w:rPr>
          <w:b/>
        </w:rPr>
      </w:pPr>
      <w:r>
        <w:rPr>
          <w:b/>
        </w:rPr>
        <w:t xml:space="preserve">Тема: </w:t>
      </w:r>
      <w:r>
        <w:rPr>
          <w:b/>
          <w:i/>
        </w:rPr>
        <w:t>Золотое кольцо России</w:t>
      </w:r>
      <w:r>
        <w:rPr>
          <w:b/>
        </w:rPr>
        <w:t>.</w:t>
      </w:r>
    </w:p>
    <w:p>
      <w:pPr>
        <w:rPr>
          <w:bCs/>
          <w:lang w:eastAsia="en-US"/>
        </w:rPr>
      </w:pPr>
      <w:r>
        <w:rPr>
          <w:b/>
        </w:rPr>
        <w:t>Тип урока:</w:t>
      </w:r>
      <w:r>
        <w:rPr>
          <w:b/>
          <w:bCs/>
          <w:lang w:eastAsia="en-US"/>
        </w:rPr>
        <w:t xml:space="preserve"> </w:t>
      </w:r>
      <w:r>
        <w:rPr>
          <w:bCs/>
          <w:lang w:eastAsia="en-US"/>
        </w:rPr>
        <w:t>Урок открытия нового знания.</w:t>
      </w:r>
    </w:p>
    <w:p>
      <w:r>
        <w:rPr>
          <w:b/>
        </w:rPr>
        <w:t>Цель урока</w:t>
      </w:r>
      <w:r>
        <w:t>: Познакомить с древними городами России, которые образуют Золотое кольцо России.</w:t>
      </w:r>
    </w:p>
    <w:p>
      <w:pPr>
        <w:rPr>
          <w:b/>
        </w:rPr>
      </w:pPr>
      <w:r>
        <w:rPr>
          <w:b/>
        </w:rPr>
        <w:t>Планируемые результаты:</w:t>
      </w:r>
    </w:p>
    <w:p>
      <w:pPr>
        <w:rPr>
          <w:b/>
        </w:rPr>
      </w:pPr>
      <w:r>
        <w:rPr>
          <w:b/>
        </w:rPr>
        <w:t>Личностные</w:t>
      </w:r>
    </w:p>
    <w:p>
      <w:pPr>
        <w:numPr>
          <w:ilvl w:val="0"/>
          <w:numId w:val="1"/>
        </w:numPr>
      </w:pPr>
      <w:r>
        <w:t>Создать мотивацию к дальнейшему изучению предмета,</w:t>
      </w:r>
    </w:p>
    <w:p>
      <w:pPr>
        <w:numPr>
          <w:ilvl w:val="0"/>
          <w:numId w:val="1"/>
        </w:numPr>
      </w:pPr>
      <w:r>
        <w:t>Содействовать воспитанию любви к России, чувства патриотизма и гордости за нашу богатую историческими и архитектурными ценностями Родину,</w:t>
      </w:r>
    </w:p>
    <w:p>
      <w:pPr>
        <w:numPr>
          <w:ilvl w:val="0"/>
          <w:numId w:val="1"/>
        </w:numPr>
      </w:pPr>
      <w:r>
        <w:t>Воспитывать уважительное и бережное отношение к истории и культуре родной страны</w:t>
      </w:r>
    </w:p>
    <w:p>
      <w:pPr>
        <w:ind w:left="360"/>
        <w:rPr>
          <w:b/>
        </w:rPr>
      </w:pPr>
      <w:r>
        <w:rPr>
          <w:b/>
        </w:rPr>
        <w:t>Метапредметные</w:t>
      </w:r>
    </w:p>
    <w:p>
      <w:pPr>
        <w:ind w:left="360"/>
        <w:rPr>
          <w:b/>
        </w:rPr>
      </w:pPr>
      <w:r>
        <w:rPr>
          <w:b/>
        </w:rPr>
        <w:t>Регулятивные:</w:t>
      </w:r>
    </w:p>
    <w:p>
      <w:pPr>
        <w:numPr>
          <w:ilvl w:val="0"/>
          <w:numId w:val="2"/>
        </w:numPr>
      </w:pPr>
      <w:r>
        <w:t>Умение формулировать и удерживать учебную задачу,</w:t>
      </w:r>
    </w:p>
    <w:p>
      <w:pPr>
        <w:numPr>
          <w:ilvl w:val="0"/>
          <w:numId w:val="2"/>
        </w:numPr>
      </w:pPr>
      <w:r>
        <w:t>Умение планировать и контролировать свои действия в соответствии с поставленной задачей,</w:t>
      </w:r>
    </w:p>
    <w:p>
      <w:pPr>
        <w:numPr>
          <w:ilvl w:val="0"/>
          <w:numId w:val="2"/>
        </w:numPr>
      </w:pPr>
      <w:r>
        <w:t>Умение планировать свое высказывание (выстраивать последовательность предложений для раскрытия темы)</w:t>
      </w:r>
    </w:p>
    <w:p>
      <w:pPr>
        <w:numPr>
          <w:ilvl w:val="0"/>
          <w:numId w:val="2"/>
        </w:numPr>
      </w:pPr>
      <w:r>
        <w:t>Умение владеть способом самооценки, фиксировать в конце урока удовлетворенность своей работой</w:t>
      </w:r>
    </w:p>
    <w:p>
      <w:pPr>
        <w:rPr>
          <w:b/>
        </w:rPr>
      </w:pPr>
      <w:r>
        <w:rPr>
          <w:b/>
        </w:rPr>
        <w:t xml:space="preserve">   Коммуникативные:</w:t>
      </w:r>
    </w:p>
    <w:p>
      <w:pPr>
        <w:numPr>
          <w:ilvl w:val="0"/>
          <w:numId w:val="3"/>
        </w:numPr>
      </w:pPr>
      <w:r>
        <w:t>Умение слушать и вступать в диалог, строить монологические высказывания.</w:t>
      </w:r>
    </w:p>
    <w:p>
      <w:pPr>
        <w:numPr>
          <w:ilvl w:val="0"/>
          <w:numId w:val="3"/>
        </w:numPr>
      </w:pPr>
      <w:r>
        <w:t xml:space="preserve">Формулировать ответы на вопросы, </w:t>
      </w:r>
    </w:p>
    <w:p>
      <w:pPr>
        <w:numPr>
          <w:ilvl w:val="0"/>
          <w:numId w:val="3"/>
        </w:numPr>
      </w:pPr>
      <w:r>
        <w:t>Договариваться и приходить к общему решению, оказывать в сотрудничестве необходимую помощь товарищу,</w:t>
      </w:r>
    </w:p>
    <w:p>
      <w:pPr>
        <w:numPr>
          <w:ilvl w:val="0"/>
          <w:numId w:val="3"/>
        </w:numPr>
      </w:pPr>
      <w:r>
        <w:t>Высказывать личное суждение по теме урока.</w:t>
      </w:r>
    </w:p>
    <w:p>
      <w:pPr>
        <w:ind w:left="360"/>
        <w:rPr>
          <w:b/>
        </w:rPr>
      </w:pPr>
      <w:r>
        <w:rPr>
          <w:b/>
        </w:rPr>
        <w:t>Познавательные</w:t>
      </w:r>
    </w:p>
    <w:p>
      <w:pPr>
        <w:numPr>
          <w:ilvl w:val="0"/>
          <w:numId w:val="4"/>
        </w:numPr>
      </w:pPr>
      <w:r>
        <w:t>Понимать содержание текста, фиксировать полученную информацию на карте,</w:t>
      </w:r>
    </w:p>
    <w:p>
      <w:pPr>
        <w:numPr>
          <w:ilvl w:val="0"/>
          <w:numId w:val="4"/>
        </w:numPr>
      </w:pPr>
      <w:r>
        <w:t>Выделять существенную информацию из различных источников, анализировать её, обобщать, делать выводы.</w:t>
      </w:r>
    </w:p>
    <w:p>
      <w:pPr>
        <w:rPr>
          <w:b/>
        </w:rPr>
      </w:pPr>
      <w:r>
        <w:rPr>
          <w:b/>
        </w:rPr>
        <w:t xml:space="preserve">    Предметные </w:t>
      </w:r>
    </w:p>
    <w:p>
      <w:pPr>
        <w:numPr>
          <w:ilvl w:val="0"/>
          <w:numId w:val="4"/>
        </w:numPr>
      </w:pPr>
      <w:r>
        <w:t>Находить на карте города Золотого кольца России, приводить примеры достопримечательностей этих городов.</w:t>
      </w:r>
    </w:p>
    <w:p>
      <w:r>
        <w:rPr>
          <w:b/>
        </w:rPr>
        <w:t>Методическое сопровождение</w:t>
      </w:r>
      <w:r>
        <w:t>:</w:t>
      </w:r>
    </w:p>
    <w:p>
      <w:pPr>
        <w:pStyle w:val="7"/>
        <w:numPr>
          <w:ilvl w:val="0"/>
          <w:numId w:val="5"/>
        </w:numPr>
      </w:pPr>
      <w:r>
        <w:t>А.А.Плешаков « Окружающий мир» 3 класс. Учебник для общеобразовательных учреждений.  2ч.</w:t>
      </w:r>
    </w:p>
    <w:p>
      <w:pPr>
        <w:pStyle w:val="7"/>
        <w:numPr>
          <w:ilvl w:val="0"/>
          <w:numId w:val="5"/>
        </w:numPr>
      </w:pPr>
      <w:r>
        <w:t>А.А.Плешаков «  Окружающий мир» 3 класс.  Рабочая тетрадь № 2,</w:t>
      </w:r>
    </w:p>
    <w:p>
      <w:pPr>
        <w:pStyle w:val="7"/>
        <w:numPr>
          <w:ilvl w:val="0"/>
          <w:numId w:val="5"/>
        </w:numPr>
      </w:pPr>
      <w:r>
        <w:t xml:space="preserve"> Карта России,</w:t>
      </w:r>
    </w:p>
    <w:p>
      <w:pPr>
        <w:pStyle w:val="7"/>
        <w:numPr>
          <w:ilvl w:val="0"/>
          <w:numId w:val="5"/>
        </w:numPr>
      </w:pPr>
      <w:r>
        <w:t>Карта «Золотого кольца» с пустыми окошками (для самостоятельной работы)</w:t>
      </w:r>
    </w:p>
    <w:p>
      <w:pPr>
        <w:pStyle w:val="7"/>
        <w:numPr>
          <w:ilvl w:val="0"/>
          <w:numId w:val="5"/>
        </w:numPr>
      </w:pPr>
      <w:r>
        <w:t>Подготовленные тексты о городах (Приложение 1-3),</w:t>
      </w:r>
    </w:p>
    <w:p>
      <w:pPr>
        <w:pStyle w:val="7"/>
        <w:numPr>
          <w:ilvl w:val="0"/>
          <w:numId w:val="5"/>
        </w:numPr>
      </w:pPr>
      <w:r>
        <w:t xml:space="preserve">Презентации (Приложение 4-5), </w:t>
      </w:r>
    </w:p>
    <w:p>
      <w:pPr>
        <w:pStyle w:val="7"/>
        <w:numPr>
          <w:ilvl w:val="0"/>
          <w:numId w:val="5"/>
        </w:numPr>
      </w:pPr>
      <w:r>
        <w:t>Видео фильм (</w:t>
      </w:r>
      <w:r>
        <w:rPr>
          <w:rFonts w:eastAsia="Calibri"/>
          <w:lang w:eastAsia="en-US"/>
        </w:rPr>
        <w:t xml:space="preserve">онлайн с сайта </w:t>
      </w:r>
      <w:r>
        <w:fldChar w:fldCharType="begin"/>
      </w:r>
      <w:r>
        <w:instrText xml:space="preserve"> HYPERLINK "http://interneturok.ru" </w:instrText>
      </w:r>
      <w:r>
        <w:fldChar w:fldCharType="separate"/>
      </w:r>
      <w:r>
        <w:rPr>
          <w:rStyle w:val="4"/>
          <w:rFonts w:eastAsia="Calibri"/>
          <w:lang w:eastAsia="en-US"/>
        </w:rPr>
        <w:t>http://inte</w:t>
      </w:r>
      <w:r>
        <w:rPr>
          <w:rStyle w:val="4"/>
          <w:rFonts w:eastAsia="Calibri"/>
          <w:lang w:val="en-US" w:eastAsia="en-US"/>
        </w:rPr>
        <w:t>rn</w:t>
      </w:r>
      <w:r>
        <w:rPr>
          <w:rStyle w:val="4"/>
          <w:rFonts w:eastAsia="Calibri"/>
          <w:lang w:eastAsia="en-US"/>
        </w:rPr>
        <w:t>eturok.ru</w:t>
      </w:r>
      <w:r>
        <w:rPr>
          <w:rStyle w:val="4"/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>)</w:t>
      </w:r>
    </w:p>
    <w:p>
      <w:pPr>
        <w:pStyle w:val="7"/>
        <w:numPr>
          <w:ilvl w:val="0"/>
          <w:numId w:val="5"/>
        </w:numPr>
      </w:pPr>
      <w:r>
        <w:t>Музыкальный фрагмент «Ростовские звоны»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jc w:val="center"/>
        <w:rPr>
          <w:b/>
        </w:rPr>
      </w:pPr>
      <w:r>
        <w:rPr>
          <w:b/>
        </w:rPr>
        <w:t>Ход урока.</w:t>
      </w:r>
    </w:p>
    <w:p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Мотивация к учебной деятельности.</w:t>
      </w:r>
    </w:p>
    <w:p>
      <w:pPr>
        <w:jc w:val="center"/>
        <w:rPr>
          <w:b/>
        </w:rPr>
      </w:pPr>
    </w:p>
    <w:p>
      <w:p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Цель: </w:t>
      </w:r>
      <w:r>
        <w:rPr>
          <w:rFonts w:eastAsia="Calibri"/>
          <w:lang w:eastAsia="en-US"/>
        </w:rPr>
        <w:t>организация мотивации к учебной деятельности, положительного настроя на урок.</w:t>
      </w:r>
    </w:p>
    <w:p>
      <w:p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Методы: </w:t>
      </w:r>
      <w:r>
        <w:rPr>
          <w:rFonts w:eastAsia="Calibri"/>
          <w:lang w:eastAsia="en-US"/>
        </w:rPr>
        <w:t>словесный – фронтальная беседа.</w:t>
      </w:r>
    </w:p>
    <w:p>
      <w:pPr>
        <w:spacing w:after="200"/>
        <w:contextualSpacing/>
        <w:rPr>
          <w:rFonts w:eastAsia="Calibri"/>
          <w:lang w:eastAsia="en-U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учащихся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4785" w:type="dxa"/>
          </w:tcPr>
          <w:p>
            <w:pPr>
              <w:jc w:val="both"/>
            </w:pPr>
            <w:r>
              <w:t>-Какой сейчас у нас урок?</w:t>
            </w:r>
          </w:p>
          <w:p>
            <w:pPr>
              <w:jc w:val="both"/>
            </w:pPr>
            <w:r>
              <w:t>Поднимите, пожалуйста,  руки кто любит урок окружающего мира.</w:t>
            </w:r>
          </w:p>
          <w:p>
            <w:pPr>
              <w:jc w:val="both"/>
            </w:pPr>
            <w:r>
              <w:t>-За что вы любите этот предмет?</w:t>
            </w:r>
          </w:p>
          <w:p>
            <w:pPr>
              <w:jc w:val="both"/>
            </w:pPr>
            <w:r>
              <w:t>Вы готовы отправиться за новыми знаниями?</w:t>
            </w:r>
          </w:p>
          <w:p>
            <w:pPr>
              <w:jc w:val="both"/>
            </w:pPr>
            <w:r>
              <w:t>Сегодня нам понадобиться хорошее настроение и желание сделать новые открытия.</w:t>
            </w:r>
          </w:p>
          <w:p>
            <w:pPr>
              <w:jc w:val="both"/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>
            <w:pPr>
              <w:jc w:val="both"/>
            </w:pPr>
            <w:r>
              <w:t>Дети высказывают своё мнение.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  <w:r>
              <w:t>Дети готовы к работе.</w:t>
            </w:r>
          </w:p>
        </w:tc>
      </w:tr>
    </w:tbl>
    <w:p>
      <w:pPr>
        <w:jc w:val="center"/>
      </w:pPr>
      <w:r>
        <w:rPr>
          <w:b/>
        </w:rPr>
        <w:t xml:space="preserve">Результат: </w:t>
      </w:r>
      <w:r>
        <w:t>созданы условия для возникновения внутренней потребности включения в учебную деятельность.</w:t>
      </w:r>
    </w:p>
    <w:p>
      <w:pPr>
        <w:jc w:val="center"/>
      </w:pPr>
    </w:p>
    <w:p>
      <w:pPr>
        <w:pStyle w:val="7"/>
        <w:ind w:left="2520"/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знаний.</w:t>
      </w:r>
    </w:p>
    <w:p>
      <w:pPr>
        <w:pStyle w:val="7"/>
        <w:ind w:left="1080"/>
        <w:jc w:val="center"/>
        <w:rPr>
          <w:b/>
        </w:rPr>
      </w:pPr>
    </w:p>
    <w:p>
      <w:p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Цель</w:t>
      </w:r>
      <w:r>
        <w:rPr>
          <w:rFonts w:eastAsia="Calibri"/>
          <w:lang w:eastAsia="en-US"/>
        </w:rPr>
        <w:t>: воспроизведение учебного содержания, необходимого и достаточного для восприятия нового материала.</w:t>
      </w:r>
    </w:p>
    <w:p>
      <w:p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Методы: </w:t>
      </w:r>
      <w:r>
        <w:rPr>
          <w:rFonts w:eastAsia="Calibri"/>
          <w:lang w:eastAsia="en-US"/>
        </w:rPr>
        <w:t>словесный – учебный диалог</w:t>
      </w:r>
    </w:p>
    <w:p>
      <w:pPr>
        <w:jc w:val="center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учащихся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both"/>
            </w:pPr>
            <w:r>
              <w:t>Давайте вспомним, какой раздел мы начали изучать?</w:t>
            </w:r>
          </w:p>
          <w:p>
            <w:pPr>
              <w:jc w:val="both"/>
            </w:pPr>
            <w:r>
              <w:t>-По какой стране мы путешествовали?</w:t>
            </w:r>
          </w:p>
          <w:p>
            <w:pPr>
              <w:jc w:val="both"/>
            </w:pPr>
            <w:r>
              <w:t>-В каких городах, благодаря нашему проекту мы побывали?</w:t>
            </w:r>
          </w:p>
          <w:p>
            <w:pPr>
              <w:jc w:val="both"/>
            </w:pPr>
          </w:p>
          <w:p>
            <w:pPr>
              <w:jc w:val="both"/>
            </w:pPr>
            <w:r>
              <w:t>Напомните, пожалуйста, по какому плану мы путешествовали?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rPr>
                <w:b/>
              </w:rPr>
            </w:pPr>
            <w:r>
              <w:t>(План появляется на доске)</w:t>
            </w:r>
          </w:p>
        </w:tc>
        <w:tc>
          <w:tcPr>
            <w:tcW w:w="4786" w:type="dxa"/>
          </w:tcPr>
          <w:p>
            <w:pPr>
              <w:jc w:val="both"/>
            </w:pPr>
            <w:r>
              <w:t>-Путешествия по городам и странам.</w:t>
            </w:r>
          </w:p>
          <w:p>
            <w:pPr>
              <w:jc w:val="both"/>
            </w:pPr>
          </w:p>
          <w:p>
            <w:pPr>
              <w:jc w:val="both"/>
            </w:pPr>
            <w:r>
              <w:t>-По России.</w:t>
            </w:r>
          </w:p>
          <w:p>
            <w:pPr>
              <w:jc w:val="both"/>
            </w:pPr>
            <w:r>
              <w:t>Дети называют города, показывают на карте России.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numPr>
                <w:ilvl w:val="0"/>
                <w:numId w:val="6"/>
              </w:numPr>
              <w:jc w:val="both"/>
            </w:pPr>
            <w:r>
              <w:t>Расположение города.</w:t>
            </w:r>
          </w:p>
          <w:p>
            <w:pPr>
              <w:numPr>
                <w:ilvl w:val="0"/>
                <w:numId w:val="6"/>
              </w:numPr>
              <w:jc w:val="both"/>
            </w:pPr>
            <w:r>
              <w:t>Достопримечательности</w:t>
            </w:r>
          </w:p>
          <w:p>
            <w:pPr>
              <w:numPr>
                <w:ilvl w:val="0"/>
                <w:numId w:val="6"/>
              </w:numPr>
              <w:jc w:val="both"/>
            </w:pPr>
            <w:r>
              <w:t>Интересные факты из истории</w:t>
            </w:r>
          </w:p>
          <w:p>
            <w:pPr>
              <w:numPr>
                <w:ilvl w:val="0"/>
                <w:numId w:val="6"/>
              </w:numPr>
              <w:jc w:val="both"/>
            </w:pPr>
            <w:r>
              <w:t>Яркие впечатления</w:t>
            </w:r>
          </w:p>
          <w:p>
            <w:pPr>
              <w:ind w:left="720"/>
              <w:jc w:val="both"/>
            </w:pPr>
            <w:r>
              <w:t>(воспоминания)</w:t>
            </w:r>
          </w:p>
          <w:p>
            <w:pPr>
              <w:ind w:left="720"/>
              <w:jc w:val="both"/>
              <w:rPr>
                <w:b/>
              </w:rPr>
            </w:pPr>
          </w:p>
        </w:tc>
      </w:tr>
    </w:tbl>
    <w:p>
      <w:r>
        <w:rPr>
          <w:b/>
        </w:rPr>
        <w:t xml:space="preserve">Результат: </w:t>
      </w:r>
      <w:r>
        <w:t>повторение раннее усвоенных учебных действий необходимых для восприятия нового материала</w:t>
      </w:r>
    </w:p>
    <w:p/>
    <w:p>
      <w:pPr>
        <w:pStyle w:val="7"/>
        <w:numPr>
          <w:ilvl w:val="0"/>
          <w:numId w:val="7"/>
        </w:numPr>
        <w:spacing w:after="20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Постановка проблемы, определение цели урока.</w:t>
      </w:r>
    </w:p>
    <w:p>
      <w:pPr>
        <w:spacing w:after="20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Цель: </w:t>
      </w:r>
      <w:r>
        <w:rPr>
          <w:rFonts w:eastAsia="Calibri"/>
          <w:lang w:eastAsia="en-US"/>
        </w:rPr>
        <w:t>создание проблемной ситуации «мотивирующим» приемом  «яркое пятно», формулирование цели урока, составление плана по изучению городов Золотого кольца.</w:t>
      </w:r>
    </w:p>
    <w:p>
      <w:pPr>
        <w:spacing w:after="20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Методы: </w:t>
      </w:r>
      <w:r>
        <w:rPr>
          <w:rFonts w:eastAsia="Calibri"/>
          <w:lang w:eastAsia="en-US"/>
        </w:rPr>
        <w:t>словесный – подводящий диалог, наглядный – аудиозапись.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учащихся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Постановка проблемного вопроса</w:t>
            </w:r>
          </w:p>
          <w:p>
            <w:pPr>
              <w:jc w:val="both"/>
            </w:pPr>
            <w:r>
              <w:t>-А вы бы хотели продолжить путешествие по России?</w:t>
            </w:r>
          </w:p>
          <w:p>
            <w:pPr>
              <w:jc w:val="both"/>
            </w:pPr>
            <w:r>
              <w:t>-В каких уголках нашей Родины вы бы хотели побывать?</w:t>
            </w:r>
          </w:p>
          <w:p>
            <w:pPr>
              <w:jc w:val="both"/>
            </w:pPr>
            <w:r>
              <w:t>- Чтобы узнать, куда мы сегодня отправимся, я предлагаю вам послушать музыкальную загадку.</w:t>
            </w:r>
          </w:p>
          <w:p>
            <w:pPr>
              <w:jc w:val="both"/>
              <w:rPr>
                <w:i/>
              </w:rPr>
            </w:pPr>
            <w:r>
              <w:rPr>
                <w:i/>
              </w:rPr>
              <w:t>Звучит колокольный звон.</w:t>
            </w:r>
          </w:p>
          <w:p>
            <w:pPr>
              <w:jc w:val="both"/>
            </w:pPr>
            <w:r>
              <w:t>-В какие же  города мы сегодня отправимся?</w:t>
            </w:r>
          </w:p>
          <w:p>
            <w:pPr>
              <w:jc w:val="both"/>
            </w:pPr>
            <w:r>
              <w:t>Мы сегодня отправимся в</w:t>
            </w:r>
          </w:p>
          <w:p>
            <w:pPr>
              <w:jc w:val="both"/>
            </w:pPr>
            <w:r>
              <w:t xml:space="preserve">древнерусские города (фиксация на доске) </w:t>
            </w:r>
          </w:p>
          <w:p>
            <w:pPr>
              <w:jc w:val="both"/>
            </w:pPr>
            <w:r>
              <w:t>-Какую цель поставим перед собой?</w:t>
            </w:r>
          </w:p>
          <w:p>
            <w:pPr>
              <w:jc w:val="both"/>
            </w:pPr>
            <w:r>
              <w:t>-Чтобы вы хотели узнать о них?</w:t>
            </w:r>
          </w:p>
          <w:p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Целеполагание.</w:t>
            </w:r>
          </w:p>
          <w:p>
            <w:pPr>
              <w:jc w:val="both"/>
            </w:pPr>
            <w:r>
              <w:t>Давайте составим план работы.</w:t>
            </w:r>
          </w:p>
          <w:p>
            <w:pPr>
              <w:jc w:val="both"/>
            </w:pPr>
            <w:r>
              <w:t>(Коррекция плана)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</w:tcPr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>
            <w:pPr>
              <w:jc w:val="both"/>
            </w:pPr>
            <w:r>
              <w:t>Дети высказывают свое мнение.</w:t>
            </w:r>
          </w:p>
          <w:p>
            <w:pPr>
              <w:jc w:val="both"/>
            </w:pPr>
          </w:p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t>Выслушиваются предположения детей</w:t>
            </w:r>
          </w:p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-Если звучит колокольный звон, наверно в древние, в далекие времена.</w:t>
            </w:r>
          </w:p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t>Побывать в древнерусских городах, узнать может быть их историю, возраст, достопримечательности.</w:t>
            </w:r>
          </w:p>
          <w:p>
            <w:pPr>
              <w:pStyle w:val="7"/>
              <w:numPr>
                <w:ilvl w:val="0"/>
                <w:numId w:val="8"/>
              </w:numPr>
              <w:jc w:val="both"/>
            </w:pPr>
            <w:r>
              <w:t>Название города</w:t>
            </w:r>
          </w:p>
          <w:p>
            <w:pPr>
              <w:numPr>
                <w:ilvl w:val="0"/>
                <w:numId w:val="8"/>
              </w:numPr>
              <w:jc w:val="both"/>
            </w:pPr>
            <w:r>
              <w:t>Возраст</w:t>
            </w:r>
          </w:p>
          <w:p>
            <w:pPr>
              <w:numPr>
                <w:ilvl w:val="0"/>
                <w:numId w:val="8"/>
              </w:numPr>
              <w:jc w:val="both"/>
            </w:pPr>
            <w:r>
              <w:t>Расположение города</w:t>
            </w:r>
          </w:p>
          <w:p>
            <w:pPr>
              <w:numPr>
                <w:ilvl w:val="0"/>
                <w:numId w:val="8"/>
              </w:numPr>
              <w:jc w:val="both"/>
            </w:pPr>
            <w:r>
              <w:t>Достопримечательности</w:t>
            </w:r>
          </w:p>
          <w:p>
            <w:pPr>
              <w:numPr>
                <w:ilvl w:val="0"/>
                <w:numId w:val="8"/>
              </w:numPr>
              <w:jc w:val="both"/>
            </w:pPr>
            <w:r>
              <w:t>Интересные факты из истории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>
      <w:pPr>
        <w:jc w:val="both"/>
      </w:pPr>
      <w:r>
        <w:rPr>
          <w:b/>
        </w:rPr>
        <w:t xml:space="preserve">Результат: </w:t>
      </w:r>
      <w:r>
        <w:t>формулирование детьми проблемного вопроса,</w:t>
      </w:r>
      <w:r>
        <w:rPr>
          <w:b/>
        </w:rPr>
        <w:t xml:space="preserve"> </w:t>
      </w:r>
      <w:r>
        <w:t>проговаривание в устной речи цели урока,</w:t>
      </w:r>
      <w:r>
        <w:rPr>
          <w:b/>
        </w:rPr>
        <w:t xml:space="preserve"> </w:t>
      </w:r>
      <w:r>
        <w:t>планирование своих действий на уроке.</w:t>
      </w:r>
    </w:p>
    <w:p>
      <w:pPr>
        <w:jc w:val="center"/>
      </w:pPr>
    </w:p>
    <w:p>
      <w:pPr>
        <w:pStyle w:val="7"/>
        <w:numPr>
          <w:ilvl w:val="0"/>
          <w:numId w:val="7"/>
        </w:numPr>
        <w:spacing w:after="12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Совместное открытие новых знаний.</w:t>
      </w:r>
    </w:p>
    <w:p>
      <w:pPr>
        <w:spacing w:after="120"/>
        <w:contextualSpacing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Цель: </w:t>
      </w:r>
      <w:r>
        <w:rPr>
          <w:rFonts w:eastAsia="Calibri"/>
          <w:lang w:eastAsia="en-US"/>
        </w:rPr>
        <w:t>организовать учебную деятельность, направленную на построение нового знания.</w:t>
      </w:r>
    </w:p>
    <w:p>
      <w:pPr>
        <w:jc w:val="both"/>
      </w:pPr>
      <w:r>
        <w:rPr>
          <w:rFonts w:eastAsia="Calibri"/>
          <w:b/>
          <w:lang w:eastAsia="en-US"/>
        </w:rPr>
        <w:t xml:space="preserve">Методы: </w:t>
      </w:r>
      <w:r>
        <w:rPr>
          <w:rFonts w:eastAsia="Calibri"/>
          <w:lang w:eastAsia="en-US"/>
        </w:rPr>
        <w:t xml:space="preserve">наглядный - слайды, видео фильм (онлайн с сайта </w:t>
      </w:r>
      <w:r>
        <w:fldChar w:fldCharType="begin"/>
      </w:r>
      <w:r>
        <w:instrText xml:space="preserve"> HYPERLINK "http://interneturok.ru" </w:instrText>
      </w:r>
      <w:r>
        <w:fldChar w:fldCharType="separate"/>
      </w:r>
      <w:r>
        <w:rPr>
          <w:rStyle w:val="4"/>
          <w:rFonts w:eastAsia="Calibri"/>
          <w:lang w:eastAsia="en-US"/>
        </w:rPr>
        <w:t>http://interneturok.ru</w:t>
      </w:r>
      <w:r>
        <w:rPr>
          <w:rStyle w:val="4"/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>), практический - самостоятельная работа учащихся с текстом.</w:t>
      </w:r>
    </w:p>
    <w:p>
      <w:pPr>
        <w:spacing w:after="200"/>
        <w:contextualSpacing/>
        <w:rPr>
          <w:rFonts w:eastAsia="Calibri"/>
          <w:lang w:eastAsia="en-U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учащихся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both"/>
            </w:pPr>
            <w:r>
              <w:t>-Вы  бы хотели побывать в древнерусском городе?</w:t>
            </w:r>
          </w:p>
          <w:p>
            <w:pPr>
              <w:jc w:val="both"/>
            </w:pPr>
            <w:r>
              <w:t>Отправляемся в видео-путешествие.</w:t>
            </w:r>
          </w:p>
          <w:p>
            <w:pPr>
              <w:jc w:val="both"/>
            </w:pPr>
            <w:r>
              <w:t xml:space="preserve">Ваша задача внимательно смотреть, слушать и запоминать. </w:t>
            </w:r>
          </w:p>
          <w:p>
            <w:pPr>
              <w:jc w:val="both"/>
            </w:pPr>
            <w:r>
              <w:t>Попробовать определить, где этот город находиться на карте.</w:t>
            </w:r>
          </w:p>
          <w:p>
            <w:pPr>
              <w:jc w:val="both"/>
            </w:pPr>
            <w:r>
              <w:t>Просмотр видеосюжета (онлайн http://interneturok.ru)</w:t>
            </w:r>
          </w:p>
          <w:p>
            <w:pPr>
              <w:jc w:val="both"/>
              <w:rPr>
                <w:i/>
              </w:rPr>
            </w:pPr>
            <w:r>
              <w:rPr>
                <w:i/>
              </w:rPr>
              <w:t>Первичная проверка понимания изученного.</w:t>
            </w:r>
          </w:p>
          <w:p>
            <w:pPr>
              <w:jc w:val="both"/>
            </w:pPr>
            <w:r>
              <w:t>-В каком городе побывали?</w:t>
            </w:r>
          </w:p>
          <w:p>
            <w:pPr>
              <w:jc w:val="both"/>
            </w:pPr>
            <w:r>
              <w:t>-Почему он так называется?</w:t>
            </w:r>
          </w:p>
          <w:p>
            <w:pPr>
              <w:jc w:val="both"/>
            </w:pPr>
            <w:r>
              <w:t>-Где этот город находиться?</w:t>
            </w:r>
          </w:p>
          <w:p>
            <w:pPr>
              <w:jc w:val="both"/>
            </w:pPr>
            <w:r>
              <w:t>-Узнали  возраст города?</w:t>
            </w:r>
          </w:p>
          <w:p>
            <w:pPr>
              <w:jc w:val="both"/>
            </w:pPr>
            <w:r>
              <w:t>- Что интересного узнали?</w:t>
            </w:r>
          </w:p>
          <w:p>
            <w:pPr>
              <w:jc w:val="both"/>
            </w:pPr>
            <w:r>
              <w:t>(дополнение учителя о возникновении, возрасте города)</w:t>
            </w:r>
          </w:p>
          <w:p>
            <w:pPr>
              <w:jc w:val="both"/>
            </w:pPr>
            <w:r>
              <w:t xml:space="preserve">Мы послушали профессионального экскурсовода. </w:t>
            </w:r>
          </w:p>
          <w:p>
            <w:pPr>
              <w:jc w:val="both"/>
            </w:pPr>
            <w:r>
              <w:t>-Какими качествами должен обладать экскурсовод? А теперь вам будет дана возможность самим стать экскурсоводами.</w:t>
            </w:r>
          </w:p>
          <w:p>
            <w:pPr>
              <w:jc w:val="both"/>
              <w:rPr>
                <w:i/>
              </w:rPr>
            </w:pPr>
            <w:r>
              <w:rPr>
                <w:i/>
              </w:rPr>
              <w:t>Самостоятельная работа уч-ся (работа в парах)</w:t>
            </w:r>
          </w:p>
          <w:p>
            <w:pPr>
              <w:jc w:val="both"/>
            </w:pPr>
            <w:r>
              <w:t>У каждого на парте текст, посвященный одному из древнерусских городов, карта, на доске план. Вы должны изучить свой город и представить его туристам, пользуясь в рассказе нашим планом.</w:t>
            </w:r>
          </w:p>
          <w:p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 время выступления детей учитель показывает слайды, иллюстрирующие рассказ детей (слайды № 1-12)</w:t>
            </w:r>
          </w:p>
        </w:tc>
        <w:tc>
          <w:tcPr>
            <w:tcW w:w="4786" w:type="dxa"/>
          </w:tcPr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Конечно.</w:t>
            </w:r>
          </w:p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>
            <w:pPr>
              <w:jc w:val="both"/>
            </w:pPr>
          </w:p>
          <w:p>
            <w:pPr>
              <w:jc w:val="both"/>
            </w:pPr>
            <w:r>
              <w:t>Знакомятся с картой.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t xml:space="preserve">Сергиев Посад. </w:t>
            </w:r>
          </w:p>
          <w:p>
            <w:pPr>
              <w:jc w:val="both"/>
            </w:pPr>
          </w:p>
          <w:p>
            <w:pPr>
              <w:jc w:val="both"/>
            </w:pPr>
            <w:r>
              <w:t>Недалеко от Москвы (отмечают  на карте)</w:t>
            </w:r>
          </w:p>
          <w:p>
            <w:pPr>
              <w:jc w:val="both"/>
            </w:pPr>
            <w:r>
              <w:t>Сравнение с образцом.</w:t>
            </w:r>
          </w:p>
          <w:p>
            <w:pPr>
              <w:jc w:val="both"/>
            </w:pPr>
          </w:p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>
            <w:pPr>
              <w:jc w:val="both"/>
              <w:rPr>
                <w:b/>
                <w:i/>
              </w:rPr>
            </w:pPr>
            <w:r>
              <w:t>После самостоятельного изучения выступает пара от каждого ряда.</w:t>
            </w:r>
          </w:p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ряд -Владимир,2 ряд-Кострома,3 ряд –Ярославль. </w:t>
            </w:r>
          </w:p>
          <w:p>
            <w:pPr>
              <w:jc w:val="both"/>
            </w:pPr>
            <w:r>
              <w:t>Дети слушают, задают вопросы, если возникнут, дают оценку выступающим экскурсоводам.</w:t>
            </w:r>
          </w:p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карте отмечают города, сверяя с образцом. ( Слайд13)</w:t>
            </w:r>
          </w:p>
        </w:tc>
      </w:tr>
    </w:tbl>
    <w:p>
      <w:r>
        <w:rPr>
          <w:b/>
        </w:rPr>
        <w:t xml:space="preserve">Результат: </w:t>
      </w:r>
      <w:r>
        <w:t xml:space="preserve">реализация плана действий в парной работе.  </w:t>
      </w:r>
    </w:p>
    <w:p/>
    <w:p/>
    <w:p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Итоговое обобщение.</w:t>
      </w:r>
      <w:bookmarkStart w:id="0" w:name="_GoBack"/>
      <w:bookmarkEnd w:id="0"/>
    </w:p>
    <w:p>
      <w:pPr>
        <w:spacing w:after="120"/>
        <w:contextualSpacing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Цель: </w:t>
      </w:r>
      <w:r>
        <w:rPr>
          <w:rFonts w:eastAsia="Calibri"/>
          <w:lang w:eastAsia="en-US"/>
        </w:rPr>
        <w:t>формулирование темы урока.</w:t>
      </w:r>
    </w:p>
    <w:p>
      <w:pPr>
        <w:jc w:val="both"/>
      </w:pPr>
      <w:r>
        <w:rPr>
          <w:rFonts w:eastAsia="Calibri"/>
          <w:b/>
          <w:lang w:eastAsia="en-US"/>
        </w:rPr>
        <w:t>Методы:</w:t>
      </w:r>
      <w:r>
        <w:rPr>
          <w:rFonts w:eastAsia="Calibri"/>
          <w:lang w:eastAsia="en-US"/>
        </w:rPr>
        <w:t xml:space="preserve"> словесный – подводящий диалог, наглядный – представление полученной карты.</w:t>
      </w:r>
    </w:p>
    <w:tbl>
      <w:tblPr>
        <w:tblStyle w:val="6"/>
        <w:tblW w:w="9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9"/>
        <w:gridCol w:w="4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491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учащихся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909" w:type="dxa"/>
          </w:tcPr>
          <w:p>
            <w:pPr>
              <w:jc w:val="both"/>
            </w:pPr>
            <w:r>
              <w:t xml:space="preserve">Спасибо всем за выступления. </w:t>
            </w:r>
          </w:p>
          <w:p>
            <w:pPr>
              <w:jc w:val="both"/>
            </w:pPr>
            <w:r>
              <w:t>- Давайте посмотрим на карту, которая у нас получилась? Что заметили?</w:t>
            </w:r>
          </w:p>
          <w:p>
            <w:pPr>
              <w:jc w:val="both"/>
            </w:pPr>
            <w:r>
              <w:t xml:space="preserve">Конечно, в рамках одного урока невозможно изучить все древнерусские города. Каждый город хранит много тайн и загадок. </w:t>
            </w:r>
          </w:p>
          <w:p>
            <w:pPr>
              <w:jc w:val="both"/>
            </w:pPr>
            <w:r>
              <w:t>-Как бы вы назвали эту карту? (слайд 14)</w:t>
            </w:r>
          </w:p>
          <w:p>
            <w:pPr>
              <w:jc w:val="both"/>
            </w:pPr>
            <w:r>
              <w:t xml:space="preserve">Все эти города образуют знаменитый туристический маршрут, который имеет особое название. </w:t>
            </w:r>
          </w:p>
          <w:p>
            <w:pPr>
              <w:jc w:val="both"/>
            </w:pPr>
            <w:r>
              <w:rPr>
                <w:b/>
              </w:rPr>
              <w:t>Золотое кольцо России</w:t>
            </w:r>
            <w:r>
              <w:t xml:space="preserve"> (фиксация на доске)</w:t>
            </w:r>
          </w:p>
          <w:p>
            <w:pPr>
              <w:jc w:val="both"/>
            </w:pPr>
            <w:r>
              <w:t>-Как выдумаете, почему, он так называется?</w:t>
            </w:r>
          </w:p>
          <w:p>
            <w:pPr>
              <w:jc w:val="both"/>
            </w:pPr>
            <w:r>
              <w:t>Города блистают своей богатой историей, сокровищницей русской культуры.</w:t>
            </w:r>
          </w:p>
          <w:p>
            <w:pPr>
              <w:jc w:val="both"/>
            </w:pPr>
            <w:r>
              <w:t xml:space="preserve"> Государство это, прежде всего люди.</w:t>
            </w:r>
          </w:p>
          <w:p>
            <w:pPr>
              <w:jc w:val="both"/>
            </w:pPr>
            <w:r>
              <w:t xml:space="preserve"> -Читая рассказы А. О.Ишимовой, какими мы представляли наших предков? Какие штрихи вы бы добавили к их портрету?</w:t>
            </w:r>
          </w:p>
        </w:tc>
        <w:tc>
          <w:tcPr>
            <w:tcW w:w="4910" w:type="dxa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t>Не вся заполнена.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t>Показ всей карты.</w:t>
            </w:r>
          </w:p>
          <w:p>
            <w:pPr>
              <w:jc w:val="both"/>
            </w:pPr>
          </w:p>
          <w:p>
            <w:pPr>
              <w:jc w:val="both"/>
            </w:pPr>
            <w:r>
              <w:t>Русские города, Русская старина, Древние города России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t>Их расположение похоже на кольцо.</w:t>
            </w:r>
          </w:p>
          <w:p>
            <w:pPr>
              <w:jc w:val="both"/>
            </w:pPr>
            <w:r>
              <w:t>Когда-то эти города были культурными центрами, хранят много тайн, с ними связана история нашей страны.</w:t>
            </w:r>
          </w:p>
          <w:p>
            <w:pPr>
              <w:jc w:val="both"/>
            </w:pPr>
          </w:p>
          <w:p>
            <w:pPr>
              <w:jc w:val="both"/>
            </w:pPr>
            <w:r>
              <w:t>Мы представляли их физически сильными, любящими свою родину, умеющими защитить её от врагов, справедливыми.</w:t>
            </w:r>
          </w:p>
          <w:p>
            <w:pPr>
              <w:jc w:val="both"/>
            </w:pPr>
            <w:r>
              <w:t>Творческие натуры, трудолюбивые, построившие красивые города</w:t>
            </w:r>
          </w:p>
          <w:p>
            <w:pPr>
              <w:jc w:val="both"/>
            </w:pPr>
          </w:p>
          <w:p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</w:tbl>
    <w:p>
      <w:pPr>
        <w:jc w:val="both"/>
      </w:pPr>
      <w:r>
        <w:rPr>
          <w:b/>
        </w:rPr>
        <w:t xml:space="preserve">Результат: </w:t>
      </w:r>
      <w:r>
        <w:t xml:space="preserve">формулирование итогового вывода - </w:t>
      </w:r>
      <w:r>
        <w:rPr>
          <w:b/>
        </w:rPr>
        <w:t>темы урока</w:t>
      </w:r>
      <w:r>
        <w:t xml:space="preserve">, представление продукта в виде карты. </w:t>
      </w:r>
    </w:p>
    <w:p>
      <w:pPr>
        <w:jc w:val="center"/>
      </w:pPr>
      <w:r>
        <w:rPr>
          <w:b/>
          <w:lang w:val="en-US"/>
        </w:rPr>
        <w:t>VI</w:t>
      </w:r>
      <w:r>
        <w:rPr>
          <w:b/>
        </w:rPr>
        <w:t>. Рефлексия учебной деятельности на уроке.</w:t>
      </w:r>
    </w:p>
    <w:p>
      <w:pPr>
        <w:jc w:val="both"/>
      </w:pPr>
    </w:p>
    <w:p>
      <w:pPr>
        <w:contextualSpacing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Цель: </w:t>
      </w:r>
      <w:r>
        <w:rPr>
          <w:rFonts w:eastAsia="Calibri"/>
          <w:lang w:eastAsia="en-US"/>
        </w:rPr>
        <w:t>подведение итогов, получение обратной связи и акцентирование внимания учащихся на значении изучения данной темы.</w:t>
      </w:r>
    </w:p>
    <w:p>
      <w:pPr>
        <w:spacing w:after="200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Методы: </w:t>
      </w:r>
      <w:r>
        <w:rPr>
          <w:rFonts w:eastAsia="Calibri"/>
          <w:lang w:eastAsia="en-US"/>
        </w:rPr>
        <w:t>словесный - учебный диалог, наглядный -  игра «Ромашка»</w:t>
      </w:r>
      <w:r>
        <w:rPr>
          <w:rFonts w:eastAsia="Calibri"/>
          <w:b/>
          <w:lang w:eastAsia="en-US"/>
        </w:rPr>
        <w:t>.</w:t>
      </w:r>
    </w:p>
    <w:p>
      <w:pPr>
        <w:jc w:val="both"/>
      </w:pPr>
      <w:r>
        <w:rPr>
          <w:rFonts w:eastAsia="Calibri"/>
          <w:lang w:eastAsia="en-US"/>
        </w:rPr>
        <w:t>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учащихся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4785" w:type="dxa"/>
          </w:tcPr>
          <w:p>
            <w:pPr>
              <w:jc w:val="both"/>
            </w:pPr>
            <w:r>
              <w:t>-Какую цель ставили на урок?</w:t>
            </w:r>
          </w:p>
          <w:p>
            <w:pPr>
              <w:jc w:val="both"/>
            </w:pPr>
            <w:r>
              <w:t>-Достигли поставленной цели?</w:t>
            </w:r>
          </w:p>
          <w:p>
            <w:pPr>
              <w:jc w:val="both"/>
            </w:pPr>
            <w:r>
              <w:t>-Благодаря чему?</w:t>
            </w:r>
          </w:p>
          <w:p>
            <w:pPr>
              <w:jc w:val="both"/>
            </w:pPr>
            <w:r>
              <w:t>Попробуйте сформулировать тему нашего урока.</w:t>
            </w:r>
          </w:p>
          <w:p>
            <w:pPr>
              <w:jc w:val="both"/>
            </w:pPr>
            <w:r>
              <w:t>-Для чего нам нужно знать эти города?</w:t>
            </w:r>
          </w:p>
          <w:p>
            <w:pPr>
              <w:jc w:val="both"/>
            </w:pPr>
            <w:r>
              <w:t>Закончить урок я бы хотела словами: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>На свете есть много сокровищ и чудес,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>Но самое удивительное из них – Россия.</w:t>
            </w:r>
          </w:p>
          <w:p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(Слайд 15)</w:t>
            </w:r>
          </w:p>
          <w:p>
            <w:pPr>
              <w:jc w:val="both"/>
            </w:pPr>
            <w:r>
              <w:t>Попробуйте выразить состояние своей души,  настроение используя данные фразы:</w:t>
            </w:r>
          </w:p>
          <w:p>
            <w:pPr>
              <w:jc w:val="both"/>
            </w:pPr>
            <w:r>
              <w:t>Больше всего мне понравилось….</w:t>
            </w:r>
          </w:p>
          <w:p>
            <w:pPr>
              <w:jc w:val="both"/>
            </w:pPr>
            <w:r>
              <w:t>Урок заставил задуматься….</w:t>
            </w:r>
          </w:p>
          <w:p>
            <w:pPr>
              <w:jc w:val="both"/>
            </w:pPr>
            <w:r>
              <w:t>Я себя похвалил бы за….</w:t>
            </w:r>
          </w:p>
          <w:p>
            <w:pPr>
              <w:jc w:val="both"/>
            </w:pPr>
            <w:r>
              <w:t>Я похвалил бы своего одноклассника за…..</w:t>
            </w:r>
          </w:p>
          <w:p>
            <w:pPr>
              <w:jc w:val="both"/>
            </w:pPr>
            <w:r>
              <w:t>( на слайде16)</w:t>
            </w:r>
          </w:p>
          <w:p>
            <w:pPr>
              <w:jc w:val="both"/>
              <w:rPr>
                <w:i/>
              </w:rPr>
            </w:pPr>
            <w:r>
              <w:rPr>
                <w:i/>
              </w:rPr>
              <w:t>Дача д\з</w:t>
            </w:r>
          </w:p>
          <w:p>
            <w:pPr>
              <w:jc w:val="both"/>
            </w:pPr>
            <w:r>
              <w:t>-Какое домашнее задание вы бы хотели получить? Все города невозможно изучить в рамках одного урока.</w:t>
            </w:r>
          </w:p>
          <w:p>
            <w:pPr>
              <w:jc w:val="both"/>
            </w:pPr>
            <w:r>
              <w:t>Сегодня мы разыграем д\з, игра</w:t>
            </w:r>
          </w:p>
          <w:p>
            <w:pPr>
              <w:jc w:val="both"/>
            </w:pPr>
            <w:r>
              <w:t xml:space="preserve">«Ромашка» </w:t>
            </w:r>
          </w:p>
          <w:p>
            <w:pPr>
              <w:jc w:val="both"/>
            </w:pPr>
            <w:r>
              <w:t>Ваша задача, используя любые источники информации, узнать, а почему эти города вошли в Золотое кольцо России.</w:t>
            </w:r>
          </w:p>
        </w:tc>
        <w:tc>
          <w:tcPr>
            <w:tcW w:w="4786" w:type="dxa"/>
          </w:tcPr>
          <w:p>
            <w:pPr>
              <w:jc w:val="both"/>
            </w:pPr>
            <w:r>
              <w:t>Путешествовать и познакомиться с древнерусскими городами.</w:t>
            </w:r>
          </w:p>
          <w:p>
            <w:pPr>
              <w:jc w:val="both"/>
            </w:pPr>
            <w:r>
              <w:t>Были внимательны, старались.</w:t>
            </w:r>
          </w:p>
          <w:p>
            <w:pPr>
              <w:jc w:val="both"/>
            </w:pPr>
            <w:r>
              <w:t>Проверка по учебнику.</w:t>
            </w:r>
          </w:p>
          <w:p>
            <w:pPr>
              <w:jc w:val="both"/>
            </w:pPr>
            <w:r>
              <w:t>Стр. 86.</w:t>
            </w:r>
          </w:p>
          <w:p>
            <w:pPr>
              <w:jc w:val="both"/>
            </w:pPr>
          </w:p>
          <w:p>
            <w:pPr>
              <w:jc w:val="both"/>
            </w:pPr>
            <w:r>
              <w:t>Знать историю своей страны.</w:t>
            </w:r>
          </w:p>
          <w:p>
            <w:pPr>
              <w:jc w:val="both"/>
            </w:pPr>
          </w:p>
          <w:p>
            <w:pPr>
              <w:jc w:val="both"/>
              <w:rPr>
                <w:rFonts w:eastAsia="Calibri"/>
                <w:lang w:eastAsia="en-US"/>
              </w:rPr>
            </w:pPr>
          </w:p>
          <w:p>
            <w:pPr>
              <w:jc w:val="both"/>
              <w:rPr>
                <w:rFonts w:eastAsia="Calibri"/>
                <w:lang w:eastAsia="en-US"/>
              </w:rPr>
            </w:pPr>
          </w:p>
          <w:p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Хотелось бы побывать в этих городах. Всё увидеть своими глазами.</w:t>
            </w:r>
          </w:p>
          <w:p>
            <w:pPr>
              <w:jc w:val="both"/>
              <w:rPr>
                <w:rFonts w:eastAsia="Calibri"/>
                <w:lang w:eastAsia="en-US"/>
              </w:rPr>
            </w:pPr>
          </w:p>
          <w:p>
            <w:pPr>
              <w:jc w:val="both"/>
              <w:rPr>
                <w:rFonts w:eastAsia="Calibri"/>
                <w:lang w:eastAsia="en-US"/>
              </w:rPr>
            </w:pPr>
          </w:p>
          <w:p>
            <w:pPr>
              <w:jc w:val="both"/>
              <w:rPr>
                <w:rFonts w:eastAsia="Calibri"/>
                <w:lang w:eastAsia="en-US"/>
              </w:rPr>
            </w:pPr>
          </w:p>
          <w:p>
            <w:pPr>
              <w:jc w:val="both"/>
              <w:rPr>
                <w:rFonts w:eastAsia="Calibri"/>
                <w:lang w:eastAsia="en-US"/>
              </w:rPr>
            </w:pPr>
          </w:p>
          <w:p>
            <w:pPr>
              <w:jc w:val="both"/>
              <w:rPr>
                <w:rFonts w:eastAsia="Calibri"/>
                <w:lang w:eastAsia="en-US"/>
              </w:rPr>
            </w:pPr>
          </w:p>
          <w:p>
            <w:pPr>
              <w:jc w:val="both"/>
              <w:rPr>
                <w:rFonts w:eastAsia="Calibri"/>
                <w:lang w:eastAsia="en-US"/>
              </w:rPr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t>Дети вытягивают город, о котором будут готовить материал, выступление.</w:t>
            </w:r>
          </w:p>
        </w:tc>
      </w:tr>
    </w:tbl>
    <w:p>
      <w:pPr>
        <w:jc w:val="both"/>
      </w:pPr>
      <w:r>
        <w:rPr>
          <w:b/>
        </w:rPr>
        <w:t xml:space="preserve">Результат: </w:t>
      </w:r>
      <w:r>
        <w:t>фиксирование нового содержания урока; организация рефлексии самооценки учениками собственной и совместной учебной деятельности, формулировка</w:t>
      </w:r>
    </w:p>
    <w:p>
      <w:pPr>
        <w:jc w:val="both"/>
      </w:pPr>
      <w:r>
        <w:t>целей и эмоциональный настрой следующих уроков по данной теме.</w:t>
      </w:r>
    </w:p>
    <w:p>
      <w:pPr>
        <w:jc w:val="both"/>
      </w:pPr>
    </w:p>
    <w:p>
      <w:pPr>
        <w:jc w:val="both"/>
      </w:pPr>
    </w:p>
    <w:p>
      <w:pPr>
        <w:jc w:val="both"/>
      </w:pPr>
    </w:p>
    <w:p/>
    <w:p/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2257398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051AD"/>
    <w:multiLevelType w:val="multilevel"/>
    <w:tmpl w:val="124051A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9183B"/>
    <w:multiLevelType w:val="multilevel"/>
    <w:tmpl w:val="14C9183B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24871A17"/>
    <w:multiLevelType w:val="multilevel"/>
    <w:tmpl w:val="24871A1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44A29"/>
    <w:multiLevelType w:val="multilevel"/>
    <w:tmpl w:val="2D844A2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5AE6F9D"/>
    <w:multiLevelType w:val="multilevel"/>
    <w:tmpl w:val="45AE6F9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86C254E"/>
    <w:multiLevelType w:val="multilevel"/>
    <w:tmpl w:val="486C254E"/>
    <w:lvl w:ilvl="0" w:tentative="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DC5321"/>
    <w:multiLevelType w:val="multilevel"/>
    <w:tmpl w:val="49DC5321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68DF7FFC"/>
    <w:multiLevelType w:val="multilevel"/>
    <w:tmpl w:val="68DF7FF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F3A52"/>
    <w:rsid w:val="50C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2023-09-11T17:06:00Z</dcterms:created>
  <dc:creator>Пользователь</dc:creator>
  <cp:lastModifiedBy>Пользователь</cp:lastModifiedBy>
  <dcterms:modified xsi:type="dcterms:W3CDTF">2023-09-11T17:08:55Z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7315FA5B61C042F79DB2905C33888723_12</vt:lpwstr>
  </property>
</Properties>
</file>