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E3" w:rsidRPr="007F6DE3" w:rsidRDefault="007F6DE3" w:rsidP="007F6DE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DE3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</w:p>
    <w:p w:rsidR="007F6DE3" w:rsidRPr="007F6DE3" w:rsidRDefault="003077DC" w:rsidP="007F6D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основ</w:t>
      </w:r>
      <w:r w:rsidR="007F6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экономической грамотности</w:t>
      </w:r>
    </w:p>
    <w:tbl>
      <w:tblPr>
        <w:tblStyle w:val="32"/>
        <w:tblW w:w="0" w:type="auto"/>
        <w:tblInd w:w="392" w:type="dxa"/>
        <w:tblLook w:val="04A0" w:firstRow="1" w:lastRow="0" w:firstColumn="1" w:lastColumn="0" w:noHBand="0" w:noVBand="1"/>
      </w:tblPr>
      <w:tblGrid>
        <w:gridCol w:w="958"/>
        <w:gridCol w:w="2586"/>
        <w:gridCol w:w="7695"/>
        <w:gridCol w:w="3155"/>
      </w:tblGrid>
      <w:tr w:rsidR="007F6DE3" w:rsidRPr="007F6DE3" w:rsidTr="0011733B"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Совместная деятельность взрослого и воспитанников с учетом интеграции образовательных областей,</w:t>
            </w:r>
          </w:p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реализация культурных практик в совместной и самостоятельной деятельности воспитанников</w:t>
            </w:r>
          </w:p>
        </w:tc>
      </w:tr>
      <w:tr w:rsidR="007F6DE3" w:rsidRPr="007F6DE3" w:rsidTr="0011733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F6DE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F6DE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Источник информации (методические и наглядно-дидактические пособия)</w:t>
            </w:r>
          </w:p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F6DE3" w:rsidRPr="007F6DE3" w:rsidTr="0011733B"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F6DE3" w:rsidRPr="007F6DE3" w:rsidTr="0011733B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7F6DE3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Default="00103199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Беседа «</w:t>
            </w:r>
            <w:r w:rsidRPr="001031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 появились деньги?</w:t>
            </w:r>
          </w:p>
          <w:p w:rsidR="00235019" w:rsidRDefault="00103199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31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Какие бывают деньги?</w:t>
            </w:r>
            <w:r w:rsidR="002350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  <w:p w:rsidR="00103199" w:rsidRPr="007F6DE3" w:rsidRDefault="00103199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Задание</w:t>
            </w:r>
            <w:r w:rsidR="000F06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6C264B" w:rsidP="007F6D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Уточнить и расширить представления</w:t>
            </w:r>
            <w:r w:rsidR="000C5DD5" w:rsidRPr="000C5D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детей о возникновении денег, о том, что служи</w:t>
            </w:r>
            <w:r w:rsidR="00DD3E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 деньгами для древних людей. Р</w:t>
            </w:r>
            <w:r w:rsidR="000C5DD5" w:rsidRPr="000C5D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азвивать память, внимание, речь, стимулировать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познавательную активность.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0F0622" w:rsidRDefault="006C264B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Шатова «Деньги», </w:t>
            </w:r>
            <w:r w:rsidR="00103199" w:rsidRPr="000F0622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стр.2.</w:t>
            </w:r>
          </w:p>
          <w:p w:rsidR="00103199" w:rsidRPr="007F6DE3" w:rsidRDefault="00103199" w:rsidP="007F6DE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0F0622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Задание № 1 стр.3</w:t>
            </w:r>
          </w:p>
        </w:tc>
      </w:tr>
      <w:tr w:rsidR="007F6DE3" w:rsidRPr="007F6DE3" w:rsidTr="0011733B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7F6DE3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Default="00210581" w:rsidP="000F06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ситуация</w:t>
            </w:r>
            <w:r w:rsidR="000F06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0622" w:rsidRPr="000F0622">
              <w:rPr>
                <w:rFonts w:ascii="Times New Roman" w:hAnsi="Times New Roman"/>
                <w:sz w:val="24"/>
                <w:szCs w:val="24"/>
                <w:lang w:eastAsia="ru-RU"/>
              </w:rPr>
              <w:t>«Деньги всякие нужны</w:t>
            </w:r>
            <w:r w:rsidR="000F062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554D9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54D9D" w:rsidRPr="007F6DE3" w:rsidRDefault="00554D9D" w:rsidP="000F062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Развивающая игра «Для чего нам нужны деньги»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6C264B" w:rsidP="000F06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Расширить представления</w:t>
            </w:r>
            <w:r w:rsidR="000F0622" w:rsidRPr="000F06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детей о внешнем виде современных денег,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материалах из которых они изготовлены (</w:t>
            </w:r>
            <w:r w:rsidR="000F0622" w:rsidRPr="000F06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деньги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бывают бумажные и металлические)</w:t>
            </w:r>
            <w:r w:rsidR="00DD3E5E">
              <w:rPr>
                <w:rFonts w:ascii="Times New Roman" w:hAnsi="Times New Roman"/>
                <w:sz w:val="24"/>
                <w:szCs w:val="24"/>
                <w:lang w:eastAsia="ru-RU"/>
              </w:rPr>
              <w:t>. Научить</w:t>
            </w:r>
            <w:r w:rsidR="000F0622" w:rsidRPr="000F06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назначение денег; их необходимость в жизни челов</w:t>
            </w:r>
            <w:r w:rsidR="00DD3E5E">
              <w:rPr>
                <w:rFonts w:ascii="Times New Roman" w:hAnsi="Times New Roman"/>
                <w:sz w:val="24"/>
                <w:szCs w:val="24"/>
                <w:lang w:eastAsia="ru-RU"/>
              </w:rPr>
              <w:t>ека. 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ктивизировать словарь по теме.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22" w:rsidRPr="000F0622" w:rsidRDefault="000F0622" w:rsidP="007F6DE3">
            <w:pP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F062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Сборник «Основы финансовой грамотности»</w:t>
            </w:r>
            <w:r w:rsidR="00A2666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7F6DE3" w:rsidRPr="007F6DE3" w:rsidRDefault="000F0622" w:rsidP="00881BD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2F5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НОД</w:t>
            </w:r>
            <w:r w:rsidRPr="000F062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 детьми дошкольного</w:t>
            </w:r>
            <w:r w:rsidR="00554D9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возраста «Деньги всякие нужны», стр.16</w:t>
            </w:r>
          </w:p>
        </w:tc>
      </w:tr>
      <w:tr w:rsidR="007F6DE3" w:rsidRPr="007F6DE3" w:rsidTr="0011733B">
        <w:trPr>
          <w:trHeight w:val="269"/>
        </w:trPr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7F6DE3" w:rsidRPr="007F6DE3" w:rsidTr="007F6DE3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5A4A47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Default="00BA2AD7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Беседа «</w:t>
            </w:r>
            <w:r w:rsidRPr="00BA2A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Деньги в нашей жизни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  <w:p w:rsidR="00BA2AD7" w:rsidRPr="007F6DE3" w:rsidRDefault="00BA2AD7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Задание № </w:t>
            </w:r>
            <w:r w:rsidR="00774D2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1,2,3,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7A0D49" w:rsidP="007F6D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A0D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Формировать представление о значении труда</w:t>
            </w:r>
            <w:r w:rsidR="006C26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7A0D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как средстве зар</w:t>
            </w:r>
            <w:r w:rsidR="005E34F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абатывания денег, положительное отношение</w:t>
            </w:r>
            <w:r w:rsidRPr="007A0D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 тем, кто трудится</w:t>
            </w:r>
            <w:r w:rsidR="00C74A6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  <w:r w:rsidR="006C26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уважение к труду родителей. 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ознакомить</w:t>
            </w:r>
            <w:r w:rsidRPr="007A0D4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экономическими категориями: «труд», «деньги»</w:t>
            </w:r>
            <w:r w:rsidR="006C26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FD" w:rsidRPr="000F0622" w:rsidRDefault="006C264B" w:rsidP="00F317FD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Шатова «Деньги»,</w:t>
            </w:r>
            <w:r w:rsidR="00F317FD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стр.4</w:t>
            </w:r>
            <w:r w:rsidR="00F317FD" w:rsidRPr="000F0622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7F6DE3" w:rsidRPr="007F6DE3" w:rsidRDefault="00F317FD" w:rsidP="00F317FD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Задание № </w:t>
            </w:r>
            <w:r w:rsidR="00774D2E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1,2,3,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стр.4-5</w:t>
            </w:r>
          </w:p>
        </w:tc>
      </w:tr>
      <w:tr w:rsidR="007F6DE3" w:rsidRPr="007F6DE3" w:rsidTr="0011733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5A4A47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C256D8" w:rsidP="00774D2E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Викторина </w:t>
            </w:r>
            <w:r w:rsidR="00A2666D" w:rsidRPr="00AE77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«Юные финансисты</w:t>
            </w:r>
            <w:r w:rsidR="006C264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6C264B" w:rsidP="007F6D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Уточнить смысл</w:t>
            </w:r>
            <w:r w:rsidR="00A2666D" w:rsidRPr="00A266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пон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ятия </w:t>
            </w:r>
            <w:r w:rsidR="002F42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«потребности человека»; з</w:t>
            </w:r>
            <w:r w:rsidR="00A2666D" w:rsidRPr="00A266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акрепить названия основных потреб</w:t>
            </w:r>
            <w:r w:rsidR="002F42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ностей и что к ним относится; у</w:t>
            </w:r>
            <w:r w:rsidR="00A2666D" w:rsidRPr="00A266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точнить от чего </w:t>
            </w:r>
            <w:r w:rsidR="00DD3E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зависят потребности человека. П</w:t>
            </w:r>
            <w:r w:rsidR="00A2666D" w:rsidRPr="00A266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родолжать учить решать проблемные ситуации, аргументировать свои отв</w:t>
            </w:r>
            <w:r w:rsidR="00DD3E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еты, активизировать словарь. П</w:t>
            </w:r>
            <w:r w:rsidR="00A2666D" w:rsidRPr="00A266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одвести к пониманию того, что челове</w:t>
            </w:r>
            <w:r w:rsidR="002F42D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 не может иметь вс</w:t>
            </w:r>
            <w:r w:rsidR="00DD3E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е, что хочет. С</w:t>
            </w:r>
            <w:r w:rsidR="00A2666D" w:rsidRPr="00A266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пособствовать развитию внимания, логического мышления, связной речи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6D" w:rsidRPr="00A2666D" w:rsidRDefault="00A2666D" w:rsidP="00774D2E">
            <w:pP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0F062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Сборник «Основы финансовой грамотности»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6C264B" w:rsidRPr="007F6DE3" w:rsidRDefault="00A2666D" w:rsidP="00881BDF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132F5D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НОД с</w:t>
            </w:r>
            <w:r w:rsidRPr="00A2666D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детьми дошкольного возраста «Юные финансисты»</w:t>
            </w:r>
            <w:r w:rsidR="00C256D8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, стр.23</w:t>
            </w:r>
          </w:p>
        </w:tc>
      </w:tr>
      <w:tr w:rsidR="007F6DE3" w:rsidRPr="007F6DE3" w:rsidTr="0011733B"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7F6DE3" w:rsidRPr="007F6DE3" w:rsidTr="005A4A47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5A4A47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DD3E5E" w:rsidP="00BB664A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Игра -</w:t>
            </w:r>
            <w:r w:rsidR="00BB664A" w:rsidRPr="00BB664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занятие «Семейный бюджет и расходы семьи»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6C264B" w:rsidP="00BB66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Дать представление</w:t>
            </w:r>
            <w:r w:rsidR="00BB664A" w:rsidRPr="00BB664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 том, как складывается семейный бюджет; познакомить с новым понятием «расходы», какими они бывают (на товары длительного пользования, на товары кратковреме</w:t>
            </w:r>
            <w:r w:rsidR="00DD3E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нного пользования, на услуги). В</w:t>
            </w:r>
            <w:r w:rsidR="00BB664A" w:rsidRPr="00BB664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оспитывать в детях бережливость и умение экономно (разумно) тратить деньги.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FA3" w:rsidRPr="00E14FA3" w:rsidRDefault="00E14FA3" w:rsidP="00C74A66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E14FA3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Сборник «Основы финансовой грамотности».</w:t>
            </w:r>
          </w:p>
          <w:p w:rsidR="00491005" w:rsidRPr="00DD3E5E" w:rsidRDefault="00BB664A" w:rsidP="00881BDF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BB664A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Развивающее занятие с детьми дошкольного возраста «Семейный бюджет и расходы семьи</w:t>
            </w:r>
            <w:r w:rsidRPr="00D63F3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»</w:t>
            </w:r>
            <w:r w:rsidR="00D63F3D" w:rsidRPr="00D63F3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, стр.</w:t>
            </w:r>
            <w:r w:rsidR="00D63F3D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7F6DE3" w:rsidRPr="007F6DE3" w:rsidTr="005A4A47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5A4A47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DD3E5E" w:rsidP="00DE198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Образовательная ситуация</w:t>
            </w:r>
            <w:r w:rsidR="00D63F3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DE1986" w:rsidRPr="00DE19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«Приключения Умника и Торопыжки»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491005" w:rsidP="007F6D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Закрепить</w:t>
            </w:r>
            <w:r w:rsidR="00DE1986" w:rsidRPr="00DE19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нятие «потребности человека»; </w:t>
            </w:r>
            <w:r w:rsidR="00DE1986" w:rsidRPr="00DE19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названия основных потребн</w:t>
            </w:r>
            <w:r w:rsidR="00DE19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остей и что к ним относится; у</w:t>
            </w:r>
            <w:r w:rsidR="00DE1986" w:rsidRPr="00DE19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точнить от чего з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ависят потребности человека. П</w:t>
            </w:r>
            <w:r w:rsidR="00DE1986" w:rsidRPr="00DE19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родолжать учить решать проблемные ситуации, аргументировать свои отв</w:t>
            </w:r>
            <w:r w:rsidR="00DD3E5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еты, активизировать словарь. П</w:t>
            </w:r>
            <w:r w:rsidR="00DE1986" w:rsidRPr="00DE198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одвести к пониманию того, что человек не может иметь все, что хочет.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310" w:rsidRPr="00C01310" w:rsidRDefault="00C01310" w:rsidP="00C01310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C0131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Сборник «Основы финансовой грамотности».</w:t>
            </w:r>
          </w:p>
          <w:p w:rsidR="00491005" w:rsidRPr="007F6DE3" w:rsidRDefault="00DE1986" w:rsidP="00881BDF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D63F3D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ООД </w:t>
            </w:r>
            <w:r w:rsidRPr="00DE1986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 детьми дошкольного возраста «Приключения Умника и Торопыжки»</w:t>
            </w:r>
            <w:r w:rsidR="00D63F3D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, стр.26</w:t>
            </w:r>
          </w:p>
        </w:tc>
      </w:tr>
      <w:tr w:rsidR="007F6DE3" w:rsidRPr="007F6DE3" w:rsidTr="0011733B">
        <w:trPr>
          <w:trHeight w:val="269"/>
        </w:trPr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ru-RU"/>
              </w:rPr>
              <w:t>Декабрь</w:t>
            </w:r>
          </w:p>
        </w:tc>
      </w:tr>
      <w:tr w:rsidR="007F6DE3" w:rsidRPr="007F6DE3" w:rsidTr="00C01310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A146B2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DD3E5E" w:rsidP="006E27F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Игра </w:t>
            </w:r>
            <w:r w:rsidR="0021058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– путешествие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</w:t>
            </w:r>
            <w:r w:rsidR="004910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«Музей денег»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6E27F9" w:rsidP="006E27F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2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Расширять представление детей о свойствах и функциях </w:t>
            </w:r>
            <w:r w:rsidR="00132F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денег; уточнить знания</w:t>
            </w:r>
            <w:r w:rsidRPr="006E2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об истории возникнов</w:t>
            </w:r>
            <w:r w:rsidR="004910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ения денежной единицы в России.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49100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Дать представление</w:t>
            </w:r>
            <w:r w:rsidRPr="006E2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 музеях, как хранителях памяти прошлого и на</w:t>
            </w:r>
            <w:r w:rsidR="00132F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стоящего, а именно музее денег. В</w:t>
            </w:r>
            <w:r w:rsidRPr="006E27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оспитывать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основы финансовой грамотности</w:t>
            </w:r>
            <w:r w:rsidR="00132F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886" w:rsidRDefault="00BE6886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BE6886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Сборник «Основы финансовой грамотности».</w:t>
            </w:r>
          </w:p>
          <w:p w:rsidR="00491005" w:rsidRPr="007F6DE3" w:rsidRDefault="006E27F9" w:rsidP="00881BDF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6E27F9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НОД с детьми дошкольного возраста «Музей</w:t>
            </w:r>
            <w:r w:rsidR="00210581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денег»,</w:t>
            </w:r>
            <w:r w:rsidR="00DD3E5E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10581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стр.</w:t>
            </w:r>
            <w:r w:rsidR="00DF3A3A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32</w:t>
            </w:r>
          </w:p>
        </w:tc>
      </w:tr>
      <w:tr w:rsidR="007F6DE3" w:rsidRPr="007F6DE3" w:rsidTr="0011733B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A146B2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AB0AFA" w:rsidP="008313D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Образовательная ситуация</w:t>
            </w:r>
            <w:r w:rsidR="008313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313DC" w:rsidRPr="008313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«Путешествие в страну «</w:t>
            </w:r>
            <w:proofErr w:type="spellStart"/>
            <w:r w:rsidR="008313DC" w:rsidRPr="008313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Экономград</w:t>
            </w:r>
            <w:proofErr w:type="spellEnd"/>
            <w:r w:rsidR="008313DC" w:rsidRPr="008313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8313DC" w:rsidP="007F6D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</w:t>
            </w:r>
            <w:r w:rsidRPr="008313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ормировать умение правильно делать покупки </w:t>
            </w:r>
            <w:r w:rsidR="00132F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(потребительская грамотность).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132F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Развивать</w:t>
            </w:r>
            <w:r w:rsidRPr="008313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умение подмечать в сказках прос</w:t>
            </w:r>
            <w:r w:rsidR="0065140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тейшие экономические явления; </w:t>
            </w:r>
            <w:r w:rsidRPr="008313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выделять слова и дейст</w:t>
            </w:r>
            <w:r w:rsidR="00132F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вия, относящиеся к экономике.</w:t>
            </w:r>
            <w:r w:rsidR="0065140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132F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8313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азвивать речь, </w:t>
            </w:r>
            <w:r w:rsidR="00132F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внимание, мыслительные операции. В</w:t>
            </w:r>
            <w:r w:rsidRPr="008313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оспитывать любознательность</w:t>
            </w:r>
            <w:r w:rsidR="00132F5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886" w:rsidRDefault="00BE6886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BE6886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Сборник «Основы финансовой грамотности».</w:t>
            </w:r>
          </w:p>
          <w:p w:rsidR="00132F5D" w:rsidRPr="007F6DE3" w:rsidRDefault="008313DC" w:rsidP="00881BDF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8313DC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НОД с детьми дошкольного возраста «П</w:t>
            </w:r>
            <w:r w:rsidR="00AD5B6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утешествие в страну «Экономград», стр.19</w:t>
            </w:r>
          </w:p>
        </w:tc>
      </w:tr>
      <w:tr w:rsidR="007F6DE3" w:rsidRPr="007F6DE3" w:rsidTr="0011733B"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F6DE3" w:rsidRPr="007F6DE3" w:rsidTr="00DD3E5E">
        <w:trPr>
          <w:trHeight w:val="27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A146B2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7C1D44" w:rsidP="00DB4D01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Дидактическая игра «Услуги и товары»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BE6886" w:rsidP="00277EE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="00DB4D01" w:rsidRPr="00DB4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акрепить сведения о том, что такое услуги и товары, показать, что они встречаются не только в р</w:t>
            </w:r>
            <w:r w:rsidR="00277E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еальной жизни, но и в сказках. Развивать</w:t>
            </w:r>
            <w:r w:rsidR="00DB4D01" w:rsidRPr="00DB4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умение подмечать в сказках простейшие экономические явления; выделять слова и действия, относящиеся к экономике, давать нравс</w:t>
            </w:r>
            <w:r w:rsidR="00DB4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твенную оценку поступкам героев</w:t>
            </w:r>
            <w:r w:rsidR="007C1D4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r w:rsidR="00277E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</w:t>
            </w:r>
            <w:r w:rsidR="00277EE5" w:rsidRPr="00DB4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оспит</w:t>
            </w:r>
            <w:r w:rsidR="00277E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ывать уважение к любой работе.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886" w:rsidRDefault="00BE6886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BE6886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Сборник «Основы финансовой грамотности».</w:t>
            </w:r>
          </w:p>
          <w:p w:rsidR="007F6DE3" w:rsidRPr="00473D43" w:rsidRDefault="00DB4D01" w:rsidP="00881BDF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473D43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НОД с детьми дошкольного возраста «Путешест</w:t>
            </w:r>
            <w:r w:rsidR="007C1D44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вие в сказочную страну Экономию», стр.35</w:t>
            </w:r>
          </w:p>
        </w:tc>
      </w:tr>
      <w:tr w:rsidR="007F6DE3" w:rsidRPr="007F6DE3" w:rsidTr="0011733B">
        <w:trPr>
          <w:trHeight w:val="69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A146B2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Default="00CA2C97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Образовательная ситуация</w:t>
            </w:r>
            <w:r w:rsidR="002651F0" w:rsidRPr="002651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«Экономия тепла, света, воды»</w:t>
            </w:r>
          </w:p>
          <w:p w:rsidR="00CA2C97" w:rsidRPr="007F6DE3" w:rsidRDefault="00CA2C97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277EE5" w:rsidP="002651F0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</w:t>
            </w:r>
            <w:r w:rsidR="002651F0" w:rsidRPr="002651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ормировать понимание единства человека и природы, дать образное и упрощённое объяснение понятий энергосбережения, электроэнергии, экономного пользо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вания водой, сохранения тепла.  Формировать потребность в экономии. П</w:t>
            </w:r>
            <w:r w:rsidR="002651F0" w:rsidRPr="002651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ознакомить с поняти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ями «экономия», «бережливость». П</w:t>
            </w:r>
            <w:r w:rsidR="002651F0" w:rsidRPr="002651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оказать, что экономия помогает учи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тывать ограниченность ресурсов. </w:t>
            </w:r>
            <w:r w:rsidRPr="002651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Разви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</w:t>
            </w:r>
            <w:r w:rsidRPr="002651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ть познавательный интерес детей к вопросам финансовой грамотности и приме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нению этих знаний на практике. В</w:t>
            </w:r>
            <w:r w:rsidR="002651F0" w:rsidRPr="002651F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оспитывать уважитель</w:t>
            </w:r>
            <w:r w:rsidR="003077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ное отношение к дарам природы.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08D1" w:rsidRDefault="000108D1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0108D1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Сборник «Основы финансовой грамотности».</w:t>
            </w:r>
          </w:p>
          <w:p w:rsidR="007F6DE3" w:rsidRPr="007F6DE3" w:rsidRDefault="002651F0" w:rsidP="00881BDF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2651F0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НОД с детьми дошкольного возрас</w:t>
            </w:r>
            <w:r w:rsidR="00CA2C97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та «Экономия тепла, света, воды»,</w:t>
            </w:r>
            <w:r w:rsidR="003077DC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CA2C97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стр.38</w:t>
            </w:r>
          </w:p>
        </w:tc>
      </w:tr>
      <w:tr w:rsidR="007F6DE3" w:rsidRPr="007F6DE3" w:rsidTr="0011733B"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F6DE3" w:rsidRPr="007F6DE3" w:rsidTr="0011733B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9E0BF6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F9" w:rsidRPr="001B61F9" w:rsidRDefault="001B61F9" w:rsidP="001B61F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Беседа </w:t>
            </w:r>
            <w:r w:rsidRPr="001B61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«Когда продукт труда превращается в товар»</w:t>
            </w:r>
          </w:p>
          <w:p w:rsidR="007F6DE3" w:rsidRPr="007F6DE3" w:rsidRDefault="007F6DE3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1F9" w:rsidRPr="001B61F9" w:rsidRDefault="00F77BD5" w:rsidP="001B61F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Познакомить</w:t>
            </w:r>
            <w:r w:rsidR="001B61F9" w:rsidRPr="001B61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детей с понятием «товар», с операциями купли-продажи</w:t>
            </w:r>
            <w:r w:rsidR="00277EE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7F6DE3" w:rsidRPr="007F6DE3" w:rsidRDefault="00277EE5" w:rsidP="007F6D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</w:t>
            </w:r>
            <w:r w:rsidR="00F77B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ознакомить</w:t>
            </w:r>
            <w:r w:rsidR="001B61F9" w:rsidRPr="001B61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экономическими категориями: купля-продажа, обмен, торговля, прибыль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</w:t>
            </w:r>
            <w:r w:rsidR="00F77BD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ормировать понимание</w:t>
            </w:r>
            <w:r w:rsidR="001B61F9" w:rsidRPr="001B61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того, что доброе отношение к окружающим людям вызывает ответную доброту и благодарность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Воспитывать уважение</w:t>
            </w:r>
            <w:r w:rsidR="009E04B1" w:rsidRPr="001B61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 ре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зультатам труда людей, бережное отношение</w:t>
            </w:r>
            <w:r w:rsidR="009E04B1" w:rsidRPr="001B61F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 всему, что дается детям для игр и забав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F77BD5" w:rsidRDefault="00F77BD5" w:rsidP="007F6DE3">
            <w:pP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РП по экономическому воспитанию</w:t>
            </w:r>
            <w:r w:rsidR="007D2506"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  <w:t>, стр.8</w:t>
            </w:r>
          </w:p>
        </w:tc>
      </w:tr>
      <w:tr w:rsidR="007F6DE3" w:rsidRPr="007F6DE3" w:rsidTr="0078189C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9E0BF6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19" w:rsidRDefault="008A0319" w:rsidP="008A031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Беседа </w:t>
            </w:r>
            <w:r w:rsidRPr="008A03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«Ценность и украшение товара – его качество»</w:t>
            </w:r>
          </w:p>
          <w:p w:rsidR="007F6DE3" w:rsidRPr="007F6DE3" w:rsidRDefault="00D43371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Сюжетно-ролевая игра  «Ярмарка»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319" w:rsidRPr="008A0319" w:rsidRDefault="008A0319" w:rsidP="008A031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Формировать понимание</w:t>
            </w:r>
            <w:r w:rsidRPr="008A03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что каждый товар имеет свою цену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</w:t>
            </w:r>
            <w:r w:rsidRPr="008A03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зависимости между качеством товара и его ценой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ознакомить</w:t>
            </w:r>
            <w:r w:rsidRPr="008A03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экономическими категориями: качество, цена, продажа, ярмарка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7F6DE3" w:rsidRPr="007F6DE3" w:rsidRDefault="009E04B1" w:rsidP="007F6D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="008A03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азвивать уважительное отношение</w:t>
            </w:r>
            <w:r w:rsidR="008A0319" w:rsidRPr="008A031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 результатам добросовестного труда, отрицательного отношения к лени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D43371" w:rsidP="007F6DE3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D43371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РП по экономическому воспитанию, стр.8</w:t>
            </w:r>
          </w:p>
        </w:tc>
      </w:tr>
      <w:tr w:rsidR="007F6DE3" w:rsidRPr="007F6DE3" w:rsidTr="0011733B"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7F6DE3" w:rsidRPr="007F6DE3" w:rsidTr="00F624B7">
        <w:trPr>
          <w:trHeight w:val="5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9E0BF6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3077DC" w:rsidP="00BF5A35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Игра - </w:t>
            </w:r>
            <w:r w:rsidR="00BF5A3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занятие </w:t>
            </w:r>
            <w:r w:rsidR="00BF5A35" w:rsidRPr="00BF5A3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«Бартер»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BF5A35" w:rsidP="007F6D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F5A3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Рас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крыть сущность понятия «бартер», </w:t>
            </w:r>
            <w:r w:rsidRPr="00BF5A3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как обмене одной вещи на другую без денег, на 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основе </w:t>
            </w:r>
            <w:r w:rsidR="003077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действий 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сказочных персонажей. П</w:t>
            </w:r>
            <w:r w:rsidRPr="00BF5A3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родолжать развивать представления детей о деньгах, товара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х. В</w:t>
            </w:r>
            <w:r w:rsidRPr="00BF5A3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оспитывать умение определять разницу 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ежду «хочу» и «надо», честность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A35" w:rsidRPr="00BF5A35" w:rsidRDefault="00BF5A35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BF5A35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Сборник «Основы финансовой грамотности».</w:t>
            </w:r>
          </w:p>
          <w:p w:rsidR="007F6DE3" w:rsidRPr="00BF5A35" w:rsidRDefault="00BF5A35" w:rsidP="00881BDF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BF5A35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Игровое занятие с детьми дошкольного возраста «Бартер»</w:t>
            </w:r>
            <w:r w:rsidR="00A40796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,</w:t>
            </w:r>
            <w:r w:rsidR="00FA79E5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A40796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стр.</w:t>
            </w:r>
            <w:r w:rsidR="00F5312B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29</w:t>
            </w:r>
          </w:p>
        </w:tc>
      </w:tr>
      <w:tr w:rsidR="007F6DE3" w:rsidRPr="007F6DE3" w:rsidTr="0011733B">
        <w:trPr>
          <w:trHeight w:val="5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9E0BF6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Default="00530822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Чтение сказки «Бобовое зернышко»</w:t>
            </w:r>
          </w:p>
          <w:p w:rsidR="00167A43" w:rsidRPr="007F6DE3" w:rsidRDefault="00167A43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Задание № 1, 2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3A7652" w:rsidP="00167A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Закрепить представление дет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ей о понятиях «обмен», «деньги». 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оспитывать чувство 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взаимопомощи и желание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оказывать помощь товарищу.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Default="00414ADF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Шатова «Деньги», </w:t>
            </w:r>
            <w:r w:rsidR="008E6FAD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стр.7.</w:t>
            </w:r>
          </w:p>
          <w:p w:rsidR="008E6FAD" w:rsidRPr="007F6DE3" w:rsidRDefault="008E6FAD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Задание № 1, № 2 стр.7-9</w:t>
            </w:r>
          </w:p>
        </w:tc>
      </w:tr>
      <w:tr w:rsidR="007F6DE3" w:rsidRPr="007F6DE3" w:rsidTr="0011733B"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7F6DE3" w:rsidRPr="007F6DE3" w:rsidTr="0011733B">
        <w:trPr>
          <w:trHeight w:val="70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6448BC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7A" w:rsidRPr="0000187A" w:rsidRDefault="0000187A" w:rsidP="0000187A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00187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«Что такое реклама</w:t>
            </w:r>
            <w:r w:rsidR="009E04B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?</w:t>
            </w:r>
            <w:r w:rsidRPr="0000187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6DE3" w:rsidRPr="007F6DE3" w:rsidRDefault="007F6DE3" w:rsidP="007F6DE3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00187A" w:rsidP="007F6DE3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0187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ать знания о рекламе как средстве сообщения информации о товарах, продуктах, всего, что нужно людям для их повсед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9E04B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вной жизни; </w:t>
            </w:r>
            <w:proofErr w:type="gramStart"/>
            <w:r w:rsidR="009E04B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9E04B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их месте продажи. Р</w:t>
            </w:r>
            <w:r w:rsidRPr="0000187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асширить представления о рекламе как информации, </w:t>
            </w:r>
            <w:r w:rsidRPr="0000187A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содержащей привлекательное сообщение для покупателей</w:t>
            </w:r>
            <w:r w:rsidR="009E04B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7A68FF" w:rsidP="007F6DE3">
            <w:pPr>
              <w:rPr>
                <w:rFonts w:ascii="Times New Roman" w:eastAsia="Calibri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 w:rsidRPr="00D43371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lastRenderedPageBreak/>
              <w:t>РП по экономическому воспитанию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, стр.10</w:t>
            </w:r>
          </w:p>
        </w:tc>
      </w:tr>
      <w:tr w:rsidR="007F6DE3" w:rsidRPr="007F6DE3" w:rsidTr="0011733B">
        <w:trPr>
          <w:trHeight w:val="70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6448BC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F8232D" w:rsidP="00F8232D">
            <w:pPr>
              <w:rPr>
                <w:rFonts w:ascii="Times New Roman" w:eastAsia="Calibri" w:hAnsi="Times New Roman"/>
                <w:sz w:val="24"/>
                <w:szCs w:val="24"/>
                <w:highlight w:val="yellow"/>
                <w:lang w:eastAsia="ru-RU"/>
              </w:rPr>
            </w:pPr>
            <w:r w:rsidRPr="00F823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Чтение истории «Как Сорока Мишин товар хвалила» из книги </w:t>
            </w:r>
            <w:proofErr w:type="spellStart"/>
            <w:r w:rsidRPr="00F8232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Т.Поповой</w:t>
            </w:r>
            <w:proofErr w:type="spellEnd"/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7F6DE3" w:rsidRDefault="008566DE" w:rsidP="00BD3BA0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8566D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Уточнить представление о назначении рекламы</w:t>
            </w:r>
            <w:r w:rsidR="009E04B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 Ф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ормировать</w:t>
            </w:r>
            <w:r w:rsidRPr="008566D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способность критически оценивать рекламу</w:t>
            </w:r>
            <w:r w:rsidR="009E04B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66D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экономические категории: реклама, выгода</w:t>
            </w:r>
            <w:r w:rsidR="009E04B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 Р</w:t>
            </w:r>
            <w:r w:rsidR="009E04B1" w:rsidRPr="008566DE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азвивать понимание зависимости между спросом на товар и его ценой</w:t>
            </w:r>
            <w:r w:rsidR="009E04B1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Default="00060541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Экономика для малышей, или как </w:t>
            </w:r>
            <w:r w:rsidR="00881BD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М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ишка стал бизнесменом, стр.7</w:t>
            </w:r>
          </w:p>
          <w:p w:rsidR="00BD3BA0" w:rsidRPr="007F6DE3" w:rsidRDefault="00BD3BA0" w:rsidP="00485C0B">
            <w:pPr>
              <w:rPr>
                <w:rFonts w:ascii="Times New Roman" w:eastAsia="Calibri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F6DE3" w:rsidRPr="007F6DE3" w:rsidTr="0011733B">
        <w:tc>
          <w:tcPr>
            <w:tcW w:w="1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7F6DE3" w:rsidP="007F6D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F6DE3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7F6DE3" w:rsidRPr="007F6DE3" w:rsidTr="00E92296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5674D4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F4C" w:rsidRPr="003D0F4C" w:rsidRDefault="007B5A5E" w:rsidP="003D0F4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Беседа</w:t>
            </w:r>
            <w:r w:rsid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3D0F4C"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«Кто делает рекламу?»</w:t>
            </w:r>
          </w:p>
          <w:p w:rsidR="007F6DE3" w:rsidRPr="007F6DE3" w:rsidRDefault="007F6DE3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6DE3" w:rsidRPr="003077DC" w:rsidRDefault="003D0F4C" w:rsidP="007F6D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акреплять понятие</w:t>
            </w:r>
            <w:r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«реклама»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ознакомить</w:t>
            </w:r>
            <w:r w:rsidR="00F27A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 понятия</w:t>
            </w:r>
            <w:r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</w:t>
            </w:r>
            <w:r w:rsidR="00F27A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9E04B1"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«рекламное агентство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»,</w:t>
            </w:r>
            <w:r w:rsidR="009E04B1"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рекламоизготовители</w:t>
            </w:r>
            <w:proofErr w:type="spellEnd"/>
            <w:r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», с профессиями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людей, изготавливающих рекламу. 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оспитывать осознанное отношение 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 явлению рекламы, интерес</w:t>
            </w:r>
            <w:r w:rsidRPr="003D0F4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 профессиям</w:t>
            </w:r>
            <w:r w:rsidR="009E04B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связанным с рекламной деятельностью.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EFE" w:rsidRPr="006C4EFE" w:rsidRDefault="006C4EFE" w:rsidP="006C4EFE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6C4EFE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РП по экономическому воспитанию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, стр.11</w:t>
            </w:r>
          </w:p>
          <w:p w:rsidR="007F6DE3" w:rsidRPr="007F6DE3" w:rsidRDefault="007F6DE3" w:rsidP="007F6DE3">
            <w:pPr>
              <w:rPr>
                <w:rFonts w:ascii="Times New Roman" w:eastAsia="Calibri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7F6DE3" w:rsidRPr="007F6DE3" w:rsidTr="00E92296">
        <w:trPr>
          <w:trHeight w:val="5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5674D4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070CA0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Сюжетно-ролевая игра «Рекламный агент»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E3" w:rsidRPr="007F6DE3" w:rsidRDefault="00265389" w:rsidP="007F6DE3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53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Продолжаем знакомить детей с новым социальным явлением – реклама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; закреплять </w:t>
            </w:r>
            <w:r w:rsidRPr="002653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знания о том, что реклама бывает разной: печатна</w:t>
            </w:r>
            <w:r w:rsidR="00F27AC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я, телевизионная, уличная. У</w:t>
            </w:r>
            <w:r w:rsidRPr="0026538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чить детей составлять рекламу самостоятельно, в виде рисунков, стихов и т.д.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76" w:rsidRPr="00685176" w:rsidRDefault="00685176" w:rsidP="00685176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685176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РП по экономическому воспитанию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, стр.12</w:t>
            </w:r>
          </w:p>
          <w:p w:rsidR="007F6DE3" w:rsidRPr="007F6DE3" w:rsidRDefault="007F6DE3" w:rsidP="007F6DE3">
            <w:pP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4B3279" w:rsidRDefault="004B3279"/>
    <w:sectPr w:rsidR="004B3279" w:rsidSect="007F6D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79"/>
    <w:rsid w:val="0000187A"/>
    <w:rsid w:val="000108D1"/>
    <w:rsid w:val="00060541"/>
    <w:rsid w:val="00070CA0"/>
    <w:rsid w:val="00074FDA"/>
    <w:rsid w:val="0008602B"/>
    <w:rsid w:val="000921E3"/>
    <w:rsid w:val="000C5DD5"/>
    <w:rsid w:val="000F0622"/>
    <w:rsid w:val="00103199"/>
    <w:rsid w:val="00132F5D"/>
    <w:rsid w:val="00167A43"/>
    <w:rsid w:val="0017420E"/>
    <w:rsid w:val="001B61F9"/>
    <w:rsid w:val="00210581"/>
    <w:rsid w:val="00235019"/>
    <w:rsid w:val="002651F0"/>
    <w:rsid w:val="00265389"/>
    <w:rsid w:val="00277EE5"/>
    <w:rsid w:val="002F42D7"/>
    <w:rsid w:val="003077DC"/>
    <w:rsid w:val="003963DD"/>
    <w:rsid w:val="003A7652"/>
    <w:rsid w:val="003D0F4C"/>
    <w:rsid w:val="00414ADF"/>
    <w:rsid w:val="0042526D"/>
    <w:rsid w:val="00473D43"/>
    <w:rsid w:val="00485C0B"/>
    <w:rsid w:val="00491005"/>
    <w:rsid w:val="004B3279"/>
    <w:rsid w:val="00530822"/>
    <w:rsid w:val="00554D9D"/>
    <w:rsid w:val="005674D4"/>
    <w:rsid w:val="005A4A47"/>
    <w:rsid w:val="005E34F3"/>
    <w:rsid w:val="006448BC"/>
    <w:rsid w:val="0065140B"/>
    <w:rsid w:val="00685176"/>
    <w:rsid w:val="006C264B"/>
    <w:rsid w:val="006C4EFE"/>
    <w:rsid w:val="006E27F9"/>
    <w:rsid w:val="00774D2E"/>
    <w:rsid w:val="0078189C"/>
    <w:rsid w:val="007A0D49"/>
    <w:rsid w:val="007A68FF"/>
    <w:rsid w:val="007B5A5E"/>
    <w:rsid w:val="007C1D44"/>
    <w:rsid w:val="007D2506"/>
    <w:rsid w:val="007F6DE3"/>
    <w:rsid w:val="008313DC"/>
    <w:rsid w:val="008566DE"/>
    <w:rsid w:val="00881BDF"/>
    <w:rsid w:val="008A0319"/>
    <w:rsid w:val="008E6FAD"/>
    <w:rsid w:val="009E04B1"/>
    <w:rsid w:val="009E0BF6"/>
    <w:rsid w:val="00A146B2"/>
    <w:rsid w:val="00A2666D"/>
    <w:rsid w:val="00A40796"/>
    <w:rsid w:val="00A53241"/>
    <w:rsid w:val="00A86FED"/>
    <w:rsid w:val="00AB0AFA"/>
    <w:rsid w:val="00AD5B60"/>
    <w:rsid w:val="00AE77A9"/>
    <w:rsid w:val="00BA2AD7"/>
    <w:rsid w:val="00BB664A"/>
    <w:rsid w:val="00BD3BA0"/>
    <w:rsid w:val="00BE6886"/>
    <w:rsid w:val="00BF5A35"/>
    <w:rsid w:val="00C01310"/>
    <w:rsid w:val="00C256D8"/>
    <w:rsid w:val="00C74A66"/>
    <w:rsid w:val="00CA2C97"/>
    <w:rsid w:val="00D43371"/>
    <w:rsid w:val="00D43C20"/>
    <w:rsid w:val="00D63F3D"/>
    <w:rsid w:val="00D71A8D"/>
    <w:rsid w:val="00DB4D01"/>
    <w:rsid w:val="00DD3E5E"/>
    <w:rsid w:val="00DE1986"/>
    <w:rsid w:val="00DF3A3A"/>
    <w:rsid w:val="00E14FA3"/>
    <w:rsid w:val="00E74153"/>
    <w:rsid w:val="00E92296"/>
    <w:rsid w:val="00F27ACB"/>
    <w:rsid w:val="00F317FD"/>
    <w:rsid w:val="00F5312B"/>
    <w:rsid w:val="00F624B7"/>
    <w:rsid w:val="00F77BD5"/>
    <w:rsid w:val="00F8232D"/>
    <w:rsid w:val="00FA79E5"/>
    <w:rsid w:val="00F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uiPriority w:val="59"/>
    <w:rsid w:val="007F6D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uiPriority w:val="59"/>
    <w:rsid w:val="007F6D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МАДОУ «ЦРР "Жар-Птица"»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</cp:lastModifiedBy>
  <cp:revision>3</cp:revision>
  <dcterms:created xsi:type="dcterms:W3CDTF">2023-08-21T10:27:00Z</dcterms:created>
  <dcterms:modified xsi:type="dcterms:W3CDTF">2023-08-28T05:30:00Z</dcterms:modified>
</cp:coreProperties>
</file>