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18" w:rsidRPr="0010226F" w:rsidRDefault="000B6718" w:rsidP="00F12C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Министерство образования и науки Удмуртской Республики</w:t>
      </w:r>
    </w:p>
    <w:p w:rsidR="000B6718" w:rsidRPr="0010226F" w:rsidRDefault="000B6718" w:rsidP="00F12C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Бюджетное профессиональное образовательное учреждение</w:t>
      </w:r>
    </w:p>
    <w:p w:rsidR="000B6718" w:rsidRPr="0010226F" w:rsidRDefault="000B6718" w:rsidP="00F12C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Удмуртской Республики</w:t>
      </w:r>
    </w:p>
    <w:p w:rsidR="000B6718" w:rsidRPr="0010226F" w:rsidRDefault="000B6718" w:rsidP="00F12C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«Удмуртский республиканский социально-педагогический колледж»</w:t>
      </w:r>
    </w:p>
    <w:p w:rsidR="000B6718" w:rsidRPr="0010226F" w:rsidRDefault="000B6718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0B6718" w:rsidRPr="0010226F" w:rsidRDefault="000B6718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0B6718" w:rsidRPr="0010226F" w:rsidRDefault="000B6718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0B6718" w:rsidRPr="0010226F" w:rsidRDefault="000B6718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0B6718" w:rsidRPr="0010226F" w:rsidRDefault="000B6718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0B6718" w:rsidRPr="0010226F" w:rsidRDefault="000B6718" w:rsidP="00F12C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КУРСОВАЯ РАБОТА</w:t>
      </w:r>
    </w:p>
    <w:p w:rsidR="000B6718" w:rsidRPr="0010226F" w:rsidRDefault="000B6718" w:rsidP="00F12C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 ПМ 01. «Преподавание по программам начального общего образования»</w:t>
      </w:r>
    </w:p>
    <w:p w:rsidR="000B6718" w:rsidRPr="0010226F" w:rsidRDefault="000B6718" w:rsidP="00F12C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Тема: </w:t>
      </w:r>
      <w:r w:rsidR="001651BE" w:rsidRPr="001022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Педагогические условия формирования навыков самостоятельности младших школьников в учебной деятельности</w:t>
      </w:r>
    </w:p>
    <w:p w:rsidR="001651BE" w:rsidRPr="0010226F" w:rsidRDefault="001651BE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6"/>
        <w:tblpPr w:leftFromText="180" w:rightFromText="180" w:vertAnchor="text" w:horzAnchor="margin" w:tblpY="17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6E0F29" w:rsidRPr="0010226F" w:rsidTr="006E0F29">
        <w:tc>
          <w:tcPr>
            <w:tcW w:w="4785" w:type="dxa"/>
          </w:tcPr>
          <w:p w:rsidR="006E0F29" w:rsidRPr="0010226F" w:rsidRDefault="006E0F29" w:rsidP="00F12CC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22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Выполнил:</w:t>
            </w:r>
          </w:p>
        </w:tc>
        <w:tc>
          <w:tcPr>
            <w:tcW w:w="4786" w:type="dxa"/>
          </w:tcPr>
          <w:p w:rsidR="006E0F29" w:rsidRPr="0010226F" w:rsidRDefault="00F53C6A" w:rsidP="00F12C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22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 w:rsidR="006E0F29" w:rsidRPr="001022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тудент </w:t>
            </w:r>
            <w:r w:rsidR="006E0F29" w:rsidRPr="001022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IV</w:t>
            </w:r>
            <w:r w:rsidR="006E0F29" w:rsidRPr="001022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курса</w:t>
            </w:r>
            <w:r w:rsidR="00E23935" w:rsidRPr="001022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</w:p>
          <w:p w:rsidR="006E0F29" w:rsidRPr="0010226F" w:rsidRDefault="006E0F29" w:rsidP="00F12C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22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242 группы специальность</w:t>
            </w:r>
          </w:p>
          <w:p w:rsidR="006E0F29" w:rsidRPr="0010226F" w:rsidRDefault="006E0F29" w:rsidP="00F12C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22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44.02.02 «Преподавание в начальных классах»</w:t>
            </w:r>
          </w:p>
          <w:p w:rsidR="006E0F29" w:rsidRPr="0010226F" w:rsidRDefault="006E0F29" w:rsidP="00F12C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22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Гуменников Дмитрий Павлович</w:t>
            </w:r>
          </w:p>
        </w:tc>
      </w:tr>
      <w:tr w:rsidR="006E0F29" w:rsidRPr="0010226F" w:rsidTr="006E0F29">
        <w:tc>
          <w:tcPr>
            <w:tcW w:w="4785" w:type="dxa"/>
          </w:tcPr>
          <w:p w:rsidR="006E0F29" w:rsidRPr="0010226F" w:rsidRDefault="006E0F29" w:rsidP="00F12CC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022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Руководитель:</w:t>
            </w:r>
          </w:p>
        </w:tc>
        <w:tc>
          <w:tcPr>
            <w:tcW w:w="4786" w:type="dxa"/>
          </w:tcPr>
          <w:p w:rsidR="006E0F29" w:rsidRPr="0010226F" w:rsidRDefault="00690CB1" w:rsidP="00F12C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226F">
              <w:rPr>
                <w:rFonts w:ascii="Times New Roman" w:hAnsi="Times New Roman" w:cs="Times New Roman"/>
                <w:sz w:val="20"/>
                <w:szCs w:val="20"/>
              </w:rPr>
              <w:t>к.п.н., преподаватель психолого-педагогических дисциплин</w:t>
            </w:r>
            <w:r w:rsidR="006E0F29" w:rsidRPr="0010226F">
              <w:rPr>
                <w:rFonts w:ascii="Times New Roman" w:hAnsi="Times New Roman" w:cs="Times New Roman"/>
                <w:sz w:val="20"/>
                <w:szCs w:val="20"/>
              </w:rPr>
              <w:t xml:space="preserve"> Емельянова Наталья Сергеевна</w:t>
            </w:r>
          </w:p>
        </w:tc>
      </w:tr>
    </w:tbl>
    <w:p w:rsidR="001651BE" w:rsidRPr="0010226F" w:rsidRDefault="001651BE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651BE" w:rsidRPr="0010226F" w:rsidRDefault="001651BE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E0F29" w:rsidRPr="0010226F" w:rsidRDefault="006E0F29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E0F29" w:rsidRPr="0010226F" w:rsidRDefault="006E0F29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E0F29" w:rsidRPr="0010226F" w:rsidRDefault="006E0F29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0226F" w:rsidRDefault="0010226F" w:rsidP="00F12CC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26F" w:rsidRDefault="0010226F" w:rsidP="00F12CC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26F" w:rsidRDefault="0010226F" w:rsidP="00F12CC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26F" w:rsidRDefault="0010226F" w:rsidP="00F12CC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26F" w:rsidRDefault="0010226F" w:rsidP="00F12CC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26F" w:rsidRDefault="0010226F" w:rsidP="00F12CC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26F" w:rsidRDefault="0010226F" w:rsidP="00F12CC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26F" w:rsidRDefault="0010226F" w:rsidP="00F12CC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26F" w:rsidRDefault="0010226F" w:rsidP="00F12CC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26F" w:rsidRDefault="0010226F" w:rsidP="00F12CC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26F" w:rsidRDefault="0010226F" w:rsidP="00F12CC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26F" w:rsidRDefault="0010226F" w:rsidP="00F12CC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26F" w:rsidRDefault="0010226F" w:rsidP="00F12CC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26F" w:rsidRDefault="0010226F" w:rsidP="00F12CC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26F" w:rsidRDefault="0010226F" w:rsidP="00F12CC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226F" w:rsidRDefault="0010226F" w:rsidP="00F12CC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51BE" w:rsidRPr="0010226F" w:rsidRDefault="006E0F29" w:rsidP="00F12CC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Ижевск, 2023 г.</w:t>
      </w:r>
    </w:p>
    <w:p w:rsidR="00F96EFB" w:rsidRPr="0010226F" w:rsidRDefault="00F96EFB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F96EFB" w:rsidRPr="0010226F" w:rsidSect="00F96EFB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47F53" w:rsidRPr="0010226F" w:rsidRDefault="00D47F53" w:rsidP="00F12CC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26F">
        <w:rPr>
          <w:rFonts w:ascii="Times New Roman" w:hAnsi="Times New Roman" w:cs="Times New Roman"/>
          <w:b/>
          <w:sz w:val="20"/>
          <w:szCs w:val="20"/>
        </w:rPr>
        <w:lastRenderedPageBreak/>
        <w:t>СОДЕРЖАНИЕ</w:t>
      </w:r>
    </w:p>
    <w:p w:rsidR="00F53C6A" w:rsidRPr="0010226F" w:rsidRDefault="00F53C6A" w:rsidP="00F12CC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F53" w:rsidRPr="0010226F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7F53" w:rsidRPr="0010226F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ВВЕДЕНИЕ…………….........................................................................</w:t>
      </w:r>
      <w:r w:rsidR="00735918" w:rsidRPr="0010226F">
        <w:rPr>
          <w:rFonts w:ascii="Times New Roman" w:hAnsi="Times New Roman" w:cs="Times New Roman"/>
          <w:sz w:val="20"/>
          <w:szCs w:val="20"/>
        </w:rPr>
        <w:t>..</w:t>
      </w:r>
      <w:r w:rsidRPr="0010226F">
        <w:rPr>
          <w:rFonts w:ascii="Times New Roman" w:hAnsi="Times New Roman" w:cs="Times New Roman"/>
          <w:sz w:val="20"/>
          <w:szCs w:val="20"/>
        </w:rPr>
        <w:t>.....3</w:t>
      </w:r>
    </w:p>
    <w:p w:rsidR="00D47F53" w:rsidRPr="0010226F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0226F">
        <w:rPr>
          <w:rFonts w:ascii="Times New Roman" w:hAnsi="Times New Roman" w:cs="Times New Roman"/>
          <w:sz w:val="20"/>
          <w:szCs w:val="20"/>
        </w:rPr>
        <w:t>.ТЕОРЕТИЧЕСКАЯ ЧАСТЬ</w:t>
      </w:r>
    </w:p>
    <w:p w:rsidR="00D47F53" w:rsidRPr="0010226F" w:rsidRDefault="00D47F53" w:rsidP="00F12CC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0226F">
        <w:rPr>
          <w:rFonts w:ascii="Times New Roman" w:hAnsi="Times New Roman" w:cs="Times New Roman"/>
          <w:sz w:val="20"/>
          <w:szCs w:val="20"/>
        </w:rPr>
        <w:t>.1.</w:t>
      </w:r>
      <w:r w:rsidR="00690CB1" w:rsidRPr="0010226F">
        <w:rPr>
          <w:rFonts w:ascii="Times New Roman" w:hAnsi="Times New Roman" w:cs="Times New Roman"/>
          <w:sz w:val="20"/>
          <w:szCs w:val="20"/>
        </w:rPr>
        <w:t xml:space="preserve"> Понятие самостоятельность, навыки самостоятельности</w:t>
      </w:r>
      <w:r w:rsidR="004515A7" w:rsidRPr="0010226F">
        <w:rPr>
          <w:rFonts w:ascii="Times New Roman" w:hAnsi="Times New Roman" w:cs="Times New Roman"/>
          <w:sz w:val="20"/>
          <w:szCs w:val="20"/>
        </w:rPr>
        <w:t xml:space="preserve"> в психолого-педагогической литературе </w:t>
      </w:r>
      <w:r w:rsidRPr="0010226F">
        <w:rPr>
          <w:rFonts w:ascii="Times New Roman" w:hAnsi="Times New Roman" w:cs="Times New Roman"/>
          <w:sz w:val="20"/>
          <w:szCs w:val="20"/>
        </w:rPr>
        <w:t>…………</w:t>
      </w:r>
      <w:r w:rsidR="00690CB1" w:rsidRPr="0010226F">
        <w:rPr>
          <w:rFonts w:ascii="Times New Roman" w:hAnsi="Times New Roman" w:cs="Times New Roman"/>
          <w:sz w:val="20"/>
          <w:szCs w:val="20"/>
        </w:rPr>
        <w:t>……………</w:t>
      </w:r>
      <w:r w:rsidR="00735918" w:rsidRPr="0010226F">
        <w:rPr>
          <w:rFonts w:ascii="Times New Roman" w:hAnsi="Times New Roman" w:cs="Times New Roman"/>
          <w:sz w:val="20"/>
          <w:szCs w:val="20"/>
        </w:rPr>
        <w:t>…………………6</w:t>
      </w:r>
    </w:p>
    <w:p w:rsidR="00D47F53" w:rsidRPr="0010226F" w:rsidRDefault="00D47F53" w:rsidP="00F12CC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0226F">
        <w:rPr>
          <w:rFonts w:ascii="Times New Roman" w:hAnsi="Times New Roman" w:cs="Times New Roman"/>
          <w:sz w:val="20"/>
          <w:szCs w:val="20"/>
        </w:rPr>
        <w:t>.2.</w:t>
      </w:r>
      <w:r w:rsidR="00AA103E" w:rsidRPr="0010226F">
        <w:rPr>
          <w:rFonts w:ascii="Times New Roman" w:hAnsi="Times New Roman" w:cs="Times New Roman"/>
          <w:sz w:val="20"/>
          <w:szCs w:val="20"/>
        </w:rPr>
        <w:t>Формирование навыков самостоятельности в младшем школьном возрасте…………………………………….</w:t>
      </w:r>
      <w:r w:rsidR="007F6B62" w:rsidRPr="0010226F">
        <w:rPr>
          <w:rFonts w:ascii="Times New Roman" w:hAnsi="Times New Roman" w:cs="Times New Roman"/>
          <w:sz w:val="20"/>
          <w:szCs w:val="20"/>
        </w:rPr>
        <w:t>………………</w:t>
      </w:r>
      <w:r w:rsidR="00735918" w:rsidRPr="0010226F">
        <w:rPr>
          <w:rFonts w:ascii="Times New Roman" w:hAnsi="Times New Roman" w:cs="Times New Roman"/>
          <w:sz w:val="20"/>
          <w:szCs w:val="20"/>
        </w:rPr>
        <w:t>………………………9</w:t>
      </w:r>
    </w:p>
    <w:p w:rsidR="00D47F53" w:rsidRPr="0010226F" w:rsidRDefault="00D47F53" w:rsidP="00F12CC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0226F">
        <w:rPr>
          <w:rFonts w:ascii="Times New Roman" w:hAnsi="Times New Roman" w:cs="Times New Roman"/>
          <w:sz w:val="20"/>
          <w:szCs w:val="20"/>
        </w:rPr>
        <w:t>.3.</w:t>
      </w:r>
      <w:r w:rsidR="00AA103E" w:rsidRPr="0010226F">
        <w:rPr>
          <w:rFonts w:ascii="Times New Roman" w:hAnsi="Times New Roman" w:cs="Times New Roman"/>
          <w:sz w:val="20"/>
          <w:szCs w:val="20"/>
        </w:rPr>
        <w:t>Педагогические условия формирования навыков самостоятельности младших школьников</w:t>
      </w:r>
      <w:r w:rsidR="004515A7" w:rsidRPr="0010226F">
        <w:rPr>
          <w:rFonts w:ascii="Times New Roman" w:hAnsi="Times New Roman" w:cs="Times New Roman"/>
          <w:sz w:val="20"/>
          <w:szCs w:val="20"/>
        </w:rPr>
        <w:t>…</w:t>
      </w:r>
      <w:r w:rsidR="007F6B62" w:rsidRPr="0010226F">
        <w:rPr>
          <w:rFonts w:ascii="Times New Roman" w:hAnsi="Times New Roman" w:cs="Times New Roman"/>
          <w:sz w:val="20"/>
          <w:szCs w:val="20"/>
        </w:rPr>
        <w:t>…</w:t>
      </w:r>
      <w:r w:rsidR="00AA103E" w:rsidRPr="0010226F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="007F6B62" w:rsidRPr="0010226F">
        <w:rPr>
          <w:rFonts w:ascii="Times New Roman" w:hAnsi="Times New Roman" w:cs="Times New Roman"/>
          <w:sz w:val="20"/>
          <w:szCs w:val="20"/>
        </w:rPr>
        <w:t>……………….</w:t>
      </w:r>
      <w:r w:rsidR="006000EB" w:rsidRPr="0010226F">
        <w:rPr>
          <w:rFonts w:ascii="Times New Roman" w:hAnsi="Times New Roman" w:cs="Times New Roman"/>
          <w:sz w:val="20"/>
          <w:szCs w:val="20"/>
        </w:rPr>
        <w:t>10</w:t>
      </w:r>
    </w:p>
    <w:p w:rsidR="00D47F53" w:rsidRPr="0010226F" w:rsidRDefault="00D47F53" w:rsidP="00F12CC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Вывод по теоретической части</w:t>
      </w:r>
      <w:r w:rsidR="00735918" w:rsidRPr="0010226F">
        <w:rPr>
          <w:rFonts w:ascii="Times New Roman" w:hAnsi="Times New Roman" w:cs="Times New Roman"/>
          <w:sz w:val="20"/>
          <w:szCs w:val="20"/>
        </w:rPr>
        <w:t>………</w:t>
      </w:r>
      <w:r w:rsidR="006000EB" w:rsidRPr="0010226F">
        <w:rPr>
          <w:rFonts w:ascii="Times New Roman" w:hAnsi="Times New Roman" w:cs="Times New Roman"/>
          <w:sz w:val="20"/>
          <w:szCs w:val="20"/>
        </w:rPr>
        <w:t>…………………………………..1</w:t>
      </w:r>
      <w:r w:rsidR="00436D63" w:rsidRPr="0010226F">
        <w:rPr>
          <w:rFonts w:ascii="Times New Roman" w:hAnsi="Times New Roman" w:cs="Times New Roman"/>
          <w:sz w:val="20"/>
          <w:szCs w:val="20"/>
        </w:rPr>
        <w:t>3</w:t>
      </w:r>
    </w:p>
    <w:p w:rsidR="00D47F53" w:rsidRPr="0010226F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10226F">
        <w:rPr>
          <w:rFonts w:ascii="Times New Roman" w:hAnsi="Times New Roman" w:cs="Times New Roman"/>
          <w:sz w:val="20"/>
          <w:szCs w:val="20"/>
        </w:rPr>
        <w:t>.ПРАКТИЧЕСКАЯ ЧАСТЬ</w:t>
      </w:r>
    </w:p>
    <w:p w:rsidR="00D47F53" w:rsidRPr="0010226F" w:rsidRDefault="00D47F53" w:rsidP="00F12CC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10226F">
        <w:rPr>
          <w:rFonts w:ascii="Times New Roman" w:hAnsi="Times New Roman" w:cs="Times New Roman"/>
          <w:sz w:val="20"/>
          <w:szCs w:val="20"/>
        </w:rPr>
        <w:t>.1.</w:t>
      </w:r>
      <w:r w:rsidRPr="0010226F">
        <w:rPr>
          <w:rFonts w:ascii="Times New Roman" w:eastAsia="Calibri" w:hAnsi="Times New Roman" w:cs="Times New Roman"/>
          <w:sz w:val="20"/>
          <w:szCs w:val="20"/>
        </w:rPr>
        <w:t>Организация и этапы проведения опытно-экспериментальной работы…………………………………………………………………………....</w:t>
      </w:r>
      <w:r w:rsidR="00CA0AD8" w:rsidRPr="0010226F">
        <w:rPr>
          <w:rFonts w:ascii="Times New Roman" w:hAnsi="Times New Roman" w:cs="Times New Roman"/>
          <w:sz w:val="20"/>
          <w:szCs w:val="20"/>
        </w:rPr>
        <w:t>.</w:t>
      </w:r>
      <w:r w:rsidR="00F96EFB" w:rsidRPr="0010226F">
        <w:rPr>
          <w:rFonts w:ascii="Times New Roman" w:hAnsi="Times New Roman" w:cs="Times New Roman"/>
          <w:sz w:val="20"/>
          <w:szCs w:val="20"/>
        </w:rPr>
        <w:t>1</w:t>
      </w:r>
      <w:r w:rsidR="00436D63" w:rsidRPr="0010226F">
        <w:rPr>
          <w:rFonts w:ascii="Times New Roman" w:hAnsi="Times New Roman" w:cs="Times New Roman"/>
          <w:sz w:val="20"/>
          <w:szCs w:val="20"/>
        </w:rPr>
        <w:t>4</w:t>
      </w:r>
    </w:p>
    <w:p w:rsidR="00D47F53" w:rsidRPr="0010226F" w:rsidRDefault="00D47F53" w:rsidP="00F12CC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10226F">
        <w:rPr>
          <w:rFonts w:ascii="Times New Roman" w:hAnsi="Times New Roman" w:cs="Times New Roman"/>
          <w:sz w:val="20"/>
          <w:szCs w:val="20"/>
        </w:rPr>
        <w:t>.2.</w:t>
      </w:r>
      <w:r w:rsidR="00E23935" w:rsidRPr="0010226F">
        <w:rPr>
          <w:rFonts w:ascii="Times New Roman" w:eastAsia="Calibri" w:hAnsi="Times New Roman" w:cs="Times New Roman"/>
          <w:sz w:val="20"/>
          <w:szCs w:val="20"/>
        </w:rPr>
        <w:t>Анализ полученных</w:t>
      </w:r>
      <w:r w:rsidRPr="0010226F">
        <w:rPr>
          <w:rFonts w:ascii="Times New Roman" w:eastAsia="Calibri" w:hAnsi="Times New Roman" w:cs="Times New Roman"/>
          <w:sz w:val="20"/>
          <w:szCs w:val="20"/>
        </w:rPr>
        <w:t xml:space="preserve"> результатов проведенного исследования</w:t>
      </w:r>
      <w:r w:rsidR="00E23935" w:rsidRPr="0010226F">
        <w:rPr>
          <w:rFonts w:ascii="Times New Roman" w:hAnsi="Times New Roman" w:cs="Times New Roman"/>
          <w:sz w:val="20"/>
          <w:szCs w:val="20"/>
        </w:rPr>
        <w:t>......</w:t>
      </w:r>
      <w:r w:rsidR="00F96EFB" w:rsidRPr="0010226F">
        <w:rPr>
          <w:rFonts w:ascii="Times New Roman" w:hAnsi="Times New Roman" w:cs="Times New Roman"/>
          <w:sz w:val="20"/>
          <w:szCs w:val="20"/>
        </w:rPr>
        <w:t>.</w:t>
      </w:r>
      <w:r w:rsidR="006000EB" w:rsidRPr="0010226F">
        <w:rPr>
          <w:rFonts w:ascii="Times New Roman" w:hAnsi="Times New Roman" w:cs="Times New Roman"/>
          <w:sz w:val="20"/>
          <w:szCs w:val="20"/>
        </w:rPr>
        <w:t>1</w:t>
      </w:r>
      <w:r w:rsidR="00436D63" w:rsidRPr="0010226F">
        <w:rPr>
          <w:rFonts w:ascii="Times New Roman" w:hAnsi="Times New Roman" w:cs="Times New Roman"/>
          <w:sz w:val="20"/>
          <w:szCs w:val="20"/>
        </w:rPr>
        <w:t>5</w:t>
      </w:r>
    </w:p>
    <w:p w:rsidR="00D47F53" w:rsidRPr="0010226F" w:rsidRDefault="00D47F53" w:rsidP="00F12CC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230633" w:rsidRPr="0010226F">
        <w:rPr>
          <w:rFonts w:ascii="Times New Roman" w:hAnsi="Times New Roman" w:cs="Times New Roman"/>
          <w:sz w:val="20"/>
          <w:szCs w:val="20"/>
        </w:rPr>
        <w:t xml:space="preserve">.3. Разработка </w:t>
      </w:r>
      <w:r w:rsidR="00230633" w:rsidRPr="0010226F">
        <w:rPr>
          <w:rFonts w:ascii="Times New Roman" w:eastAsia="Times New Roman" w:hAnsi="Times New Roman" w:cs="Times New Roman"/>
          <w:sz w:val="20"/>
          <w:szCs w:val="20"/>
          <w:lang w:eastAsia="ru-RU"/>
        </w:rPr>
        <w:t>памятки для учителя начальных классов</w:t>
      </w:r>
      <w:r w:rsidR="00230633" w:rsidRPr="0010226F">
        <w:rPr>
          <w:rFonts w:ascii="Times New Roman" w:eastAsia="Times New Roman" w:hAnsi="Times New Roman" w:cs="Times New Roman"/>
          <w:sz w:val="20"/>
          <w:szCs w:val="20"/>
        </w:rPr>
        <w:t xml:space="preserve"> по формированию навыков самостоятельности младших школьников в учебной деятельности</w:t>
      </w:r>
      <w:r w:rsidR="00CA0AD8" w:rsidRPr="0010226F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……...…</w:t>
      </w:r>
      <w:r w:rsidR="00F96EFB" w:rsidRPr="0010226F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</w:t>
      </w:r>
      <w:r w:rsidR="006000EB" w:rsidRPr="0010226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36D63" w:rsidRPr="0010226F">
        <w:rPr>
          <w:rFonts w:ascii="Times New Roman" w:eastAsia="Times New Roman" w:hAnsi="Times New Roman" w:cs="Times New Roman"/>
          <w:sz w:val="20"/>
          <w:szCs w:val="20"/>
          <w:lang w:eastAsia="ru-RU"/>
        </w:rPr>
        <w:t>…..18</w:t>
      </w:r>
    </w:p>
    <w:p w:rsidR="00D47F53" w:rsidRPr="0010226F" w:rsidRDefault="00D47F53" w:rsidP="00F12CC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Вывод по практической части………</w:t>
      </w:r>
      <w:r w:rsidR="007F6B62" w:rsidRPr="0010226F">
        <w:rPr>
          <w:rFonts w:ascii="Times New Roman" w:hAnsi="Times New Roman" w:cs="Times New Roman"/>
          <w:sz w:val="20"/>
          <w:szCs w:val="20"/>
        </w:rPr>
        <w:t>…………………</w:t>
      </w:r>
      <w:r w:rsidR="00CA0AD8" w:rsidRPr="0010226F">
        <w:rPr>
          <w:rFonts w:ascii="Times New Roman" w:hAnsi="Times New Roman" w:cs="Times New Roman"/>
          <w:sz w:val="20"/>
          <w:szCs w:val="20"/>
        </w:rPr>
        <w:t>…..……………</w:t>
      </w:r>
      <w:r w:rsidR="00436D63" w:rsidRPr="0010226F">
        <w:rPr>
          <w:rFonts w:ascii="Times New Roman" w:hAnsi="Times New Roman" w:cs="Times New Roman"/>
          <w:sz w:val="20"/>
          <w:szCs w:val="20"/>
        </w:rPr>
        <w:t>..20</w:t>
      </w:r>
    </w:p>
    <w:p w:rsidR="00D47F53" w:rsidRPr="0010226F" w:rsidRDefault="00D47F53" w:rsidP="00F12CC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ЗАКЛЮЧ</w:t>
      </w:r>
      <w:r w:rsidR="00CA0AD8" w:rsidRPr="0010226F">
        <w:rPr>
          <w:rFonts w:ascii="Times New Roman" w:hAnsi="Times New Roman" w:cs="Times New Roman"/>
          <w:sz w:val="20"/>
          <w:szCs w:val="20"/>
        </w:rPr>
        <w:t>ЕНИЕ…………………………………...……………………</w:t>
      </w:r>
      <w:r w:rsidR="00436D63" w:rsidRPr="0010226F">
        <w:rPr>
          <w:rFonts w:ascii="Times New Roman" w:hAnsi="Times New Roman" w:cs="Times New Roman"/>
          <w:sz w:val="20"/>
          <w:szCs w:val="20"/>
        </w:rPr>
        <w:t>…21</w:t>
      </w:r>
    </w:p>
    <w:p w:rsidR="00D47F53" w:rsidRPr="0010226F" w:rsidRDefault="00D47F53" w:rsidP="00F12CC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СПИСОК ИСПОЛ</w:t>
      </w:r>
      <w:r w:rsidR="007F6B62" w:rsidRPr="0010226F">
        <w:rPr>
          <w:rFonts w:ascii="Times New Roman" w:hAnsi="Times New Roman" w:cs="Times New Roman"/>
          <w:sz w:val="20"/>
          <w:szCs w:val="20"/>
        </w:rPr>
        <w:t>ЬЗУЕМЫХ ИСТОЧНИКОВ</w:t>
      </w:r>
      <w:r w:rsidRPr="0010226F">
        <w:rPr>
          <w:rFonts w:ascii="Times New Roman" w:hAnsi="Times New Roman" w:cs="Times New Roman"/>
          <w:sz w:val="20"/>
          <w:szCs w:val="20"/>
        </w:rPr>
        <w:t>……………………...</w:t>
      </w:r>
      <w:r w:rsidR="00CA0AD8" w:rsidRPr="0010226F">
        <w:rPr>
          <w:rFonts w:ascii="Times New Roman" w:hAnsi="Times New Roman" w:cs="Times New Roman"/>
          <w:sz w:val="20"/>
          <w:szCs w:val="20"/>
        </w:rPr>
        <w:t>..</w:t>
      </w:r>
      <w:r w:rsidR="00436D63" w:rsidRPr="0010226F">
        <w:rPr>
          <w:rFonts w:ascii="Times New Roman" w:hAnsi="Times New Roman" w:cs="Times New Roman"/>
          <w:sz w:val="20"/>
          <w:szCs w:val="20"/>
        </w:rPr>
        <w:t>..23</w:t>
      </w:r>
    </w:p>
    <w:p w:rsidR="00D47F53" w:rsidRPr="0010226F" w:rsidRDefault="00D47F53" w:rsidP="00F12CC0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ПРИЛОЖЕНИЕ</w:t>
      </w:r>
    </w:p>
    <w:p w:rsidR="00D47F53" w:rsidRPr="0010226F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35918" w:rsidRPr="0010226F" w:rsidRDefault="00735918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735918" w:rsidRPr="0010226F" w:rsidSect="00F96EF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47F53" w:rsidRPr="0010226F" w:rsidRDefault="00D47F53" w:rsidP="00F12CC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26F">
        <w:rPr>
          <w:rFonts w:ascii="Times New Roman" w:hAnsi="Times New Roman" w:cs="Times New Roman"/>
          <w:b/>
          <w:sz w:val="20"/>
          <w:szCs w:val="20"/>
        </w:rPr>
        <w:t>ВВЕДЕНИЕ</w:t>
      </w:r>
    </w:p>
    <w:p w:rsidR="00F5291D" w:rsidRPr="0010226F" w:rsidRDefault="00F5291D" w:rsidP="00F12C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F53" w:rsidRPr="0010226F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3932" w:rsidRPr="0010226F" w:rsidRDefault="00443932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226F">
        <w:rPr>
          <w:rStyle w:val="c10"/>
          <w:rFonts w:ascii="Times New Roman" w:hAnsi="Times New Roman" w:cs="Times New Roman"/>
          <w:color w:val="000000"/>
          <w:sz w:val="20"/>
          <w:szCs w:val="20"/>
        </w:rPr>
        <w:t>Современные концепции начального образования исходят из приоритета цели воспитания и развития личности младшего школьника на основе формирования учебной деятельности. Важно создать условия для того, чтобы каждый ученик мог полностью реализовать себя, стал подлинным субъектом учения, желающим и умеющим учиться. «Концепция модернизации школьного образования» определяет необходимость создания условий для развития личности ребенка, независимо от уровня его исходной подготовленности, для его самореализации, сохранения индивидуальности ребенка и охраны его здоровья.</w:t>
      </w:r>
    </w:p>
    <w:p w:rsidR="00443932" w:rsidRPr="0010226F" w:rsidRDefault="00443932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226F">
        <w:rPr>
          <w:rStyle w:val="c10"/>
          <w:rFonts w:ascii="Times New Roman" w:hAnsi="Times New Roman" w:cs="Times New Roman"/>
          <w:color w:val="000000"/>
          <w:sz w:val="20"/>
          <w:szCs w:val="20"/>
        </w:rPr>
        <w:t xml:space="preserve">В образовательном стандарте начального общего образования </w:t>
      </w:r>
      <w:r w:rsidR="009A410F" w:rsidRPr="0010226F">
        <w:rPr>
          <w:rStyle w:val="c10"/>
          <w:rFonts w:ascii="Times New Roman" w:hAnsi="Times New Roman" w:cs="Times New Roman"/>
          <w:color w:val="000000"/>
          <w:sz w:val="20"/>
          <w:szCs w:val="20"/>
        </w:rPr>
        <w:t>определено</w:t>
      </w:r>
      <w:r w:rsidRPr="0010226F">
        <w:rPr>
          <w:rStyle w:val="c10"/>
          <w:rFonts w:ascii="Times New Roman" w:hAnsi="Times New Roman" w:cs="Times New Roman"/>
          <w:color w:val="000000"/>
          <w:sz w:val="20"/>
          <w:szCs w:val="20"/>
        </w:rPr>
        <w:t xml:space="preserve">, что важнейшим приоритетом в образовании остается формирование </w:t>
      </w:r>
      <w:r w:rsidR="00F5291D" w:rsidRPr="0010226F">
        <w:rPr>
          <w:rStyle w:val="c10"/>
          <w:rFonts w:ascii="Times New Roman" w:hAnsi="Times New Roman" w:cs="Times New Roman"/>
          <w:color w:val="000000"/>
          <w:sz w:val="20"/>
          <w:szCs w:val="20"/>
        </w:rPr>
        <w:t>обще учебных</w:t>
      </w:r>
      <w:r w:rsidRPr="0010226F">
        <w:rPr>
          <w:rStyle w:val="c10"/>
          <w:rFonts w:ascii="Times New Roman" w:hAnsi="Times New Roman" w:cs="Times New Roman"/>
          <w:color w:val="000000"/>
          <w:sz w:val="20"/>
          <w:szCs w:val="20"/>
        </w:rPr>
        <w:t xml:space="preserve"> умений, навыков и способов познавательной деятельности</w:t>
      </w:r>
      <w:r w:rsidR="00F5291D" w:rsidRPr="0010226F">
        <w:rPr>
          <w:rStyle w:val="c10"/>
          <w:rFonts w:ascii="Times New Roman" w:hAnsi="Times New Roman" w:cs="Times New Roman"/>
          <w:color w:val="000000"/>
          <w:sz w:val="20"/>
          <w:szCs w:val="20"/>
        </w:rPr>
        <w:t xml:space="preserve"> младших школьников. Овладение </w:t>
      </w:r>
      <w:r w:rsidRPr="0010226F">
        <w:rPr>
          <w:rStyle w:val="c10"/>
          <w:rFonts w:ascii="Times New Roman" w:hAnsi="Times New Roman" w:cs="Times New Roman"/>
          <w:color w:val="000000"/>
          <w:sz w:val="20"/>
          <w:szCs w:val="20"/>
        </w:rPr>
        <w:t>умениями самостоятельной организации учебной деятельности у младших школьников является обязательным минимумом.</w:t>
      </w:r>
    </w:p>
    <w:p w:rsidR="00443932" w:rsidRPr="0010226F" w:rsidRDefault="00443932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226F">
        <w:rPr>
          <w:rStyle w:val="c10"/>
          <w:rFonts w:ascii="Times New Roman" w:hAnsi="Times New Roman" w:cs="Times New Roman"/>
          <w:color w:val="000000"/>
          <w:sz w:val="20"/>
          <w:szCs w:val="20"/>
        </w:rPr>
        <w:t>        «В</w:t>
      </w:r>
      <w:r w:rsidR="00F5291D" w:rsidRPr="0010226F">
        <w:rPr>
          <w:rStyle w:val="c10"/>
          <w:rFonts w:ascii="Times New Roman" w:hAnsi="Times New Roman" w:cs="Times New Roman"/>
          <w:color w:val="000000"/>
          <w:sz w:val="20"/>
          <w:szCs w:val="20"/>
        </w:rPr>
        <w:t xml:space="preserve">ысокий уровень освоения умений </w:t>
      </w:r>
      <w:r w:rsidRPr="0010226F">
        <w:rPr>
          <w:rStyle w:val="c10"/>
          <w:rFonts w:ascii="Times New Roman" w:hAnsi="Times New Roman" w:cs="Times New Roman"/>
          <w:color w:val="000000"/>
          <w:sz w:val="20"/>
          <w:szCs w:val="20"/>
        </w:rPr>
        <w:t>самоорганизации учебной деятельности в значительной мере определяет успешность обучения на последующих ступенях непрерывного образования, и в данном контексте проблема формирования умений самоорганизации, являющихся основой обобщенного способа организации учебной деятельности школьников, приобретает особую актуальность.</w:t>
      </w:r>
    </w:p>
    <w:p w:rsidR="00D47F53" w:rsidRPr="0010226F" w:rsidRDefault="00443932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226F">
        <w:rPr>
          <w:rStyle w:val="c23"/>
          <w:rFonts w:ascii="Times New Roman" w:hAnsi="Times New Roman" w:cs="Times New Roman"/>
          <w:color w:val="000000"/>
          <w:sz w:val="20"/>
          <w:szCs w:val="20"/>
        </w:rPr>
        <w:t>В условиях личностно-ориентированного начального образования актуально формирование именно умений самоорганизации учебной деятельности у младших школьников как личностного, субъектного  образования, так как они выступают средством продуктивного усвоения элементов содержания образования, обеспечивают развитие ключевой образовательной учебно-познавательной компетенции, влияют на  воспитание личностных качеств (инициативности, самостоятельности, организованности) и способствуют становлению рефлексивной деятельности школьников».</w:t>
      </w:r>
      <w:r w:rsidR="00CB786C" w:rsidRPr="0010226F">
        <w:rPr>
          <w:rStyle w:val="c23"/>
          <w:rFonts w:ascii="Times New Roman" w:hAnsi="Times New Roman" w:cs="Times New Roman"/>
          <w:color w:val="000000"/>
          <w:sz w:val="20"/>
          <w:szCs w:val="20"/>
        </w:rPr>
        <w:t>[1]</w:t>
      </w:r>
    </w:p>
    <w:p w:rsidR="00D47F53" w:rsidRPr="0010226F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22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Исходя из этого возникает </w:t>
      </w:r>
      <w:r w:rsidRPr="0010226F">
        <w:rPr>
          <w:rFonts w:ascii="Times New Roman" w:hAnsi="Times New Roman" w:cs="Times New Roman"/>
          <w:b/>
          <w:sz w:val="20"/>
          <w:szCs w:val="20"/>
        </w:rPr>
        <w:t xml:space="preserve">проблема исследования: </w:t>
      </w:r>
      <w:r w:rsidR="00443932" w:rsidRPr="0010226F">
        <w:rPr>
          <w:rFonts w:ascii="Times New Roman" w:hAnsi="Times New Roman" w:cs="Times New Roman"/>
          <w:sz w:val="20"/>
          <w:szCs w:val="20"/>
        </w:rPr>
        <w:t>какие существуют педагогические условия</w:t>
      </w:r>
      <w:r w:rsidRPr="0010226F">
        <w:rPr>
          <w:rFonts w:ascii="Times New Roman" w:hAnsi="Times New Roman" w:cs="Times New Roman"/>
          <w:sz w:val="20"/>
          <w:szCs w:val="20"/>
        </w:rPr>
        <w:t xml:space="preserve"> для формир</w:t>
      </w:r>
      <w:r w:rsidR="00443932" w:rsidRPr="0010226F">
        <w:rPr>
          <w:rFonts w:ascii="Times New Roman" w:hAnsi="Times New Roman" w:cs="Times New Roman"/>
          <w:sz w:val="20"/>
          <w:szCs w:val="20"/>
        </w:rPr>
        <w:t>ования</w:t>
      </w:r>
      <w:r w:rsidR="00690CB1" w:rsidRPr="0010226F">
        <w:rPr>
          <w:rFonts w:ascii="Times New Roman" w:hAnsi="Times New Roman" w:cs="Times New Roman"/>
          <w:sz w:val="20"/>
          <w:szCs w:val="20"/>
        </w:rPr>
        <w:t xml:space="preserve"> навыков</w:t>
      </w:r>
      <w:r w:rsidR="00135F94" w:rsidRPr="0010226F">
        <w:rPr>
          <w:rFonts w:ascii="Times New Roman" w:hAnsi="Times New Roman" w:cs="Times New Roman"/>
          <w:sz w:val="20"/>
          <w:szCs w:val="20"/>
        </w:rPr>
        <w:t xml:space="preserve"> самостоятельности</w:t>
      </w:r>
      <w:r w:rsidRPr="0010226F">
        <w:rPr>
          <w:rFonts w:ascii="Times New Roman" w:hAnsi="Times New Roman" w:cs="Times New Roman"/>
          <w:sz w:val="20"/>
          <w:szCs w:val="20"/>
        </w:rPr>
        <w:t xml:space="preserve"> младших школьников</w:t>
      </w:r>
      <w:r w:rsidR="00135F94" w:rsidRPr="0010226F">
        <w:rPr>
          <w:rFonts w:ascii="Times New Roman" w:hAnsi="Times New Roman" w:cs="Times New Roman"/>
          <w:sz w:val="20"/>
          <w:szCs w:val="20"/>
        </w:rPr>
        <w:t xml:space="preserve"> в учебной деятельности</w:t>
      </w:r>
      <w:r w:rsidR="00E23935" w:rsidRPr="0010226F">
        <w:rPr>
          <w:rFonts w:ascii="Times New Roman" w:hAnsi="Times New Roman" w:cs="Times New Roman"/>
          <w:sz w:val="20"/>
          <w:szCs w:val="20"/>
        </w:rPr>
        <w:t>?</w:t>
      </w:r>
    </w:p>
    <w:p w:rsidR="004515A7" w:rsidRPr="0010226F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226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Цель исследования: </w:t>
      </w:r>
      <w:r w:rsidR="00135F94" w:rsidRPr="001022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раскрыть</w:t>
      </w:r>
      <w:r w:rsidR="007F6B62" w:rsidRPr="001022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педагогические условия формирования навыков само</w:t>
      </w:r>
      <w:r w:rsidR="00FD6ADE" w:rsidRPr="001022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стоятельности в учебной деятельности</w:t>
      </w:r>
      <w:r w:rsidR="007F6B62" w:rsidRPr="001022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младших школьников.</w:t>
      </w:r>
    </w:p>
    <w:p w:rsidR="004515A7" w:rsidRPr="0010226F" w:rsidRDefault="004515A7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b/>
          <w:sz w:val="20"/>
          <w:szCs w:val="20"/>
        </w:rPr>
        <w:t xml:space="preserve">Объект исследования: </w:t>
      </w:r>
      <w:r w:rsidR="002C1888" w:rsidRPr="0010226F">
        <w:rPr>
          <w:rFonts w:ascii="Times New Roman" w:hAnsi="Times New Roman" w:cs="Times New Roman"/>
          <w:sz w:val="20"/>
          <w:szCs w:val="20"/>
        </w:rPr>
        <w:t>процесс</w:t>
      </w:r>
      <w:r w:rsidR="00FD6ADE" w:rsidRPr="0010226F">
        <w:rPr>
          <w:rFonts w:ascii="Times New Roman" w:hAnsi="Times New Roman" w:cs="Times New Roman"/>
          <w:sz w:val="20"/>
          <w:szCs w:val="20"/>
        </w:rPr>
        <w:t>формирования</w:t>
      </w:r>
      <w:r w:rsidR="00690CB1" w:rsidRPr="0010226F">
        <w:rPr>
          <w:rFonts w:ascii="Times New Roman" w:hAnsi="Times New Roman" w:cs="Times New Roman"/>
          <w:sz w:val="20"/>
          <w:szCs w:val="20"/>
        </w:rPr>
        <w:t xml:space="preserve"> навыков</w:t>
      </w:r>
      <w:r w:rsidR="00E23935" w:rsidRPr="0010226F">
        <w:rPr>
          <w:rFonts w:ascii="Times New Roman" w:hAnsi="Times New Roman" w:cs="Times New Roman"/>
          <w:sz w:val="20"/>
          <w:szCs w:val="20"/>
        </w:rPr>
        <w:t>самостоятельности</w:t>
      </w:r>
      <w:r w:rsidR="00806881" w:rsidRPr="0010226F">
        <w:rPr>
          <w:rFonts w:ascii="Times New Roman" w:hAnsi="Times New Roman" w:cs="Times New Roman"/>
          <w:sz w:val="20"/>
          <w:szCs w:val="20"/>
        </w:rPr>
        <w:t xml:space="preserve"> в учебной деятельности</w:t>
      </w:r>
      <w:r w:rsidR="00E23935" w:rsidRPr="0010226F">
        <w:rPr>
          <w:rFonts w:ascii="Times New Roman" w:hAnsi="Times New Roman" w:cs="Times New Roman"/>
          <w:sz w:val="20"/>
          <w:szCs w:val="20"/>
        </w:rPr>
        <w:t>младших</w:t>
      </w:r>
      <w:r w:rsidRPr="0010226F">
        <w:rPr>
          <w:rFonts w:ascii="Times New Roman" w:hAnsi="Times New Roman" w:cs="Times New Roman"/>
          <w:sz w:val="20"/>
          <w:szCs w:val="20"/>
        </w:rPr>
        <w:t xml:space="preserve"> школьников.</w:t>
      </w:r>
    </w:p>
    <w:p w:rsidR="00D47F53" w:rsidRPr="0010226F" w:rsidRDefault="00443932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b/>
          <w:sz w:val="20"/>
          <w:szCs w:val="20"/>
        </w:rPr>
        <w:t>Предмет исследования:</w:t>
      </w:r>
      <w:r w:rsidRPr="0010226F">
        <w:rPr>
          <w:rFonts w:ascii="Times New Roman" w:hAnsi="Times New Roman" w:cs="Times New Roman"/>
          <w:sz w:val="20"/>
          <w:szCs w:val="20"/>
        </w:rPr>
        <w:t xml:space="preserve">педагогические условия </w:t>
      </w:r>
      <w:r w:rsidR="00D47F53" w:rsidRPr="0010226F">
        <w:rPr>
          <w:rFonts w:ascii="Times New Roman" w:hAnsi="Times New Roman" w:cs="Times New Roman"/>
          <w:sz w:val="20"/>
          <w:szCs w:val="20"/>
        </w:rPr>
        <w:t xml:space="preserve">формирования </w:t>
      </w:r>
      <w:r w:rsidR="007F6B62" w:rsidRPr="0010226F">
        <w:rPr>
          <w:rFonts w:ascii="Times New Roman" w:hAnsi="Times New Roman" w:cs="Times New Roman"/>
          <w:sz w:val="20"/>
          <w:szCs w:val="20"/>
        </w:rPr>
        <w:t xml:space="preserve">навыков </w:t>
      </w:r>
      <w:r w:rsidRPr="0010226F">
        <w:rPr>
          <w:rFonts w:ascii="Times New Roman" w:hAnsi="Times New Roman" w:cs="Times New Roman"/>
          <w:sz w:val="20"/>
          <w:szCs w:val="20"/>
        </w:rPr>
        <w:t>самостоятельности</w:t>
      </w:r>
      <w:r w:rsidR="00D47F53" w:rsidRPr="0010226F">
        <w:rPr>
          <w:rFonts w:ascii="Times New Roman" w:hAnsi="Times New Roman" w:cs="Times New Roman"/>
          <w:sz w:val="20"/>
          <w:szCs w:val="20"/>
        </w:rPr>
        <w:t xml:space="preserve"> младших школьников</w:t>
      </w:r>
      <w:r w:rsidR="00E23935" w:rsidRPr="0010226F">
        <w:rPr>
          <w:rFonts w:ascii="Times New Roman" w:hAnsi="Times New Roman" w:cs="Times New Roman"/>
          <w:sz w:val="20"/>
          <w:szCs w:val="20"/>
        </w:rPr>
        <w:t xml:space="preserve"> в учебной деятельности</w:t>
      </w:r>
      <w:r w:rsidR="00D47F53" w:rsidRPr="0010226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47F53" w:rsidRPr="0010226F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b/>
          <w:sz w:val="20"/>
          <w:szCs w:val="20"/>
        </w:rPr>
        <w:t>Гипотеза:</w:t>
      </w:r>
      <w:r w:rsidR="00E23935" w:rsidRPr="0010226F">
        <w:rPr>
          <w:rFonts w:ascii="Times New Roman" w:hAnsi="Times New Roman" w:cs="Times New Roman"/>
          <w:sz w:val="20"/>
          <w:szCs w:val="20"/>
        </w:rPr>
        <w:t>для обеспечения навыков самостоятельности младших школьников</w:t>
      </w:r>
      <w:r w:rsidR="00806881" w:rsidRPr="0010226F">
        <w:rPr>
          <w:rFonts w:ascii="Times New Roman" w:hAnsi="Times New Roman" w:cs="Times New Roman"/>
          <w:sz w:val="20"/>
          <w:szCs w:val="20"/>
        </w:rPr>
        <w:t xml:space="preserve"> в учебной деятельности</w:t>
      </w:r>
      <w:r w:rsidR="00E23935" w:rsidRPr="0010226F">
        <w:rPr>
          <w:rFonts w:ascii="Times New Roman" w:hAnsi="Times New Roman" w:cs="Times New Roman"/>
          <w:sz w:val="20"/>
          <w:szCs w:val="20"/>
        </w:rPr>
        <w:t xml:space="preserve"> необходимы специально созданные педагогические условия.</w:t>
      </w:r>
    </w:p>
    <w:p w:rsidR="00D47F53" w:rsidRPr="0010226F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b/>
          <w:sz w:val="20"/>
          <w:szCs w:val="20"/>
        </w:rPr>
        <w:t xml:space="preserve">Задачи: </w:t>
      </w:r>
    </w:p>
    <w:p w:rsidR="00D47F53" w:rsidRPr="0010226F" w:rsidRDefault="00D47F53" w:rsidP="00F12CC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Изучить теоретические аспекты формиро</w:t>
      </w:r>
      <w:r w:rsidR="007F6B62" w:rsidRPr="0010226F">
        <w:rPr>
          <w:rFonts w:ascii="Times New Roman" w:hAnsi="Times New Roman" w:cs="Times New Roman"/>
          <w:sz w:val="20"/>
          <w:szCs w:val="20"/>
        </w:rPr>
        <w:t>вания навыков самостоятельности</w:t>
      </w:r>
      <w:r w:rsidR="00806881" w:rsidRPr="0010226F">
        <w:rPr>
          <w:rFonts w:ascii="Times New Roman" w:hAnsi="Times New Roman" w:cs="Times New Roman"/>
          <w:sz w:val="20"/>
          <w:szCs w:val="20"/>
        </w:rPr>
        <w:t xml:space="preserve"> в учебной деятельности</w:t>
      </w:r>
      <w:r w:rsidRPr="0010226F">
        <w:rPr>
          <w:rFonts w:ascii="Times New Roman" w:hAnsi="Times New Roman" w:cs="Times New Roman"/>
          <w:sz w:val="20"/>
          <w:szCs w:val="20"/>
        </w:rPr>
        <w:t>младших школьников.</w:t>
      </w:r>
    </w:p>
    <w:p w:rsidR="00D47F53" w:rsidRPr="0010226F" w:rsidRDefault="00D47F53" w:rsidP="00F12CC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 xml:space="preserve">Выявить уровень сформированности </w:t>
      </w:r>
      <w:r w:rsidR="007F6B62" w:rsidRPr="0010226F">
        <w:rPr>
          <w:rFonts w:ascii="Times New Roman" w:hAnsi="Times New Roman" w:cs="Times New Roman"/>
          <w:sz w:val="20"/>
          <w:szCs w:val="20"/>
        </w:rPr>
        <w:t xml:space="preserve">навыков </w:t>
      </w:r>
      <w:r w:rsidR="00053CCA" w:rsidRPr="0010226F">
        <w:rPr>
          <w:rFonts w:ascii="Times New Roman" w:hAnsi="Times New Roman" w:cs="Times New Roman"/>
          <w:sz w:val="20"/>
          <w:szCs w:val="20"/>
        </w:rPr>
        <w:t xml:space="preserve">самостоятельности </w:t>
      </w:r>
      <w:r w:rsidRPr="0010226F">
        <w:rPr>
          <w:rFonts w:ascii="Times New Roman" w:hAnsi="Times New Roman" w:cs="Times New Roman"/>
          <w:sz w:val="20"/>
          <w:szCs w:val="20"/>
        </w:rPr>
        <w:t>детей младшего школьного возраста.</w:t>
      </w:r>
    </w:p>
    <w:p w:rsidR="00D47F53" w:rsidRPr="0010226F" w:rsidRDefault="00D47F53" w:rsidP="00F12CC0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 xml:space="preserve">Разработать </w:t>
      </w:r>
      <w:r w:rsidRPr="001022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памятку для учителя начальных классов по </w:t>
      </w:r>
      <w:r w:rsidR="00E23935" w:rsidRPr="0010226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теме: «</w:t>
      </w:r>
      <w:r w:rsidR="00E23935" w:rsidRPr="0010226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Педагогические условия формирования навыков самостоятельности младших школьников в учебной деятельности».</w:t>
      </w:r>
    </w:p>
    <w:p w:rsidR="00D47F53" w:rsidRPr="0010226F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226F">
        <w:rPr>
          <w:rFonts w:ascii="Times New Roman" w:hAnsi="Times New Roman" w:cs="Times New Roman"/>
          <w:b/>
          <w:sz w:val="20"/>
          <w:szCs w:val="20"/>
        </w:rPr>
        <w:t xml:space="preserve">Методы исследования: </w:t>
      </w:r>
    </w:p>
    <w:p w:rsidR="00D47F53" w:rsidRPr="0010226F" w:rsidRDefault="00212CDB" w:rsidP="00F12CC0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теоретические:</w:t>
      </w:r>
      <w:r w:rsidR="00D47F53" w:rsidRPr="0010226F">
        <w:rPr>
          <w:rFonts w:ascii="Times New Roman" w:hAnsi="Times New Roman" w:cs="Times New Roman"/>
          <w:sz w:val="20"/>
          <w:szCs w:val="20"/>
        </w:rPr>
        <w:t>анализ, синтез, сравнение, обобщение;</w:t>
      </w:r>
    </w:p>
    <w:p w:rsidR="00D47F53" w:rsidRPr="0010226F" w:rsidRDefault="00D47F53" w:rsidP="00F12CC0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эмпирические: констатирующий экспер</w:t>
      </w:r>
      <w:r w:rsidR="00E23935" w:rsidRPr="0010226F">
        <w:rPr>
          <w:rFonts w:ascii="Times New Roman" w:hAnsi="Times New Roman" w:cs="Times New Roman"/>
          <w:sz w:val="20"/>
          <w:szCs w:val="20"/>
        </w:rPr>
        <w:t>имент (</w:t>
      </w:r>
      <w:r w:rsidR="00CA0AD8" w:rsidRPr="0010226F">
        <w:rPr>
          <w:rFonts w:ascii="Times New Roman" w:hAnsi="Times New Roman" w:cs="Times New Roman"/>
          <w:sz w:val="20"/>
          <w:szCs w:val="20"/>
        </w:rPr>
        <w:t>наблюдение</w:t>
      </w:r>
      <w:r w:rsidRPr="0010226F">
        <w:rPr>
          <w:rFonts w:ascii="Times New Roman" w:hAnsi="Times New Roman" w:cs="Times New Roman"/>
          <w:sz w:val="20"/>
          <w:szCs w:val="20"/>
        </w:rPr>
        <w:t>);</w:t>
      </w:r>
    </w:p>
    <w:p w:rsidR="00D47F53" w:rsidRPr="0010226F" w:rsidRDefault="00D47F53" w:rsidP="00F12CC0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математические: обработка полученных результатов исследования.</w:t>
      </w:r>
    </w:p>
    <w:p w:rsidR="006E6D5E" w:rsidRPr="0010226F" w:rsidRDefault="006E6D5E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6D5E" w:rsidRPr="0010226F" w:rsidRDefault="006E6D5E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6D18" w:rsidRPr="0010226F" w:rsidRDefault="00086D18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6D18" w:rsidRPr="0010226F" w:rsidRDefault="00086D18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6FDC" w:rsidRPr="0010226F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226F">
        <w:rPr>
          <w:rFonts w:ascii="Times New Roman" w:hAnsi="Times New Roman" w:cs="Times New Roman"/>
          <w:b/>
          <w:sz w:val="20"/>
          <w:szCs w:val="20"/>
        </w:rPr>
        <w:t>Методологическая основа исследования:</w:t>
      </w:r>
    </w:p>
    <w:p w:rsidR="00D47F53" w:rsidRPr="0010226F" w:rsidRDefault="00F56FDC" w:rsidP="00F12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Методологической основой исследования являются работы таких ученых как:</w:t>
      </w:r>
      <w:r w:rsidR="00B77578" w:rsidRPr="0010226F">
        <w:rPr>
          <w:rFonts w:ascii="Times New Roman" w:eastAsia="Times New Roman" w:hAnsi="Times New Roman" w:cs="Times New Roman"/>
          <w:color w:val="333333"/>
          <w:sz w:val="20"/>
          <w:szCs w:val="20"/>
        </w:rPr>
        <w:t>Руби</w:t>
      </w:r>
      <w:r w:rsidRPr="0010226F">
        <w:rPr>
          <w:rFonts w:ascii="Times New Roman" w:eastAsia="Times New Roman" w:hAnsi="Times New Roman" w:cs="Times New Roman"/>
          <w:color w:val="333333"/>
          <w:sz w:val="20"/>
          <w:szCs w:val="20"/>
        </w:rPr>
        <w:t>нштейн</w:t>
      </w:r>
      <w:r w:rsidR="000A1909" w:rsidRPr="0010226F">
        <w:rPr>
          <w:rFonts w:ascii="Times New Roman" w:eastAsia="Times New Roman" w:hAnsi="Times New Roman" w:cs="Times New Roman"/>
          <w:color w:val="333333"/>
          <w:sz w:val="20"/>
          <w:szCs w:val="20"/>
        </w:rPr>
        <w:t>С.Л.</w:t>
      </w:r>
      <w:r w:rsidR="00716210" w:rsidRPr="0010226F">
        <w:rPr>
          <w:rFonts w:ascii="Times New Roman" w:hAnsi="Times New Roman" w:cs="Times New Roman"/>
          <w:sz w:val="20"/>
          <w:szCs w:val="20"/>
        </w:rPr>
        <w:t xml:space="preserve">, </w:t>
      </w:r>
      <w:r w:rsidR="00716210"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Смирнова Н. М.</w:t>
      </w:r>
      <w:r w:rsidR="00F23C9D" w:rsidRPr="0010226F">
        <w:rPr>
          <w:rFonts w:ascii="Times New Roman" w:hAnsi="Times New Roman" w:cs="Times New Roman"/>
          <w:sz w:val="20"/>
          <w:szCs w:val="20"/>
        </w:rPr>
        <w:t>, Эльконин</w:t>
      </w:r>
      <w:r w:rsidR="000A1909" w:rsidRPr="0010226F">
        <w:rPr>
          <w:rFonts w:ascii="Times New Roman" w:hAnsi="Times New Roman" w:cs="Times New Roman"/>
          <w:sz w:val="20"/>
          <w:szCs w:val="20"/>
        </w:rPr>
        <w:t xml:space="preserve"> Д.Б.</w:t>
      </w:r>
      <w:r w:rsidR="00F23C9D" w:rsidRPr="0010226F">
        <w:rPr>
          <w:rFonts w:ascii="Times New Roman" w:hAnsi="Times New Roman" w:cs="Times New Roman"/>
          <w:sz w:val="20"/>
          <w:szCs w:val="20"/>
        </w:rPr>
        <w:t xml:space="preserve">, </w:t>
      </w:r>
      <w:r w:rsidR="00716210" w:rsidRPr="0010226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Осницкий А.К., </w:t>
      </w:r>
      <w:r w:rsidRPr="0010226F">
        <w:rPr>
          <w:rFonts w:ascii="Times New Roman" w:eastAsia="Times New Roman" w:hAnsi="Times New Roman" w:cs="Times New Roman"/>
          <w:sz w:val="20"/>
          <w:szCs w:val="20"/>
        </w:rPr>
        <w:t>Белкин</w:t>
      </w:r>
      <w:r w:rsidR="000A1909" w:rsidRPr="0010226F">
        <w:rPr>
          <w:rFonts w:ascii="Times New Roman" w:eastAsia="Times New Roman" w:hAnsi="Times New Roman" w:cs="Times New Roman"/>
          <w:sz w:val="20"/>
          <w:szCs w:val="20"/>
        </w:rPr>
        <w:t xml:space="preserve"> А.С.</w:t>
      </w:r>
      <w:r w:rsidRPr="0010226F">
        <w:rPr>
          <w:rFonts w:ascii="Times New Roman" w:hAnsi="Times New Roman" w:cs="Times New Roman"/>
          <w:sz w:val="20"/>
          <w:szCs w:val="20"/>
        </w:rPr>
        <w:t xml:space="preserve"> и другие.</w:t>
      </w:r>
    </w:p>
    <w:p w:rsidR="00D47F53" w:rsidRPr="0010226F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226F">
        <w:rPr>
          <w:rFonts w:ascii="Times New Roman" w:hAnsi="Times New Roman" w:cs="Times New Roman"/>
          <w:b/>
          <w:sz w:val="20"/>
          <w:szCs w:val="20"/>
        </w:rPr>
        <w:t xml:space="preserve">База исследования: </w:t>
      </w:r>
      <w:r w:rsidR="00443932" w:rsidRPr="0010226F">
        <w:rPr>
          <w:rFonts w:ascii="Times New Roman" w:hAnsi="Times New Roman" w:cs="Times New Roman"/>
          <w:sz w:val="20"/>
          <w:szCs w:val="20"/>
        </w:rPr>
        <w:t xml:space="preserve">Муниципальное автономное образовательное учреждение </w:t>
      </w:r>
      <w:r w:rsidR="00E23935" w:rsidRPr="0010226F">
        <w:rPr>
          <w:rFonts w:ascii="Times New Roman" w:hAnsi="Times New Roman" w:cs="Times New Roman"/>
          <w:sz w:val="20"/>
          <w:szCs w:val="20"/>
        </w:rPr>
        <w:t xml:space="preserve">«Средняя общеобразовательная школа» </w:t>
      </w:r>
      <w:r w:rsidR="00443932" w:rsidRPr="0010226F">
        <w:rPr>
          <w:rFonts w:ascii="Times New Roman" w:hAnsi="Times New Roman" w:cs="Times New Roman"/>
          <w:sz w:val="20"/>
          <w:szCs w:val="20"/>
        </w:rPr>
        <w:t>№</w:t>
      </w:r>
      <w:r w:rsidR="00E23935" w:rsidRPr="0010226F">
        <w:rPr>
          <w:rFonts w:ascii="Times New Roman" w:hAnsi="Times New Roman" w:cs="Times New Roman"/>
          <w:sz w:val="20"/>
          <w:szCs w:val="20"/>
        </w:rPr>
        <w:t>74 г. Ижевска.</w:t>
      </w:r>
    </w:p>
    <w:p w:rsidR="00086D18" w:rsidRPr="0010226F" w:rsidRDefault="00D47F53" w:rsidP="00F12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b/>
          <w:sz w:val="20"/>
          <w:szCs w:val="20"/>
        </w:rPr>
        <w:t xml:space="preserve">Практическая значимость: </w:t>
      </w:r>
      <w:r w:rsidRPr="0010226F">
        <w:rPr>
          <w:rFonts w:ascii="Times New Roman" w:hAnsi="Times New Roman" w:cs="Times New Roman"/>
          <w:sz w:val="20"/>
          <w:szCs w:val="20"/>
        </w:rPr>
        <w:t xml:space="preserve">разработана </w:t>
      </w:r>
      <w:r w:rsidRPr="0010226F">
        <w:rPr>
          <w:rFonts w:ascii="Times New Roman" w:eastAsia="Times New Roman" w:hAnsi="Times New Roman" w:cs="Times New Roman"/>
          <w:sz w:val="20"/>
          <w:szCs w:val="20"/>
        </w:rPr>
        <w:t xml:space="preserve">памятка для учителя </w:t>
      </w:r>
      <w:r w:rsidR="00086D18" w:rsidRPr="0010226F">
        <w:rPr>
          <w:rFonts w:ascii="Times New Roman" w:eastAsia="Times New Roman" w:hAnsi="Times New Roman" w:cs="Times New Roman"/>
          <w:sz w:val="20"/>
          <w:szCs w:val="20"/>
        </w:rPr>
        <w:t>начальных классов по теме: «</w:t>
      </w:r>
      <w:r w:rsidR="00086D18" w:rsidRPr="0010226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Педагогические условия формирования навыков самостоятельности младших школьников в учебной деятельности».</w:t>
      </w:r>
    </w:p>
    <w:p w:rsidR="00D47F53" w:rsidRPr="0010226F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b/>
          <w:sz w:val="20"/>
          <w:szCs w:val="20"/>
        </w:rPr>
        <w:t xml:space="preserve">Структура работы: </w:t>
      </w:r>
      <w:r w:rsidRPr="0010226F">
        <w:rPr>
          <w:rFonts w:ascii="Times New Roman" w:hAnsi="Times New Roman" w:cs="Times New Roman"/>
          <w:sz w:val="20"/>
          <w:szCs w:val="20"/>
        </w:rPr>
        <w:t>введение, 2 части (теоретическая, практическая), 6 пунктов, заключение, список используемых источников (</w:t>
      </w:r>
      <w:r w:rsidR="00564A4B" w:rsidRPr="0010226F">
        <w:rPr>
          <w:rFonts w:ascii="Times New Roman" w:hAnsi="Times New Roman" w:cs="Times New Roman"/>
          <w:sz w:val="20"/>
          <w:szCs w:val="20"/>
        </w:rPr>
        <w:t>17</w:t>
      </w:r>
      <w:r w:rsidRPr="0010226F">
        <w:rPr>
          <w:rFonts w:ascii="Times New Roman" w:hAnsi="Times New Roman" w:cs="Times New Roman"/>
          <w:sz w:val="20"/>
          <w:szCs w:val="20"/>
        </w:rPr>
        <w:t>), приложение.</w:t>
      </w:r>
    </w:p>
    <w:p w:rsidR="00D47F53" w:rsidRPr="0010226F" w:rsidRDefault="00086D18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В работе содержа</w:t>
      </w:r>
      <w:r w:rsidR="00D47F53" w:rsidRPr="0010226F">
        <w:rPr>
          <w:rFonts w:ascii="Times New Roman" w:hAnsi="Times New Roman" w:cs="Times New Roman"/>
          <w:sz w:val="20"/>
          <w:szCs w:val="20"/>
        </w:rPr>
        <w:t xml:space="preserve">тся </w:t>
      </w:r>
      <w:r w:rsidRPr="0010226F">
        <w:rPr>
          <w:rFonts w:ascii="Times New Roman" w:hAnsi="Times New Roman" w:cs="Times New Roman"/>
          <w:sz w:val="20"/>
          <w:szCs w:val="20"/>
        </w:rPr>
        <w:t>гистограммы.</w:t>
      </w:r>
    </w:p>
    <w:p w:rsidR="00D47F53" w:rsidRPr="0010226F" w:rsidRDefault="00D47F53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Общий объем работы</w:t>
      </w:r>
      <w:r w:rsidR="00436D63" w:rsidRPr="0010226F">
        <w:rPr>
          <w:rFonts w:ascii="Times New Roman" w:hAnsi="Times New Roman" w:cs="Times New Roman"/>
          <w:sz w:val="20"/>
          <w:szCs w:val="20"/>
        </w:rPr>
        <w:t xml:space="preserve"> </w:t>
      </w:r>
      <w:r w:rsidRPr="0010226F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436D63" w:rsidRPr="0010226F">
        <w:rPr>
          <w:rFonts w:ascii="Times New Roman" w:hAnsi="Times New Roman" w:cs="Times New Roman"/>
          <w:sz w:val="20"/>
          <w:szCs w:val="20"/>
        </w:rPr>
        <w:t>24</w:t>
      </w:r>
      <w:r w:rsidR="00411B59" w:rsidRPr="0010226F">
        <w:rPr>
          <w:rFonts w:ascii="Times New Roman" w:hAnsi="Times New Roman" w:cs="Times New Roman"/>
          <w:sz w:val="20"/>
          <w:szCs w:val="20"/>
        </w:rPr>
        <w:t xml:space="preserve"> страниц.</w:t>
      </w:r>
    </w:p>
    <w:p w:rsidR="00D47F53" w:rsidRPr="0010226F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47F53" w:rsidRPr="0010226F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47F53" w:rsidRPr="0010226F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47F53" w:rsidRPr="0010226F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47F53" w:rsidRPr="0010226F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47F53" w:rsidRPr="0010226F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47F53" w:rsidRPr="0010226F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47F53" w:rsidRPr="0010226F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47F53" w:rsidRPr="0010226F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47F53" w:rsidRPr="0010226F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47F53" w:rsidRPr="0010226F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47F53" w:rsidRPr="0010226F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47F53" w:rsidRPr="0010226F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47F53" w:rsidRPr="0010226F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47F53" w:rsidRPr="0010226F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47F53" w:rsidRPr="0010226F" w:rsidRDefault="00D47F53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53CCA" w:rsidRPr="0010226F" w:rsidRDefault="00053CCA" w:rsidP="00F12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053CCA" w:rsidRPr="0010226F" w:rsidSect="001F05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3CCA" w:rsidRPr="0010226F" w:rsidRDefault="00053CCA" w:rsidP="00F12CC0">
      <w:pPr>
        <w:pStyle w:val="a7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226F">
        <w:rPr>
          <w:rFonts w:ascii="Times New Roman" w:hAnsi="Times New Roman" w:cs="Times New Roman"/>
          <w:b/>
          <w:sz w:val="20"/>
          <w:szCs w:val="20"/>
        </w:rPr>
        <w:t>ТЕОРЕТИЧЕСКАЯ ЧАСТЬ</w:t>
      </w:r>
    </w:p>
    <w:p w:rsidR="00053CCA" w:rsidRPr="0010226F" w:rsidRDefault="00053CCA" w:rsidP="00F12CC0">
      <w:pPr>
        <w:pStyle w:val="a7"/>
        <w:spacing w:after="0" w:line="360" w:lineRule="auto"/>
        <w:ind w:left="213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5918" w:rsidRPr="0010226F" w:rsidRDefault="00735918" w:rsidP="00F12CC0">
      <w:pPr>
        <w:pStyle w:val="a7"/>
        <w:spacing w:after="0" w:line="360" w:lineRule="auto"/>
        <w:ind w:left="213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3CCA" w:rsidRPr="0010226F" w:rsidRDefault="00053CCA" w:rsidP="00F12CC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26F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10226F">
        <w:rPr>
          <w:rFonts w:ascii="Times New Roman" w:hAnsi="Times New Roman" w:cs="Times New Roman"/>
          <w:b/>
          <w:sz w:val="20"/>
          <w:szCs w:val="20"/>
        </w:rPr>
        <w:t xml:space="preserve">.1. Понятие </w:t>
      </w:r>
      <w:r w:rsidR="00135F94" w:rsidRPr="0010226F">
        <w:rPr>
          <w:rFonts w:ascii="Times New Roman" w:hAnsi="Times New Roman" w:cs="Times New Roman"/>
          <w:b/>
          <w:sz w:val="20"/>
          <w:szCs w:val="20"/>
        </w:rPr>
        <w:t>«</w:t>
      </w:r>
      <w:r w:rsidRPr="0010226F">
        <w:rPr>
          <w:rFonts w:ascii="Times New Roman" w:hAnsi="Times New Roman" w:cs="Times New Roman"/>
          <w:b/>
          <w:sz w:val="20"/>
          <w:szCs w:val="20"/>
        </w:rPr>
        <w:t>самостоятельност</w:t>
      </w:r>
      <w:r w:rsidR="00806881" w:rsidRPr="0010226F">
        <w:rPr>
          <w:rFonts w:ascii="Times New Roman" w:hAnsi="Times New Roman" w:cs="Times New Roman"/>
          <w:b/>
          <w:sz w:val="20"/>
          <w:szCs w:val="20"/>
        </w:rPr>
        <w:t>ь</w:t>
      </w:r>
      <w:r w:rsidR="00135F94" w:rsidRPr="0010226F">
        <w:rPr>
          <w:rFonts w:ascii="Times New Roman" w:hAnsi="Times New Roman" w:cs="Times New Roman"/>
          <w:b/>
          <w:sz w:val="20"/>
          <w:szCs w:val="20"/>
        </w:rPr>
        <w:t>», «навыки самостоятельности»</w:t>
      </w:r>
      <w:r w:rsidRPr="0010226F">
        <w:rPr>
          <w:rFonts w:ascii="Times New Roman" w:hAnsi="Times New Roman" w:cs="Times New Roman"/>
          <w:b/>
          <w:sz w:val="20"/>
          <w:szCs w:val="20"/>
        </w:rPr>
        <w:t xml:space="preserve"> в психолого-педагогической литературе</w:t>
      </w:r>
    </w:p>
    <w:p w:rsidR="0040088E" w:rsidRPr="0010226F" w:rsidRDefault="0040088E" w:rsidP="00F12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5918" w:rsidRPr="0010226F" w:rsidRDefault="00735918" w:rsidP="00F12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3CCA" w:rsidRPr="0010226F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181818"/>
          <w:sz w:val="20"/>
          <w:szCs w:val="20"/>
        </w:rPr>
        <w:t>Термин «самостоятельность» очень популярен, и его можно увидеть</w:t>
      </w:r>
    </w:p>
    <w:p w:rsidR="00053CCA" w:rsidRPr="0010226F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181818"/>
          <w:sz w:val="20"/>
          <w:szCs w:val="20"/>
        </w:rPr>
        <w:t>практически в любой публикации, касающейся проблемы личности. Данное понятие в своей профессиональной деятельности используют не только психологи и педагоги, но и писатели, социологи, философы, политики. Это говорит о том, что проблема воспитания самостоятельной личности рассматривалась с давних времён в различных сферах и областях гуманитарного знания.</w:t>
      </w:r>
    </w:p>
    <w:p w:rsidR="00053CCA" w:rsidRPr="0010226F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181818"/>
          <w:sz w:val="20"/>
          <w:szCs w:val="20"/>
        </w:rPr>
        <w:t>О потребности образования и независимости в развитии впервые в</w:t>
      </w:r>
    </w:p>
    <w:p w:rsidR="00053CCA" w:rsidRPr="0010226F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181818"/>
          <w:sz w:val="20"/>
          <w:szCs w:val="20"/>
        </w:rPr>
        <w:t>истории заговорил ещё Конфуций. Его основные заветы раскрывают</w:t>
      </w:r>
    </w:p>
    <w:p w:rsidR="00053CCA" w:rsidRPr="0010226F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181818"/>
          <w:sz w:val="20"/>
          <w:szCs w:val="20"/>
        </w:rPr>
        <w:t>смысл потребности в развитии самостоятельного человека, — «Размышляй, чтобы всегда находиться в учении», «Учиться и не думать – напрасно тратить время, думать и не учиться - тлетворно», «Если ты не можешь совершенствоваться сам, то, как ты можешь совершенствовать других?».</w:t>
      </w:r>
    </w:p>
    <w:p w:rsidR="00053CCA" w:rsidRPr="0010226F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181818"/>
          <w:sz w:val="20"/>
          <w:szCs w:val="20"/>
        </w:rPr>
        <w:t>Рассмотрим подробнее термин «самостоятельность» в психолого-педагогической литературе.</w:t>
      </w:r>
    </w:p>
    <w:p w:rsidR="00053CCA" w:rsidRPr="0010226F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181818"/>
          <w:sz w:val="20"/>
          <w:szCs w:val="20"/>
        </w:rPr>
        <w:t>Под самостоятельностью, в педагогическом словаре, подразумевается целеустремленная, настойчивая личность; планирование и реализация своей деятельности без контроля, посторонней помощи.</w:t>
      </w:r>
    </w:p>
    <w:p w:rsidR="00053CCA" w:rsidRPr="0010226F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181818"/>
          <w:sz w:val="20"/>
          <w:szCs w:val="20"/>
        </w:rPr>
        <w:t>В психологическом словаре встречается следующее определение: «Самостоятельность – это обобщенное свойство личности, проявляющееся в инициативности, адекватной самооценке, критичности и чувстве личной ответственности за свою деятельность и поведение».</w:t>
      </w:r>
    </w:p>
    <w:p w:rsidR="00053CCA" w:rsidRPr="0010226F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181818"/>
          <w:sz w:val="20"/>
          <w:szCs w:val="20"/>
        </w:rPr>
        <w:t>В толковом словаре С.И. Ожегова самостоятельностью называется</w:t>
      </w:r>
    </w:p>
    <w:p w:rsidR="00053CCA" w:rsidRPr="0010226F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181818"/>
          <w:sz w:val="20"/>
          <w:szCs w:val="20"/>
        </w:rPr>
        <w:t>независимость, свобода от принуждений, внешних влияний, от посторонней поддержки и помощи.</w:t>
      </w:r>
    </w:p>
    <w:p w:rsidR="00053CCA" w:rsidRPr="0010226F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181818"/>
          <w:sz w:val="20"/>
          <w:szCs w:val="20"/>
        </w:rPr>
        <w:t>В психолого-педагогических исследованиях выявлены основные функции самостоятельности: интегрирующая, личностная, саморегуляция поведения и деятельности, самореализация личности, индивидуализация личности, мотивирование, саморазвитие, самоактуализация.</w:t>
      </w:r>
      <w:r w:rsidR="00716210" w:rsidRPr="0010226F">
        <w:rPr>
          <w:rFonts w:ascii="Times New Roman" w:eastAsia="Times New Roman" w:hAnsi="Times New Roman" w:cs="Times New Roman"/>
          <w:color w:val="181818"/>
          <w:sz w:val="20"/>
          <w:szCs w:val="20"/>
        </w:rPr>
        <w:t xml:space="preserve"> [16]</w:t>
      </w:r>
    </w:p>
    <w:p w:rsidR="00053CCA" w:rsidRPr="0010226F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181818"/>
          <w:sz w:val="20"/>
          <w:szCs w:val="20"/>
        </w:rPr>
        <w:t>Самостоятельность личности связана с активной работой мысли, воли и чувств. Эта связь имеет две стороны:</w:t>
      </w:r>
    </w:p>
    <w:p w:rsidR="00053CCA" w:rsidRPr="0010226F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181818"/>
          <w:sz w:val="20"/>
          <w:szCs w:val="20"/>
        </w:rPr>
        <w:t>1) развитие эмоциональных, волевых и мыслительных процессов –</w:t>
      </w:r>
    </w:p>
    <w:p w:rsidR="00053CCA" w:rsidRPr="0010226F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181818"/>
          <w:sz w:val="20"/>
          <w:szCs w:val="20"/>
        </w:rPr>
        <w:t>необходимо для самостоятельных суждений и действий;</w:t>
      </w:r>
    </w:p>
    <w:p w:rsidR="00053CCA" w:rsidRPr="0010226F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181818"/>
          <w:sz w:val="20"/>
          <w:szCs w:val="20"/>
        </w:rPr>
        <w:t>2) действия и суждения, которые складываются в ходе самостоятельной деятельности, закрепляют и формируют способность принимать сознательно мотивированные действия, добиваться эффективного выполнения решений, несмотря на возможные трудности.</w:t>
      </w:r>
    </w:p>
    <w:p w:rsidR="00053CCA" w:rsidRPr="0010226F" w:rsidRDefault="007F6B62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181818"/>
          <w:sz w:val="20"/>
          <w:szCs w:val="20"/>
        </w:rPr>
        <w:t>формирование</w:t>
      </w:r>
      <w:r w:rsidR="00053CCA" w:rsidRPr="0010226F">
        <w:rPr>
          <w:rFonts w:ascii="Times New Roman" w:eastAsia="Times New Roman" w:hAnsi="Times New Roman" w:cs="Times New Roman"/>
          <w:color w:val="181818"/>
          <w:sz w:val="20"/>
          <w:szCs w:val="20"/>
        </w:rPr>
        <w:t xml:space="preserve"> самостоятельности – неотъемлемое требование на сегодняшний день, которое предполагает формирование независимости, целеустремленности, предприимчивости, широты взглядов, мышления, гибкости ума и поступков.</w:t>
      </w:r>
      <w:r w:rsidR="00834A9F" w:rsidRPr="0010226F">
        <w:rPr>
          <w:rFonts w:ascii="Times New Roman" w:eastAsia="Times New Roman" w:hAnsi="Times New Roman" w:cs="Times New Roman"/>
          <w:color w:val="181818"/>
          <w:sz w:val="20"/>
          <w:szCs w:val="20"/>
        </w:rPr>
        <w:t>[16]</w:t>
      </w:r>
    </w:p>
    <w:p w:rsidR="00053CCA" w:rsidRPr="0010226F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181818"/>
          <w:sz w:val="20"/>
          <w:szCs w:val="20"/>
        </w:rPr>
        <w:t>В психологии считается, что степень развития самостоятельности</w:t>
      </w:r>
    </w:p>
    <w:p w:rsidR="00053CCA" w:rsidRPr="0010226F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181818"/>
          <w:sz w:val="20"/>
          <w:szCs w:val="20"/>
        </w:rPr>
        <w:t>определяется возможностью перехода к наиболее сложной деятельности.</w:t>
      </w:r>
    </w:p>
    <w:p w:rsidR="006E0F29" w:rsidRPr="0010226F" w:rsidRDefault="00053CCA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181818"/>
          <w:sz w:val="20"/>
          <w:szCs w:val="20"/>
        </w:rPr>
        <w:t>В современных исследованиях есть много работ, определяющих самостоятельность в учебной деятельности. Многие исследователи в области педагогики считают, что самостоятельность – одно из важнейших качеств личности, которое проявляется в умении правильно ставить перед собой определённую цель и реализовать её. При этом опираться необходимо на свои силы, действовать обдуманно не только в привычных ситуациях, но и в незнакомых, изменяющихся обстановках, требующих нетрадиционных решений.</w:t>
      </w:r>
    </w:p>
    <w:p w:rsidR="00F5291D" w:rsidRPr="0010226F" w:rsidRDefault="00F5291D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sz w:val="20"/>
          <w:szCs w:val="20"/>
        </w:rPr>
        <w:t>В понятийно-терминологическом словаре логопеда под ред. В.И. Селиверстова «навык» — автоматизированные компоненты сознательной деятельности, возникшие в результате упражнений, упрочившиеся способы действий.</w:t>
      </w:r>
    </w:p>
    <w:p w:rsidR="00F5291D" w:rsidRPr="0010226F" w:rsidRDefault="00F5291D" w:rsidP="00F12CC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sz w:val="20"/>
          <w:szCs w:val="20"/>
        </w:rPr>
        <w:t>В лингвистических источниках «навык» – это действие, доведенное до автоматизма, сформированное путем повторения, характеризующееся высокой степенью освоения и отсутствием поэлементной сознательно</w:t>
      </w:r>
      <w:r w:rsidR="001C7DF5" w:rsidRPr="0010226F">
        <w:rPr>
          <w:rFonts w:ascii="Times New Roman" w:eastAsia="Times New Roman" w:hAnsi="Times New Roman" w:cs="Times New Roman"/>
          <w:sz w:val="20"/>
          <w:szCs w:val="20"/>
        </w:rPr>
        <w:t>й регуляции и контроля</w:t>
      </w:r>
      <w:r w:rsidRPr="0010226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5291D" w:rsidRPr="0010226F" w:rsidRDefault="00F5291D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F5291D" w:rsidRPr="0010226F" w:rsidSect="001F05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0226F">
        <w:rPr>
          <w:rFonts w:ascii="Times New Roman" w:eastAsia="Times New Roman" w:hAnsi="Times New Roman" w:cs="Times New Roman"/>
          <w:sz w:val="20"/>
          <w:szCs w:val="20"/>
        </w:rPr>
        <w:t>Во всех приведенных понятиях есть сходство в том, что «навык» это приобретенная способность выполнять действия различного рода вне зависимости от сложности, на оптимально качественном уровне абстрагируясь от поэлементного воспроизведения, благодаря упражнениям, тренировке, выучки, т.е. доведением действия до автоматизма</w:t>
      </w:r>
      <w:r w:rsidR="00834A9F" w:rsidRPr="0010226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834A9F" w:rsidRPr="0010226F">
        <w:rPr>
          <w:rFonts w:ascii="Times New Roman" w:hAnsi="Times New Roman" w:cs="Times New Roman"/>
          <w:sz w:val="20"/>
          <w:szCs w:val="20"/>
        </w:rPr>
        <w:t>[14]</w:t>
      </w:r>
    </w:p>
    <w:p w:rsidR="009C4A50" w:rsidRPr="0010226F" w:rsidRDefault="006E0F29" w:rsidP="00F12C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26F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10226F">
        <w:rPr>
          <w:rFonts w:ascii="Times New Roman" w:hAnsi="Times New Roman" w:cs="Times New Roman"/>
          <w:b/>
          <w:sz w:val="20"/>
          <w:szCs w:val="20"/>
        </w:rPr>
        <w:t>.2.</w:t>
      </w:r>
      <w:r w:rsidR="008B0680" w:rsidRPr="0010226F">
        <w:rPr>
          <w:rFonts w:ascii="Times New Roman" w:hAnsi="Times New Roman" w:cs="Times New Roman"/>
          <w:b/>
          <w:sz w:val="20"/>
          <w:szCs w:val="20"/>
        </w:rPr>
        <w:t>Формирование навыков самостоятельности в младшем школьном возрасте</w:t>
      </w:r>
    </w:p>
    <w:p w:rsidR="008B0680" w:rsidRPr="0010226F" w:rsidRDefault="008B0680" w:rsidP="00F12C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786C" w:rsidRPr="0010226F" w:rsidRDefault="00CB786C" w:rsidP="00F12C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0680" w:rsidRPr="0010226F" w:rsidRDefault="00CB786C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22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Младший школьный возраст охватывает период жизни от 7 до 11 лет. Это, тот период, когда проходит обучение в начальной школе, и определяется важнейшим моментом  в жизни ребенка - его поступлением в школу. Этот возраст считается самым ответственным и сложным для детей.</w:t>
      </w:r>
    </w:p>
    <w:p w:rsidR="00487E3E" w:rsidRPr="0010226F" w:rsidRDefault="00487E3E" w:rsidP="00F12CC0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0"/>
          <w:szCs w:val="20"/>
        </w:rPr>
      </w:pPr>
      <w:r w:rsidRPr="0010226F">
        <w:rPr>
          <w:color w:val="000000" w:themeColor="text1"/>
          <w:sz w:val="20"/>
          <w:szCs w:val="20"/>
        </w:rPr>
        <w:t>С поступлением ребенка в школу игра постепенно теряет главенствующую роль в его жизни, хотя и продолжает занимать в ней важное место. </w:t>
      </w:r>
      <w:r w:rsidRPr="0010226F">
        <w:rPr>
          <w:rStyle w:val="a4"/>
          <w:b w:val="0"/>
          <w:color w:val="000000" w:themeColor="text1"/>
          <w:sz w:val="20"/>
          <w:szCs w:val="20"/>
        </w:rPr>
        <w:t>Ведущей деятельностью младшего школьника становится учение</w:t>
      </w:r>
      <w:r w:rsidRPr="0010226F">
        <w:rPr>
          <w:color w:val="000000" w:themeColor="text1"/>
          <w:sz w:val="20"/>
          <w:szCs w:val="20"/>
        </w:rPr>
        <w:t>, которое существенно изменяет мотивы его поведения.</w:t>
      </w:r>
    </w:p>
    <w:p w:rsidR="00487E3E" w:rsidRPr="0010226F" w:rsidRDefault="00487E3E" w:rsidP="00F12C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0"/>
          <w:szCs w:val="20"/>
        </w:rPr>
      </w:pPr>
      <w:r w:rsidRPr="0010226F">
        <w:rPr>
          <w:color w:val="000000" w:themeColor="text1"/>
          <w:sz w:val="20"/>
          <w:szCs w:val="20"/>
        </w:rPr>
        <w:t>Учение для младшего школьника — значимая деятельность. В школе он приобретает не только новые знания и умения, но и определенный социальный статус. </w:t>
      </w:r>
      <w:r w:rsidRPr="0010226F">
        <w:rPr>
          <w:rStyle w:val="a4"/>
          <w:b w:val="0"/>
          <w:color w:val="000000" w:themeColor="text1"/>
          <w:sz w:val="20"/>
          <w:szCs w:val="20"/>
        </w:rPr>
        <w:t>Меняются интересы, ценности ребенка, весь уклад его жизни.</w:t>
      </w:r>
    </w:p>
    <w:p w:rsidR="00487E3E" w:rsidRPr="0010226F" w:rsidRDefault="00487E3E" w:rsidP="00F12C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0"/>
          <w:szCs w:val="20"/>
        </w:rPr>
      </w:pPr>
      <w:r w:rsidRPr="0010226F">
        <w:rPr>
          <w:color w:val="000000" w:themeColor="text1"/>
          <w:sz w:val="20"/>
          <w:szCs w:val="20"/>
        </w:rPr>
        <w:t>С поступлением в школу </w:t>
      </w:r>
      <w:r w:rsidRPr="0010226F">
        <w:rPr>
          <w:rStyle w:val="a4"/>
          <w:b w:val="0"/>
          <w:color w:val="000000" w:themeColor="text1"/>
          <w:sz w:val="20"/>
          <w:szCs w:val="20"/>
        </w:rPr>
        <w:t>изменяется положение ребенка в семье,</w:t>
      </w:r>
      <w:r w:rsidRPr="0010226F">
        <w:rPr>
          <w:color w:val="000000" w:themeColor="text1"/>
          <w:sz w:val="20"/>
          <w:szCs w:val="20"/>
        </w:rPr>
        <w:t> у него появляются первые серьезные обязанности по дому, связанные с учением и трудом, а также ребенок выходит за рамки семьи, т.к. у него расширяется круг значимых лиц. Особое значение имеют </w:t>
      </w:r>
      <w:r w:rsidRPr="0010226F">
        <w:rPr>
          <w:rStyle w:val="a4"/>
          <w:b w:val="0"/>
          <w:color w:val="000000" w:themeColor="text1"/>
          <w:sz w:val="20"/>
          <w:szCs w:val="20"/>
        </w:rPr>
        <w:t>отношения со взрослым.</w:t>
      </w:r>
      <w:r w:rsidRPr="0010226F">
        <w:rPr>
          <w:color w:val="000000" w:themeColor="text1"/>
          <w:sz w:val="20"/>
          <w:szCs w:val="20"/>
        </w:rPr>
        <w:t> Учитель — это взрослый, социальная роль которого связана с предъявлением детям важных, равных и обязательных для выполнения требований, с оценкой качества учебной работы. Школьный учитель выступает как представитель общества, носитель социальных образцов.</w:t>
      </w:r>
    </w:p>
    <w:p w:rsidR="00487E3E" w:rsidRPr="0010226F" w:rsidRDefault="00487E3E" w:rsidP="00F12C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0"/>
          <w:szCs w:val="20"/>
        </w:rPr>
      </w:pPr>
      <w:r w:rsidRPr="0010226F">
        <w:rPr>
          <w:color w:val="000000" w:themeColor="text1"/>
          <w:sz w:val="20"/>
          <w:szCs w:val="20"/>
        </w:rPr>
        <w:t>Взрослые начинают предъявлять к ребенку повышенные требования. Все это вместе взятое образует проблемы, которые ребенку необходимо решать с помощью взрослых на начальном этапе обучения в школе.</w:t>
      </w:r>
    </w:p>
    <w:p w:rsidR="00487E3E" w:rsidRPr="0010226F" w:rsidRDefault="00487E3E" w:rsidP="00F12C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0"/>
          <w:szCs w:val="20"/>
        </w:rPr>
      </w:pPr>
      <w:r w:rsidRPr="0010226F">
        <w:rPr>
          <w:color w:val="000000" w:themeColor="text1"/>
          <w:sz w:val="20"/>
          <w:szCs w:val="20"/>
        </w:rPr>
        <w:t>Новое положение ребенка в обществе, позиция ученика характеризуется тем, что у него появляется обязательная, общественно значимая, общественно контролируемая деятельность — учебная, он должен подчиняться системе ее правил и нести ответственность за их нарушение.</w:t>
      </w:r>
      <w:r w:rsidR="00834A9F" w:rsidRPr="0010226F">
        <w:rPr>
          <w:color w:val="000000" w:themeColor="text1"/>
          <w:sz w:val="20"/>
          <w:szCs w:val="20"/>
        </w:rPr>
        <w:t>[3]</w:t>
      </w:r>
    </w:p>
    <w:p w:rsidR="00487E3E" w:rsidRPr="0010226F" w:rsidRDefault="009A63A8" w:rsidP="00F12C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0"/>
          <w:szCs w:val="20"/>
        </w:rPr>
      </w:pPr>
      <w:r w:rsidRPr="0010226F">
        <w:rPr>
          <w:color w:val="000000" w:themeColor="text1"/>
          <w:sz w:val="20"/>
          <w:szCs w:val="20"/>
        </w:rPr>
        <w:t xml:space="preserve">Младший школьный возраст является самым благоприятным периодом для </w:t>
      </w:r>
      <w:r w:rsidR="002A6AA9" w:rsidRPr="0010226F">
        <w:rPr>
          <w:color w:val="000000" w:themeColor="text1"/>
          <w:sz w:val="20"/>
          <w:szCs w:val="20"/>
        </w:rPr>
        <w:t>формирования навыков</w:t>
      </w:r>
      <w:r w:rsidRPr="0010226F">
        <w:rPr>
          <w:color w:val="000000" w:themeColor="text1"/>
          <w:sz w:val="20"/>
          <w:szCs w:val="20"/>
        </w:rPr>
        <w:t xml:space="preserve"> у детей основ самостоятельности, так как именно в этом возрасте можно в полной мере заложить существующие звенья учебной деятельности. В этом возрасте самостоятельность ребенка характеризуется его возможностью самостоятельно мыслить, а также способностью ориентироваться в совершенно новой для него ситуации, когда он сам ставит перед собой задачу, решает возникшие вопросы и находит правильный подход к решению задач.</w:t>
      </w:r>
      <w:r w:rsidR="00834A9F" w:rsidRPr="0010226F">
        <w:rPr>
          <w:color w:val="000000" w:themeColor="text1"/>
          <w:sz w:val="20"/>
          <w:szCs w:val="20"/>
        </w:rPr>
        <w:t>[19]</w:t>
      </w:r>
    </w:p>
    <w:p w:rsidR="008B0680" w:rsidRPr="0010226F" w:rsidRDefault="008B0680" w:rsidP="00F12C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051C9" w:rsidRPr="0010226F" w:rsidRDefault="00F051C9" w:rsidP="00F12C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B0680" w:rsidRPr="0010226F" w:rsidRDefault="00B0714A" w:rsidP="00F12C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26F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10226F">
        <w:rPr>
          <w:rFonts w:ascii="Times New Roman" w:hAnsi="Times New Roman" w:cs="Times New Roman"/>
          <w:b/>
          <w:sz w:val="20"/>
          <w:szCs w:val="20"/>
        </w:rPr>
        <w:t>.3.</w:t>
      </w:r>
      <w:r w:rsidR="008B0680" w:rsidRPr="0010226F">
        <w:rPr>
          <w:rFonts w:ascii="Times New Roman" w:hAnsi="Times New Roman" w:cs="Times New Roman"/>
          <w:b/>
          <w:sz w:val="20"/>
          <w:szCs w:val="20"/>
        </w:rPr>
        <w:t>Педагогические условия формирования навыков самостоятельности у младших школьников</w:t>
      </w:r>
    </w:p>
    <w:p w:rsidR="008B0680" w:rsidRPr="0010226F" w:rsidRDefault="008B0680" w:rsidP="00F12C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099F" w:rsidRPr="0010226F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099F" w:rsidRPr="0010226F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Для того, чтобы формировать навыки самостоятельности необходимо учителю соблюдать некоторые условия.</w:t>
      </w:r>
    </w:p>
    <w:p w:rsidR="0052099F" w:rsidRPr="0010226F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0226F">
        <w:rPr>
          <w:rFonts w:ascii="Times New Roman" w:hAnsi="Times New Roman" w:cs="Times New Roman"/>
          <w:sz w:val="20"/>
          <w:szCs w:val="20"/>
        </w:rPr>
        <w:t xml:space="preserve">Педагогические условия – это </w:t>
      </w:r>
      <w:r w:rsidRPr="0010226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обстоятельства процесса обучения, которые являются результатом целенаправленного отбора конструирования и применения элементов содержания, методов, а также организационных форм обучения для достижения определенных дидактических целей.</w:t>
      </w:r>
      <w:r w:rsidR="00834A9F" w:rsidRPr="0010226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[4]</w:t>
      </w:r>
    </w:p>
    <w:p w:rsidR="0052099F" w:rsidRPr="0010226F" w:rsidRDefault="0052099F" w:rsidP="00F12CC0">
      <w:pPr>
        <w:pStyle w:val="a7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Создание «ситуации успеха» для детей на уроках.</w:t>
      </w:r>
    </w:p>
    <w:p w:rsidR="0052099F" w:rsidRPr="0010226F" w:rsidRDefault="0052099F" w:rsidP="00F12C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10226F">
        <w:rPr>
          <w:bCs/>
          <w:sz w:val="20"/>
          <w:szCs w:val="20"/>
        </w:rPr>
        <w:t>Содержание понятий “успех”, “ситуация успеха”</w:t>
      </w:r>
    </w:p>
    <w:p w:rsidR="0052099F" w:rsidRPr="0010226F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sz w:val="20"/>
          <w:szCs w:val="20"/>
        </w:rPr>
        <w:t>Успех в учении – единственный источник внутренних сил ребенка, рождающий энергию для преодоления трудностей, желания учиться.</w:t>
      </w:r>
    </w:p>
    <w:p w:rsidR="0052099F" w:rsidRPr="0010226F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sz w:val="20"/>
          <w:szCs w:val="20"/>
        </w:rPr>
        <w:t>Успех – понятие неоднозначное, сложное, имеет разную трактовку. С психологической точки зрения успех, как считает А. Белкин – это переживание состояния радости, удовлетворение оттого, что результат, к которому стремилась личность в своей деятельности, либо совпал с ее ожиданиями, надеждами, либо превзошел их. На базе этого состояния формируются новые, более сильные мотивы деятельности, меняются уровни самооценки, самоуважения.</w:t>
      </w:r>
    </w:p>
    <w:p w:rsidR="0052099F" w:rsidRPr="0010226F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sz w:val="20"/>
          <w:szCs w:val="20"/>
        </w:rPr>
        <w:t xml:space="preserve">С педагогической точки зрения ситуация успеха – это такое целенаправленное, организованное сочетание факторов, при которых создается возможность достичь значительных результатов в деятельности как отдельно взятой личности, так и коллектива в целом. </w:t>
      </w:r>
    </w:p>
    <w:p w:rsidR="0052099F" w:rsidRPr="0010226F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sz w:val="20"/>
          <w:szCs w:val="20"/>
        </w:rPr>
        <w:t xml:space="preserve">Главный смысл деятельности учителя состоит в том, чтобы создать каждому воспитаннику ситуацию успеха. Здесь важно разделить понятия “успех” и “ситуация успеха”. Ситуация – это сочетание условий, которые обеспечивают успех, а сам успех – результат подобной ситуации. Ситуация - это то, что способен организовать учитель: переживание же радости, успеха нечто более субъективное, скрытое в значительной мере взгляду со стороны. Задача учителя в том и состоит, чтобы дать каждому из своих воспитанников возможность пережить радость достижения, осознать свои возможности, поверить в себя. </w:t>
      </w:r>
    </w:p>
    <w:p w:rsidR="0052099F" w:rsidRPr="0010226F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sz w:val="20"/>
          <w:szCs w:val="20"/>
        </w:rPr>
        <w:t>Реализация в образовательном процессе педагогического условия: переживание учеником ситуации успеха позволяет учителю начальных классов:</w:t>
      </w:r>
    </w:p>
    <w:p w:rsidR="0052099F" w:rsidRPr="0010226F" w:rsidRDefault="0052099F" w:rsidP="00F12CC0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формировать навыки самостоятельности у обучающихся;</w:t>
      </w:r>
    </w:p>
    <w:p w:rsidR="0052099F" w:rsidRPr="0010226F" w:rsidRDefault="0052099F" w:rsidP="00F12CC0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sz w:val="20"/>
          <w:szCs w:val="20"/>
        </w:rPr>
        <w:t>повышает мотивацию учения и развивает познавательные интересы, позволяет ученику почувствовать удовлетворение от учебной деятельности;</w:t>
      </w:r>
    </w:p>
    <w:p w:rsidR="0052099F" w:rsidRPr="0010226F" w:rsidRDefault="0052099F" w:rsidP="00F12CC0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sz w:val="20"/>
          <w:szCs w:val="20"/>
        </w:rPr>
        <w:t>стимулирует к высокой результативности труда;</w:t>
      </w:r>
    </w:p>
    <w:p w:rsidR="0052099F" w:rsidRPr="0010226F" w:rsidRDefault="0052099F" w:rsidP="00F12CC0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sz w:val="20"/>
          <w:szCs w:val="20"/>
        </w:rPr>
        <w:t>корректирует личностные особенности такие, как тревожность, неуверенность, самооценку;</w:t>
      </w:r>
    </w:p>
    <w:p w:rsidR="0052099F" w:rsidRPr="0010226F" w:rsidRDefault="0052099F" w:rsidP="00F12CC0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sz w:val="20"/>
          <w:szCs w:val="20"/>
        </w:rPr>
        <w:t>развивает инициативность, креативность, активность;</w:t>
      </w:r>
    </w:p>
    <w:p w:rsidR="0052099F" w:rsidRPr="0010226F" w:rsidRDefault="0052099F" w:rsidP="00F12CC0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sz w:val="20"/>
          <w:szCs w:val="20"/>
        </w:rPr>
        <w:t>поддерживает в классе благоприятный психологический климат</w:t>
      </w:r>
      <w:r w:rsidR="00834A9F" w:rsidRPr="0010226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834A9F" w:rsidRPr="0010226F">
        <w:rPr>
          <w:rFonts w:ascii="Times New Roman" w:eastAsia="Times New Roman" w:hAnsi="Times New Roman" w:cs="Times New Roman"/>
          <w:sz w:val="20"/>
          <w:szCs w:val="20"/>
          <w:lang w:val="en-US"/>
        </w:rPr>
        <w:t>[5]</w:t>
      </w:r>
    </w:p>
    <w:p w:rsidR="0052099F" w:rsidRPr="0010226F" w:rsidRDefault="0052099F" w:rsidP="00F12CC0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2)Вовлечение детей в учебную деятельность урока.</w:t>
      </w:r>
    </w:p>
    <w:p w:rsidR="0052099F" w:rsidRPr="0010226F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Вовлеченность в обучение— это степень активного участия обучающихся во всем, что связано с освоением образовательной программы. Вовлечение — это конкретные действия, которые предпринимают организаторы обучения для того, чтобы повысить степень вовлеченности своей целевой аудитории.</w:t>
      </w:r>
    </w:p>
    <w:p w:rsidR="00F96EFB" w:rsidRPr="0010226F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Один из показателей вовлеченности — это готовность участника принимать участие в разработке образовательного решения: делиться своим опытом в роли эксперта, предлагать конкретные улучшения, чтобы сделать более понятным сам путь обучения, траекторию развития, инициировать новые активности в рамках программы.</w:t>
      </w:r>
      <w:r w:rsidR="00834A9F" w:rsidRPr="0010226F">
        <w:rPr>
          <w:rFonts w:ascii="Times New Roman" w:hAnsi="Times New Roman" w:cs="Times New Roman"/>
          <w:sz w:val="20"/>
          <w:szCs w:val="20"/>
        </w:rPr>
        <w:t>[4]</w:t>
      </w:r>
    </w:p>
    <w:p w:rsidR="0052099F" w:rsidRPr="0010226F" w:rsidRDefault="0052099F" w:rsidP="00F12CC0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3)Приемы работы учителя по формированию навыков самостоятельности.</w:t>
      </w:r>
    </w:p>
    <w:p w:rsidR="0052099F" w:rsidRPr="0010226F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Приведу некоторые педагогические приёмы, которые помогают учителю формировать учебную самостоятельность младших школьников:</w:t>
      </w:r>
    </w:p>
    <w:p w:rsidR="0052099F" w:rsidRPr="0010226F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 приём «обнаружение причин ошибок и способы их устранения» (умение учащихся искать причины своих ошибок и намечать путь их ликвидации);</w:t>
      </w:r>
    </w:p>
    <w:p w:rsidR="0052099F" w:rsidRPr="0010226F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 приём «создание «помощника» для проверки работы» (умение найти или изготовить себе «помощника», с помощью которого можно точно проверить выполненное задание. Другими словами, куда нужно посмотреть, чтобы точно сказать, что я выполнил это задание правильно);</w:t>
      </w:r>
    </w:p>
    <w:p w:rsidR="0052099F" w:rsidRPr="0010226F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 приём «составление проверочных заданий» (работа над выделением критериев и на их основе разработка проверочных заданий);</w:t>
      </w:r>
    </w:p>
    <w:p w:rsidR="0052099F" w:rsidRPr="0010226F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 приём «обоснованный отказ от выполнения заданий» (умение обнаруживать границу своих знаний, обнаруживать границу своих знаний, обнаруживать задания с недостающими условиями, например, методика «диктант для робота»);</w:t>
      </w:r>
    </w:p>
    <w:p w:rsidR="0052099F" w:rsidRPr="0010226F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 приём «многоступенчатый выбор» (умение работать со столом «заданий»);</w:t>
      </w:r>
    </w:p>
    <w:p w:rsidR="0052099F" w:rsidRPr="0010226F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 приём «разноцветные поправки» (умение работать над совершенствованием своего текста (работы), формирует потребность у учащихся к неоднократному возврату за продолжительный отрезок времени);</w:t>
      </w:r>
    </w:p>
    <w:p w:rsidR="0052099F" w:rsidRPr="0010226F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 приём «умные вопросы» (умение не просто определить «дефицит» своих знаний, но и задать нужный вопрос учителю: «я этого не знаю, но могу узнать, если задам вопрос учителю…»).</w:t>
      </w:r>
    </w:p>
    <w:p w:rsidR="0052099F" w:rsidRPr="0010226F" w:rsidRDefault="0052099F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22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Таким образом, включение в уроки вышеперечисленных условий способствует формированию навыков самостоятельности у учащихся, даёт возможность детям вырасти людьми, способными понимать и оценивать информацию, принимать решения, контролировать свою деятельность в соответствии поставленными целями. А это именно те качества, которые необходимы человеку в современных условиях.</w:t>
      </w:r>
      <w:r w:rsidR="00834A9F" w:rsidRPr="001022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[16]</w:t>
      </w:r>
    </w:p>
    <w:p w:rsidR="009C4A50" w:rsidRPr="0010226F" w:rsidRDefault="009C4A50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C4A50" w:rsidRPr="0010226F" w:rsidRDefault="009C4A50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C4A50" w:rsidRPr="0010226F" w:rsidRDefault="009C4A50" w:rsidP="00F12C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26F">
        <w:rPr>
          <w:rFonts w:ascii="Times New Roman" w:hAnsi="Times New Roman" w:cs="Times New Roman"/>
          <w:b/>
          <w:sz w:val="20"/>
          <w:szCs w:val="20"/>
        </w:rPr>
        <w:t>Вывод по теоретической части</w:t>
      </w:r>
    </w:p>
    <w:p w:rsidR="009C4A50" w:rsidRPr="0010226F" w:rsidRDefault="009C4A50" w:rsidP="00F12C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4A50" w:rsidRPr="0010226F" w:rsidRDefault="009C4A50" w:rsidP="00F12C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4A50" w:rsidRPr="0010226F" w:rsidRDefault="009C4A50" w:rsidP="00F12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Проблема формиро</w:t>
      </w:r>
      <w:r w:rsidR="000D0E2F" w:rsidRPr="0010226F">
        <w:rPr>
          <w:rFonts w:ascii="Times New Roman" w:hAnsi="Times New Roman" w:cs="Times New Roman"/>
          <w:sz w:val="20"/>
          <w:szCs w:val="20"/>
        </w:rPr>
        <w:t>вания навыков самостоятельности</w:t>
      </w:r>
      <w:r w:rsidRPr="0010226F">
        <w:rPr>
          <w:rFonts w:ascii="Times New Roman" w:hAnsi="Times New Roman" w:cs="Times New Roman"/>
          <w:sz w:val="20"/>
          <w:szCs w:val="20"/>
        </w:rPr>
        <w:t xml:space="preserve"> изучается с разных сторон многими учеными. Имеет много определений, но все ученые говорят о</w:t>
      </w:r>
      <w:r w:rsidR="000D0E2F" w:rsidRPr="0010226F">
        <w:rPr>
          <w:rFonts w:ascii="Times New Roman" w:hAnsi="Times New Roman" w:cs="Times New Roman"/>
          <w:sz w:val="20"/>
          <w:szCs w:val="20"/>
        </w:rPr>
        <w:t xml:space="preserve"> том, что самостоятельность–</w:t>
      </w:r>
      <w:r w:rsidR="000D0E2F"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это волевое свойство личности как способность систематизировать, планировать, регулировать и активно осуществлять свою деятельность без постоянного руководства и практической помощи извне</w:t>
      </w:r>
      <w:r w:rsidRPr="0010226F">
        <w:rPr>
          <w:rFonts w:ascii="Times New Roman" w:hAnsi="Times New Roman" w:cs="Times New Roman"/>
          <w:sz w:val="20"/>
          <w:szCs w:val="20"/>
        </w:rPr>
        <w:t>. Естественно, учитель должен уделять особое внимание</w:t>
      </w:r>
      <w:r w:rsidR="000D0E2F" w:rsidRPr="0010226F">
        <w:rPr>
          <w:rFonts w:ascii="Times New Roman" w:hAnsi="Times New Roman" w:cs="Times New Roman"/>
          <w:sz w:val="20"/>
          <w:szCs w:val="20"/>
        </w:rPr>
        <w:t xml:space="preserve"> формированию навыков самостоятельности младших школьников в учебном процессе</w:t>
      </w:r>
      <w:r w:rsidRPr="0010226F">
        <w:rPr>
          <w:rFonts w:ascii="Times New Roman" w:hAnsi="Times New Roman" w:cs="Times New Roman"/>
          <w:sz w:val="20"/>
          <w:szCs w:val="20"/>
        </w:rPr>
        <w:t>.</w:t>
      </w:r>
    </w:p>
    <w:p w:rsidR="009C4A50" w:rsidRPr="0010226F" w:rsidRDefault="000D0E2F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0226F">
        <w:rPr>
          <w:rFonts w:ascii="Times New Roman" w:hAnsi="Times New Roman" w:cs="Times New Roman"/>
          <w:sz w:val="20"/>
          <w:szCs w:val="20"/>
        </w:rPr>
        <w:t xml:space="preserve">Для того, чтобы формировать навыки самостоятельности необходимо учителю соблюдать некоторые условия. Педагогические условия – это </w:t>
      </w:r>
      <w:r w:rsidRPr="0010226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обстоятельства процесса обучения, которые являются результатом целенаправленного отбора конструирования и применения элементов содержания, методов, а также организационных форм обучения для достижения определенных дидактических целей.</w:t>
      </w:r>
    </w:p>
    <w:p w:rsidR="000D0E2F" w:rsidRPr="0010226F" w:rsidRDefault="000D0E2F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6AF7" w:rsidRPr="0010226F" w:rsidRDefault="004F6AF7" w:rsidP="00F12C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714A" w:rsidRPr="0010226F" w:rsidRDefault="00B0714A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B0714A" w:rsidRPr="0010226F" w:rsidSect="001F05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2391" w:rsidRPr="0010226F" w:rsidRDefault="00962391" w:rsidP="00F12CC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  <w:sectPr w:rsidR="00962391" w:rsidRPr="0010226F" w:rsidSect="00B0714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6F21" w:rsidRPr="0010226F" w:rsidRDefault="00C06F21" w:rsidP="00F12CC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C06F21" w:rsidRPr="0010226F" w:rsidSect="000C1164">
          <w:head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6EFB" w:rsidRPr="0010226F" w:rsidRDefault="00F96EFB" w:rsidP="00F12C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26F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10226F">
        <w:rPr>
          <w:rFonts w:ascii="Times New Roman" w:hAnsi="Times New Roman" w:cs="Times New Roman"/>
          <w:b/>
          <w:sz w:val="20"/>
          <w:szCs w:val="20"/>
        </w:rPr>
        <w:t>.ПРАКТИЧЕСКАЯ ЧАСТЬ</w:t>
      </w:r>
    </w:p>
    <w:p w:rsidR="00F96EFB" w:rsidRPr="0010226F" w:rsidRDefault="00F96EFB" w:rsidP="00F12C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6EFB" w:rsidRPr="0010226F" w:rsidRDefault="00F96EFB" w:rsidP="00F12CC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2391" w:rsidRPr="0010226F" w:rsidRDefault="00962391" w:rsidP="00F12CC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0226F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10226F">
        <w:rPr>
          <w:rFonts w:ascii="Times New Roman" w:eastAsia="Calibri" w:hAnsi="Times New Roman" w:cs="Times New Roman"/>
          <w:b/>
          <w:sz w:val="20"/>
          <w:szCs w:val="20"/>
        </w:rPr>
        <w:t>.1. Организация и этапы проведения опытно-экспериментальной работы</w:t>
      </w:r>
    </w:p>
    <w:p w:rsidR="00B0714A" w:rsidRPr="0010226F" w:rsidRDefault="00B0714A" w:rsidP="00F12CC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B0714A" w:rsidRPr="0010226F" w:rsidRDefault="00B0714A" w:rsidP="00F12CC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B0714A" w:rsidRPr="0010226F" w:rsidRDefault="00D44F58" w:rsidP="00F12CC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26F">
        <w:rPr>
          <w:rFonts w:ascii="Times New Roman" w:eastAsia="Calibri" w:hAnsi="Times New Roman" w:cs="Times New Roman"/>
          <w:sz w:val="20"/>
          <w:szCs w:val="20"/>
        </w:rPr>
        <w:t>Теоретический анализ источников по теме исследования, позволил спланировать и провести опытно-экспериментальную часть исследования.</w:t>
      </w:r>
    </w:p>
    <w:p w:rsidR="00D44F58" w:rsidRPr="0010226F" w:rsidRDefault="00D44F58" w:rsidP="00F12CC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26F">
        <w:rPr>
          <w:rFonts w:ascii="Times New Roman" w:eastAsia="Calibri" w:hAnsi="Times New Roman" w:cs="Times New Roman"/>
          <w:sz w:val="20"/>
          <w:szCs w:val="20"/>
        </w:rPr>
        <w:t>Эмпирическая часть исследования была проведена в период производственной практики с 10.11.2022 по 30.11.2022г. на б</w:t>
      </w:r>
      <w:r w:rsidR="002A6AA9" w:rsidRPr="0010226F">
        <w:rPr>
          <w:rFonts w:ascii="Times New Roman" w:eastAsia="Calibri" w:hAnsi="Times New Roman" w:cs="Times New Roman"/>
          <w:sz w:val="20"/>
          <w:szCs w:val="20"/>
        </w:rPr>
        <w:t>а</w:t>
      </w:r>
      <w:r w:rsidRPr="0010226F">
        <w:rPr>
          <w:rFonts w:ascii="Times New Roman" w:eastAsia="Calibri" w:hAnsi="Times New Roman" w:cs="Times New Roman"/>
          <w:sz w:val="20"/>
          <w:szCs w:val="20"/>
        </w:rPr>
        <w:t xml:space="preserve">зе Муниципального автономного общеобразовательного учреждения «Средняя общеобразовательная школа» № 74 в 4 «Г» классе г. Ижевска. </w:t>
      </w:r>
    </w:p>
    <w:p w:rsidR="00D44F58" w:rsidRPr="0010226F" w:rsidRDefault="00D44F58" w:rsidP="00F12CC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26F">
        <w:rPr>
          <w:rFonts w:ascii="Times New Roman" w:eastAsia="Calibri" w:hAnsi="Times New Roman" w:cs="Times New Roman"/>
          <w:sz w:val="20"/>
          <w:szCs w:val="20"/>
        </w:rPr>
        <w:t>Количество респондентов составило 18 человек. Опытно-экспериментальное исследование проходило в несколько этапов:</w:t>
      </w:r>
    </w:p>
    <w:p w:rsidR="00D44F58" w:rsidRPr="0010226F" w:rsidRDefault="00D44F58" w:rsidP="00F12CC0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подготовительный</w:t>
      </w:r>
      <w:r w:rsidR="001C23E7" w:rsidRPr="0010226F">
        <w:rPr>
          <w:rFonts w:ascii="Times New Roman" w:hAnsi="Times New Roman" w:cs="Times New Roman"/>
          <w:sz w:val="20"/>
          <w:szCs w:val="20"/>
        </w:rPr>
        <w:t>:</w:t>
      </w:r>
    </w:p>
    <w:p w:rsidR="001C7DF5" w:rsidRPr="0010226F" w:rsidRDefault="001C23E7" w:rsidP="00F12CC0">
      <w:pPr>
        <w:pStyle w:val="Default"/>
        <w:spacing w:line="360" w:lineRule="auto"/>
        <w:jc w:val="both"/>
        <w:rPr>
          <w:bCs/>
          <w:sz w:val="20"/>
          <w:szCs w:val="20"/>
        </w:rPr>
      </w:pPr>
      <w:r w:rsidRPr="0010226F">
        <w:rPr>
          <w:sz w:val="20"/>
          <w:szCs w:val="20"/>
        </w:rPr>
        <w:t>н</w:t>
      </w:r>
      <w:r w:rsidR="00D44F58" w:rsidRPr="0010226F">
        <w:rPr>
          <w:sz w:val="20"/>
          <w:szCs w:val="20"/>
        </w:rPr>
        <w:t>а данном этапе шел подбор диагностических методик по выяв</w:t>
      </w:r>
      <w:r w:rsidRPr="0010226F">
        <w:rPr>
          <w:sz w:val="20"/>
          <w:szCs w:val="20"/>
        </w:rPr>
        <w:t xml:space="preserve">лению навыков самостоятельности. Автор остановил свой выбор на </w:t>
      </w:r>
      <w:r w:rsidRPr="0010226F">
        <w:rPr>
          <w:bCs/>
          <w:sz w:val="20"/>
          <w:szCs w:val="20"/>
        </w:rPr>
        <w:t>диагностикепараметровсамостоятельной деятельностиучащихся (ЖароваЛ.В.)</w:t>
      </w:r>
      <w:r w:rsidR="001C7DF5" w:rsidRPr="0010226F">
        <w:rPr>
          <w:bCs/>
          <w:sz w:val="20"/>
          <w:szCs w:val="20"/>
        </w:rPr>
        <w:t>.</w:t>
      </w:r>
    </w:p>
    <w:p w:rsidR="001C7DF5" w:rsidRPr="0010226F" w:rsidRDefault="00F47CE2" w:rsidP="00F12CC0">
      <w:pPr>
        <w:pStyle w:val="Default"/>
        <w:spacing w:line="360" w:lineRule="auto"/>
        <w:jc w:val="both"/>
        <w:rPr>
          <w:bCs/>
          <w:sz w:val="20"/>
          <w:szCs w:val="20"/>
        </w:rPr>
      </w:pPr>
      <w:r w:rsidRPr="0010226F">
        <w:rPr>
          <w:bCs/>
          <w:sz w:val="20"/>
          <w:szCs w:val="20"/>
        </w:rPr>
        <w:t>Цель: выявление и оценка формируемых качеств самостоятельной деятельности.</w:t>
      </w:r>
    </w:p>
    <w:p w:rsidR="009B4882" w:rsidRPr="0010226F" w:rsidRDefault="009B4882" w:rsidP="00F12CC0">
      <w:pPr>
        <w:kinsoku w:val="0"/>
        <w:overflowPunct w:val="0"/>
        <w:autoSpaceDE w:val="0"/>
        <w:autoSpaceDN w:val="0"/>
        <w:adjustRightInd w:val="0"/>
        <w:spacing w:after="0" w:line="360" w:lineRule="auto"/>
        <w:ind w:right="224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Учителювыдаётсяшкалаоценкисамостоятельнойдеятельностишкольников (см. табл. 1). Каждому уровню соответствует числовое значение:3 балла – высокий уровень; 2 балла – средний; 1 балл –низкий.</w:t>
      </w:r>
    </w:p>
    <w:p w:rsidR="005C77D2" w:rsidRPr="0010226F" w:rsidRDefault="00F47CE2" w:rsidP="00F12CC0">
      <w:pPr>
        <w:pStyle w:val="Default"/>
        <w:spacing w:line="360" w:lineRule="auto"/>
        <w:jc w:val="both"/>
        <w:rPr>
          <w:iCs/>
          <w:sz w:val="20"/>
          <w:szCs w:val="20"/>
        </w:rPr>
      </w:pPr>
      <w:r w:rsidRPr="0010226F">
        <w:rPr>
          <w:bCs/>
          <w:sz w:val="20"/>
          <w:szCs w:val="20"/>
        </w:rPr>
        <w:t xml:space="preserve"> М</w:t>
      </w:r>
      <w:r w:rsidR="001C23E7" w:rsidRPr="0010226F">
        <w:rPr>
          <w:bCs/>
          <w:sz w:val="20"/>
          <w:szCs w:val="20"/>
        </w:rPr>
        <w:t>одифицированная диагностика «карта проявлений самостоятельности»</w:t>
      </w:r>
      <w:r w:rsidRPr="0010226F">
        <w:rPr>
          <w:iCs/>
          <w:sz w:val="20"/>
          <w:szCs w:val="20"/>
        </w:rPr>
        <w:t>(Щетинина А.М.).</w:t>
      </w:r>
    </w:p>
    <w:p w:rsidR="00F47CE2" w:rsidRPr="0010226F" w:rsidRDefault="00F47CE2" w:rsidP="00F12CC0">
      <w:pPr>
        <w:pStyle w:val="Default"/>
        <w:spacing w:line="360" w:lineRule="auto"/>
        <w:jc w:val="both"/>
        <w:rPr>
          <w:sz w:val="20"/>
          <w:szCs w:val="20"/>
          <w:shd w:val="clear" w:color="auto" w:fill="FFFFFF"/>
        </w:rPr>
      </w:pPr>
      <w:r w:rsidRPr="0010226F">
        <w:rPr>
          <w:iCs/>
          <w:sz w:val="20"/>
          <w:szCs w:val="20"/>
          <w:shd w:val="clear" w:color="auto" w:fill="FFFFFF"/>
        </w:rPr>
        <w:t>Цель</w:t>
      </w:r>
      <w:r w:rsidRPr="0010226F">
        <w:rPr>
          <w:sz w:val="20"/>
          <w:szCs w:val="20"/>
          <w:shd w:val="clear" w:color="auto" w:fill="FFFFFF"/>
        </w:rPr>
        <w:t>: определить уровень сформированности навыков самостоятельности у младшего школьника.</w:t>
      </w:r>
    </w:p>
    <w:p w:rsidR="009B4882" w:rsidRPr="0010226F" w:rsidRDefault="009B4882" w:rsidP="00F12CC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10226F">
        <w:rPr>
          <w:color w:val="auto"/>
          <w:sz w:val="20"/>
          <w:szCs w:val="20"/>
        </w:rPr>
        <w:t xml:space="preserve">Карта проявлений самостоятельности заполняется психологом или </w:t>
      </w:r>
    </w:p>
    <w:p w:rsidR="009B4882" w:rsidRPr="0010226F" w:rsidRDefault="009B4882" w:rsidP="00F12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 xml:space="preserve">учителем на основе наблюдений, проведенных за ребенком. Если оказалось, что указанное качество ребенок не проявляет </w:t>
      </w:r>
      <w:r w:rsidRPr="0010226F">
        <w:rPr>
          <w:rFonts w:ascii="Times New Roman" w:hAnsi="Times New Roman" w:cs="Times New Roman"/>
          <w:i/>
          <w:iCs/>
          <w:sz w:val="20"/>
          <w:szCs w:val="20"/>
        </w:rPr>
        <w:t>никогда</w:t>
      </w:r>
      <w:r w:rsidRPr="0010226F">
        <w:rPr>
          <w:rFonts w:ascii="Times New Roman" w:hAnsi="Times New Roman" w:cs="Times New Roman"/>
          <w:sz w:val="20"/>
          <w:szCs w:val="20"/>
        </w:rPr>
        <w:t xml:space="preserve">, то в соответствующей графе ставится 0 баллов, </w:t>
      </w:r>
      <w:r w:rsidRPr="0010226F">
        <w:rPr>
          <w:rFonts w:ascii="Times New Roman" w:hAnsi="Times New Roman" w:cs="Times New Roman"/>
          <w:i/>
          <w:iCs/>
          <w:sz w:val="20"/>
          <w:szCs w:val="20"/>
        </w:rPr>
        <w:t xml:space="preserve">иногда - </w:t>
      </w:r>
      <w:r w:rsidRPr="0010226F">
        <w:rPr>
          <w:rFonts w:ascii="Times New Roman" w:hAnsi="Times New Roman" w:cs="Times New Roman"/>
          <w:sz w:val="20"/>
          <w:szCs w:val="20"/>
        </w:rPr>
        <w:t xml:space="preserve">2 балла, </w:t>
      </w:r>
      <w:r w:rsidRPr="0010226F">
        <w:rPr>
          <w:rFonts w:ascii="Times New Roman" w:hAnsi="Times New Roman" w:cs="Times New Roman"/>
          <w:i/>
          <w:iCs/>
          <w:sz w:val="20"/>
          <w:szCs w:val="20"/>
        </w:rPr>
        <w:t xml:space="preserve">часто - </w:t>
      </w:r>
      <w:r w:rsidRPr="0010226F">
        <w:rPr>
          <w:rFonts w:ascii="Times New Roman" w:hAnsi="Times New Roman" w:cs="Times New Roman"/>
          <w:sz w:val="20"/>
          <w:szCs w:val="20"/>
        </w:rPr>
        <w:t>4 балла.</w:t>
      </w:r>
    </w:p>
    <w:p w:rsidR="009B4882" w:rsidRPr="0010226F" w:rsidRDefault="009B4882" w:rsidP="00F12CC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10226F">
        <w:rPr>
          <w:color w:val="auto"/>
          <w:sz w:val="20"/>
          <w:szCs w:val="20"/>
        </w:rPr>
        <w:t xml:space="preserve">Подсчитав количество баллов, можно определить уровень развития самостоятельности у ребенка: низкий - 0-12 баллов; средний - 13-24 балла; высокий - 25-48 баллов. </w:t>
      </w:r>
    </w:p>
    <w:p w:rsidR="001C23E7" w:rsidRPr="0010226F" w:rsidRDefault="001C23E7" w:rsidP="00F12CC0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10226F">
        <w:rPr>
          <w:sz w:val="20"/>
          <w:szCs w:val="20"/>
        </w:rPr>
        <w:t>практический:</w:t>
      </w:r>
    </w:p>
    <w:p w:rsidR="001C23E7" w:rsidRPr="0010226F" w:rsidRDefault="001C23E7" w:rsidP="00F12CC0">
      <w:pPr>
        <w:pStyle w:val="Default"/>
        <w:spacing w:line="360" w:lineRule="auto"/>
        <w:jc w:val="both"/>
        <w:rPr>
          <w:sz w:val="20"/>
          <w:szCs w:val="20"/>
        </w:rPr>
      </w:pPr>
      <w:r w:rsidRPr="0010226F">
        <w:rPr>
          <w:sz w:val="20"/>
          <w:szCs w:val="20"/>
        </w:rPr>
        <w:t>практический этап исследования включал в себя прове</w:t>
      </w:r>
      <w:r w:rsidR="00F47CE2" w:rsidRPr="0010226F">
        <w:rPr>
          <w:sz w:val="20"/>
          <w:szCs w:val="20"/>
        </w:rPr>
        <w:t>д</w:t>
      </w:r>
      <w:r w:rsidR="00D22E66" w:rsidRPr="0010226F">
        <w:rPr>
          <w:sz w:val="20"/>
          <w:szCs w:val="20"/>
        </w:rPr>
        <w:t>ение выше обозначенных методик.</w:t>
      </w:r>
      <w:bookmarkStart w:id="0" w:name="_GoBack"/>
      <w:bookmarkEnd w:id="0"/>
    </w:p>
    <w:p w:rsidR="001C23E7" w:rsidRPr="0010226F" w:rsidRDefault="001C23E7" w:rsidP="00F12CC0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10226F">
        <w:rPr>
          <w:sz w:val="20"/>
          <w:szCs w:val="20"/>
        </w:rPr>
        <w:t>аналитический:</w:t>
      </w:r>
    </w:p>
    <w:p w:rsidR="001C23E7" w:rsidRPr="0010226F" w:rsidRDefault="001C23E7" w:rsidP="00F12CC0">
      <w:pPr>
        <w:pStyle w:val="Default"/>
        <w:spacing w:line="360" w:lineRule="auto"/>
        <w:jc w:val="both"/>
        <w:rPr>
          <w:sz w:val="20"/>
          <w:szCs w:val="20"/>
        </w:rPr>
      </w:pPr>
      <w:r w:rsidRPr="0010226F">
        <w:rPr>
          <w:sz w:val="20"/>
          <w:szCs w:val="20"/>
        </w:rPr>
        <w:t>на третьем этапе обрабатывались результаты, полученные в ходе диагностики и наблюдения;</w:t>
      </w:r>
    </w:p>
    <w:p w:rsidR="00436909" w:rsidRPr="0010226F" w:rsidRDefault="00436909" w:rsidP="00F12CC0">
      <w:pPr>
        <w:pStyle w:val="Default"/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10226F">
        <w:rPr>
          <w:sz w:val="20"/>
          <w:szCs w:val="20"/>
        </w:rPr>
        <w:t>заключительный:</w:t>
      </w:r>
    </w:p>
    <w:p w:rsidR="00230633" w:rsidRPr="0010226F" w:rsidRDefault="00436909" w:rsidP="00F12CC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 xml:space="preserve">на основе вывода теоретических источников и полученных результатов экспериментального исследования была разработана </w:t>
      </w:r>
      <w:r w:rsidRPr="0010226F">
        <w:rPr>
          <w:rFonts w:ascii="Times New Roman" w:eastAsia="Times New Roman" w:hAnsi="Times New Roman" w:cs="Times New Roman"/>
          <w:sz w:val="20"/>
          <w:szCs w:val="20"/>
        </w:rPr>
        <w:t>памятка для учителя начальных классов по формированию навыков самостоятельнос</w:t>
      </w:r>
      <w:r w:rsidR="00230633" w:rsidRPr="0010226F">
        <w:rPr>
          <w:rFonts w:ascii="Times New Roman" w:eastAsia="Times New Roman" w:hAnsi="Times New Roman" w:cs="Times New Roman"/>
          <w:sz w:val="20"/>
          <w:szCs w:val="20"/>
        </w:rPr>
        <w:t>ти обучающихся младших классов.</w:t>
      </w:r>
    </w:p>
    <w:p w:rsidR="00230633" w:rsidRPr="0010226F" w:rsidRDefault="00230633" w:rsidP="00F12CC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0633" w:rsidRPr="0010226F" w:rsidRDefault="00230633" w:rsidP="00F12CC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230633" w:rsidRPr="0010226F" w:rsidSect="001F05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0633" w:rsidRPr="0010226F" w:rsidRDefault="00230633" w:rsidP="00F12CC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  <w:sectPr w:rsidR="00230633" w:rsidRPr="0010226F" w:rsidSect="003F01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19D7" w:rsidRPr="0010226F" w:rsidRDefault="00E619D7" w:rsidP="00F12CC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0226F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10226F">
        <w:rPr>
          <w:rFonts w:ascii="Times New Roman" w:hAnsi="Times New Roman" w:cs="Times New Roman"/>
          <w:b/>
          <w:sz w:val="20"/>
          <w:szCs w:val="20"/>
        </w:rPr>
        <w:t>.2.</w:t>
      </w:r>
      <w:r w:rsidR="009B4882" w:rsidRPr="0010226F">
        <w:rPr>
          <w:rFonts w:ascii="Times New Roman" w:eastAsia="Calibri" w:hAnsi="Times New Roman" w:cs="Times New Roman"/>
          <w:b/>
          <w:sz w:val="20"/>
          <w:szCs w:val="20"/>
        </w:rPr>
        <w:t>Анализ полученных результатов проведенного исследования</w:t>
      </w:r>
    </w:p>
    <w:p w:rsidR="00E619D7" w:rsidRPr="0010226F" w:rsidRDefault="00E619D7" w:rsidP="00F12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2A95" w:rsidRPr="0010226F" w:rsidRDefault="003E2A95" w:rsidP="00F12C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786C" w:rsidRPr="0010226F" w:rsidRDefault="00CB786C" w:rsidP="00F12CC0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Диагностика 1. Диагностики </w:t>
      </w:r>
      <w:r w:rsidRPr="0010226F">
        <w:rPr>
          <w:rFonts w:ascii="Times New Roman" w:hAnsi="Times New Roman" w:cs="Times New Roman"/>
          <w:bCs/>
          <w:sz w:val="20"/>
          <w:szCs w:val="20"/>
        </w:rPr>
        <w:t xml:space="preserve">параметровсамостоятельной деятельностиучащихся (ЖароваЛ.В.). </w:t>
      </w:r>
    </w:p>
    <w:p w:rsidR="00CB786C" w:rsidRPr="0010226F" w:rsidRDefault="00CB786C" w:rsidP="00F12CC0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10226F">
        <w:rPr>
          <w:rFonts w:ascii="Times New Roman" w:hAnsi="Times New Roman" w:cs="Times New Roman"/>
          <w:bCs/>
          <w:sz w:val="20"/>
          <w:szCs w:val="20"/>
        </w:rPr>
        <w:t xml:space="preserve">      Цель: выявление и оценка формируемых качеств самостоятельной деятельности.</w:t>
      </w:r>
    </w:p>
    <w:p w:rsidR="00564A4B" w:rsidRPr="0010226F" w:rsidRDefault="00564A4B" w:rsidP="00F12CC0">
      <w:pPr>
        <w:kinsoku w:val="0"/>
        <w:overflowPunct w:val="0"/>
        <w:autoSpaceDE w:val="0"/>
        <w:autoSpaceDN w:val="0"/>
        <w:adjustRightInd w:val="0"/>
        <w:spacing w:after="0" w:line="360" w:lineRule="auto"/>
        <w:ind w:right="224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Учителювыдаётсяшкалаоценкисамостоятельнойдеятельностишкольников (см. табл. 1). Каждому уровню соответствует числовое значение:3 балла – высокий уровень; 2 балла – средний; 1 балл –низкий.</w:t>
      </w:r>
    </w:p>
    <w:p w:rsidR="00CB786C" w:rsidRPr="0010226F" w:rsidRDefault="00CB786C" w:rsidP="00F12CC0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hAnsi="Times New Roman" w:cs="Times New Roman"/>
          <w:bCs/>
          <w:sz w:val="20"/>
          <w:szCs w:val="20"/>
        </w:rPr>
        <w:t xml:space="preserve">      Диагностика проводилась в естественных условиях во время прохождения практики. Было наблюдение за детьми по различным параметрам, которые</w:t>
      </w:r>
      <w:r w:rsidR="00716210" w:rsidRPr="0010226F">
        <w:rPr>
          <w:rFonts w:ascii="Times New Roman" w:hAnsi="Times New Roman" w:cs="Times New Roman"/>
          <w:bCs/>
          <w:sz w:val="20"/>
          <w:szCs w:val="20"/>
        </w:rPr>
        <w:t xml:space="preserve"> можно посмотреть в приложении 4</w:t>
      </w:r>
      <w:r w:rsidRPr="0010226F">
        <w:rPr>
          <w:rFonts w:ascii="Times New Roman" w:hAnsi="Times New Roman" w:cs="Times New Roman"/>
          <w:bCs/>
          <w:sz w:val="20"/>
          <w:szCs w:val="20"/>
        </w:rPr>
        <w:t>.</w:t>
      </w:r>
    </w:p>
    <w:p w:rsidR="003E2A95" w:rsidRPr="0010226F" w:rsidRDefault="003E2A95" w:rsidP="00F12CC0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В ходе проведения диагностик</w:t>
      </w:r>
      <w:r w:rsidR="00AA103E"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</w:t>
      </w:r>
      <w:r w:rsidR="00461443" w:rsidRPr="0010226F">
        <w:rPr>
          <w:rFonts w:ascii="Times New Roman" w:hAnsi="Times New Roman" w:cs="Times New Roman"/>
          <w:bCs/>
          <w:sz w:val="20"/>
          <w:szCs w:val="20"/>
        </w:rPr>
        <w:t>параметровсамостоятельной деятельностиучащихся (ЖароваЛ.В.),</w:t>
      </w:r>
      <w:r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были получены следующие результаты:</w:t>
      </w:r>
    </w:p>
    <w:p w:rsidR="00CB786C" w:rsidRPr="0010226F" w:rsidRDefault="00CB786C" w:rsidP="00F12CC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43450" cy="19240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A6AA9" w:rsidRPr="0010226F" w:rsidRDefault="00BC4C22" w:rsidP="00F12C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26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Результаты диагностики </w:t>
      </w:r>
      <w:r w:rsidRPr="0010226F">
        <w:rPr>
          <w:rFonts w:ascii="Times New Roman" w:hAnsi="Times New Roman" w:cs="Times New Roman"/>
          <w:b/>
          <w:bCs/>
          <w:sz w:val="20"/>
          <w:szCs w:val="20"/>
        </w:rPr>
        <w:t>параметров самостоятельной деятельности учащихся (Жарова Л.В.).</w:t>
      </w:r>
    </w:p>
    <w:p w:rsidR="003E7B7A" w:rsidRPr="0010226F" w:rsidRDefault="003E7B7A" w:rsidP="00F12C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hAnsi="Times New Roman" w:cs="Times New Roman"/>
          <w:bCs/>
          <w:sz w:val="20"/>
          <w:szCs w:val="20"/>
        </w:rPr>
        <w:t xml:space="preserve">      Так у </w:t>
      </w:r>
      <w:r w:rsidR="000B0C4E" w:rsidRPr="0010226F">
        <w:rPr>
          <w:rFonts w:ascii="Times New Roman" w:hAnsi="Times New Roman" w:cs="Times New Roman"/>
          <w:bCs/>
          <w:sz w:val="20"/>
          <w:szCs w:val="20"/>
        </w:rPr>
        <w:t>6 респондентов (33%) высокий уровень успеваемости, у 6 – средний и у 6 низкий.</w:t>
      </w:r>
      <w:r w:rsidR="00E5207A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Для младших школьников характерна средняя успеваемость. Это говорит о средней степени успешности овладения учебным материалом, усвоении знаний.</w:t>
      </w:r>
    </w:p>
    <w:p w:rsidR="000B0C4E" w:rsidRPr="0010226F" w:rsidRDefault="000B0C4E" w:rsidP="00F12CC0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10226F">
        <w:rPr>
          <w:rFonts w:ascii="Times New Roman" w:hAnsi="Times New Roman" w:cs="Times New Roman"/>
          <w:bCs/>
          <w:sz w:val="20"/>
          <w:szCs w:val="20"/>
        </w:rPr>
        <w:t xml:space="preserve">      Уровень мотивации высокий и средний показали по 7 респондентов (38%), а у 4 детей выявлен низкий уровень.</w:t>
      </w:r>
      <w:r w:rsidR="00E5207A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 младших школьников выявлена средняя мотивация.</w:t>
      </w:r>
    </w:p>
    <w:p w:rsidR="000B0C4E" w:rsidRPr="0010226F" w:rsidRDefault="000B0C4E" w:rsidP="00F12CC0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10226F">
        <w:rPr>
          <w:rFonts w:ascii="Times New Roman" w:hAnsi="Times New Roman" w:cs="Times New Roman"/>
          <w:bCs/>
          <w:sz w:val="20"/>
          <w:szCs w:val="20"/>
        </w:rPr>
        <w:t xml:space="preserve">      В исследуемом классе выявлен средний уровень активности у 7 человек (38%), высокий у 6 человек (33%) и низкий у 5 (29%).</w:t>
      </w:r>
      <w:r w:rsidR="00E5207A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 параметру активности у младших школьников выявлены средние показатели. </w:t>
      </w:r>
    </w:p>
    <w:p w:rsidR="000B0C4E" w:rsidRPr="0010226F" w:rsidRDefault="000B0C4E" w:rsidP="00F12CC0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10226F">
        <w:rPr>
          <w:rFonts w:ascii="Times New Roman" w:hAnsi="Times New Roman" w:cs="Times New Roman"/>
          <w:bCs/>
          <w:sz w:val="20"/>
          <w:szCs w:val="20"/>
        </w:rPr>
        <w:t xml:space="preserve">      Организованность самый выс</w:t>
      </w:r>
      <w:r w:rsidR="00E5207A" w:rsidRPr="0010226F">
        <w:rPr>
          <w:rFonts w:ascii="Times New Roman" w:hAnsi="Times New Roman" w:cs="Times New Roman"/>
          <w:bCs/>
          <w:sz w:val="20"/>
          <w:szCs w:val="20"/>
        </w:rPr>
        <w:t>окий показатель это средний, у 9</w:t>
      </w:r>
      <w:r w:rsidRPr="0010226F">
        <w:rPr>
          <w:rFonts w:ascii="Times New Roman" w:hAnsi="Times New Roman" w:cs="Times New Roman"/>
          <w:bCs/>
          <w:sz w:val="20"/>
          <w:szCs w:val="20"/>
        </w:rPr>
        <w:t xml:space="preserve"> учащихся (45%), высокий у 4 (22%) и низкий у 5</w:t>
      </w:r>
      <w:r w:rsidR="00E5207A" w:rsidRPr="0010226F">
        <w:rPr>
          <w:rFonts w:ascii="Times New Roman" w:hAnsi="Times New Roman" w:cs="Times New Roman"/>
          <w:bCs/>
          <w:sz w:val="20"/>
          <w:szCs w:val="20"/>
        </w:rPr>
        <w:t xml:space="preserve"> (23%). </w:t>
      </w:r>
      <w:r w:rsidR="00E5207A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 младших школьников выявлена средняя организованность – учащиеся в целом способны организовать свое место и время для выполнения деятельности, однако для этого требуется напоминание взрослого.</w:t>
      </w:r>
    </w:p>
    <w:p w:rsidR="00E5207A" w:rsidRPr="0010226F" w:rsidRDefault="00E5207A" w:rsidP="00F12C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hAnsi="Times New Roman" w:cs="Times New Roman"/>
          <w:bCs/>
          <w:sz w:val="20"/>
          <w:szCs w:val="20"/>
        </w:rPr>
        <w:t xml:space="preserve">      В данном классе ответственность на низком уровне у 8 учащихся (45%), у 6 (33%) средний и высокий у 4 (22%). </w:t>
      </w:r>
      <w:r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 параметру ответственности у младших школьников выявлены низкие показатели. Это говорит о том, что деятельность учащихся выполняется с внешним контролем взрослого.</w:t>
      </w:r>
    </w:p>
    <w:p w:rsidR="00335D8C" w:rsidRPr="0010226F" w:rsidRDefault="00E5207A" w:rsidP="00F12CC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hAnsi="Times New Roman" w:cs="Times New Roman"/>
          <w:bCs/>
          <w:sz w:val="20"/>
          <w:szCs w:val="20"/>
        </w:rPr>
        <w:t xml:space="preserve">      Показатель самостоятельности в классе у 4 (22%) высокий, а средний и низкий показатели на одном уровне по 7 человек (39%). </w:t>
      </w:r>
      <w:r w:rsidR="00335D8C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 младших школьни</w:t>
      </w:r>
      <w:r w:rsidR="000903CD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ков выявлена умеренно средняя самостоятельность</w:t>
      </w:r>
      <w:r w:rsidR="00335D8C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Полученные результаты указывают</w:t>
      </w:r>
      <w:r w:rsidR="000903CD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 том, что у учащихся</w:t>
      </w:r>
      <w:r w:rsidR="00335D8C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выражена склонность выполня</w:t>
      </w:r>
      <w:r w:rsidR="00461443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ть работу са</w:t>
      </w:r>
      <w:r w:rsidR="000903CD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мостоятельно, </w:t>
      </w:r>
      <w:r w:rsidR="002A6AA9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но </w:t>
      </w:r>
      <w:r w:rsidR="000903CD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иногда</w:t>
      </w:r>
      <w:r w:rsidR="00461443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поддаются</w:t>
      </w:r>
      <w:r w:rsidR="00335D8C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влиянию различных факторов, </w:t>
      </w:r>
      <w:r w:rsidR="000903CD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чаще действуют на основе своих</w:t>
      </w:r>
      <w:r w:rsidR="00335D8C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взглядов и убеждений. Младшие школьники нуждаются в частичной помощи взрослого при выполнении деятельности</w:t>
      </w:r>
    </w:p>
    <w:p w:rsidR="003E2A95" w:rsidRPr="0010226F" w:rsidRDefault="00335D8C" w:rsidP="00F12C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Таким образом, обобщая полученные данные по методике «Диагностика параметров самостоятельной деятельности учащихся», можно заключить, что у учащихся самостоя</w:t>
      </w:r>
      <w:r w:rsidR="00461443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тельность как качество личности</w:t>
      </w:r>
      <w:r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выражена</w:t>
      </w:r>
      <w:r w:rsidR="000903CD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 среднем </w:t>
      </w:r>
      <w:r w:rsidR="00461443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уровне</w:t>
      </w:r>
      <w:r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Рассматривая отдельные параметры самостоятельной деятельности младших школьников, можно отметить, что они обладают средней </w:t>
      </w:r>
      <w:r w:rsidR="00461443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успеваем</w:t>
      </w:r>
      <w:r w:rsidR="000903CD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остью, средней мотиваций, средней</w:t>
      </w:r>
      <w:r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активностью, сред</w:t>
      </w:r>
      <w:r w:rsidR="00E5207A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ней организованностью, низкой</w:t>
      </w:r>
      <w:r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ответственностью</w:t>
      </w:r>
      <w:r w:rsidR="00461443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</w:t>
      </w:r>
      <w:r w:rsidR="00E5207A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средней </w:t>
      </w:r>
      <w:r w:rsidR="00461443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самостоятельностью</w:t>
      </w:r>
      <w:r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6A1984" w:rsidRPr="0010226F" w:rsidRDefault="006A1984" w:rsidP="00F12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4A4B" w:rsidRPr="0010226F" w:rsidRDefault="00564A4B" w:rsidP="00F12CC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 xml:space="preserve">      Диагностика 2. М</w:t>
      </w:r>
      <w:r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етодика А.М.Щетининой «Карта проявлений самостоятельности».</w:t>
      </w:r>
    </w:p>
    <w:p w:rsidR="00564A4B" w:rsidRPr="0010226F" w:rsidRDefault="00564A4B" w:rsidP="00F12CC0">
      <w:pPr>
        <w:pStyle w:val="Default"/>
        <w:spacing w:line="360" w:lineRule="auto"/>
        <w:jc w:val="both"/>
        <w:rPr>
          <w:iCs/>
          <w:sz w:val="20"/>
          <w:szCs w:val="20"/>
        </w:rPr>
      </w:pPr>
      <w:r w:rsidRPr="0010226F">
        <w:rPr>
          <w:sz w:val="20"/>
          <w:szCs w:val="20"/>
        </w:rPr>
        <w:t xml:space="preserve">      Цель: </w:t>
      </w:r>
      <w:r w:rsidRPr="0010226F">
        <w:rPr>
          <w:sz w:val="20"/>
          <w:szCs w:val="20"/>
          <w:shd w:val="clear" w:color="auto" w:fill="FFFFFF"/>
        </w:rPr>
        <w:t>определить уровень сформированности навыков самостоятельности у младшего школьника.</w:t>
      </w:r>
    </w:p>
    <w:p w:rsidR="00564A4B" w:rsidRPr="0010226F" w:rsidRDefault="00564A4B" w:rsidP="00F12CC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10226F">
        <w:rPr>
          <w:color w:val="auto"/>
          <w:sz w:val="20"/>
          <w:szCs w:val="20"/>
        </w:rPr>
        <w:t xml:space="preserve">Карта проявлений самостоятельности заполняется психологом или </w:t>
      </w:r>
    </w:p>
    <w:p w:rsidR="00564A4B" w:rsidRPr="0010226F" w:rsidRDefault="00564A4B" w:rsidP="00F12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 xml:space="preserve">учителем на основе наблюдений, проведенных за ребенком. Если оказалось, что указанное качество ребенок не проявляет </w:t>
      </w:r>
      <w:r w:rsidRPr="0010226F">
        <w:rPr>
          <w:rFonts w:ascii="Times New Roman" w:hAnsi="Times New Roman" w:cs="Times New Roman"/>
          <w:i/>
          <w:iCs/>
          <w:sz w:val="20"/>
          <w:szCs w:val="20"/>
        </w:rPr>
        <w:t>никогда</w:t>
      </w:r>
      <w:r w:rsidRPr="0010226F">
        <w:rPr>
          <w:rFonts w:ascii="Times New Roman" w:hAnsi="Times New Roman" w:cs="Times New Roman"/>
          <w:sz w:val="20"/>
          <w:szCs w:val="20"/>
        </w:rPr>
        <w:t xml:space="preserve">, то в соответствующей графе ставится 0 баллов, </w:t>
      </w:r>
      <w:r w:rsidRPr="0010226F">
        <w:rPr>
          <w:rFonts w:ascii="Times New Roman" w:hAnsi="Times New Roman" w:cs="Times New Roman"/>
          <w:i/>
          <w:iCs/>
          <w:sz w:val="20"/>
          <w:szCs w:val="20"/>
        </w:rPr>
        <w:t xml:space="preserve">иногда - </w:t>
      </w:r>
      <w:r w:rsidRPr="0010226F">
        <w:rPr>
          <w:rFonts w:ascii="Times New Roman" w:hAnsi="Times New Roman" w:cs="Times New Roman"/>
          <w:sz w:val="20"/>
          <w:szCs w:val="20"/>
        </w:rPr>
        <w:t xml:space="preserve">2 балла, </w:t>
      </w:r>
      <w:r w:rsidRPr="0010226F">
        <w:rPr>
          <w:rFonts w:ascii="Times New Roman" w:hAnsi="Times New Roman" w:cs="Times New Roman"/>
          <w:i/>
          <w:iCs/>
          <w:sz w:val="20"/>
          <w:szCs w:val="20"/>
        </w:rPr>
        <w:t xml:space="preserve">часто - </w:t>
      </w:r>
      <w:r w:rsidRPr="0010226F">
        <w:rPr>
          <w:rFonts w:ascii="Times New Roman" w:hAnsi="Times New Roman" w:cs="Times New Roman"/>
          <w:sz w:val="20"/>
          <w:szCs w:val="20"/>
        </w:rPr>
        <w:t>4 балла.</w:t>
      </w:r>
    </w:p>
    <w:p w:rsidR="00564A4B" w:rsidRPr="0010226F" w:rsidRDefault="00564A4B" w:rsidP="00F12CC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10226F">
        <w:rPr>
          <w:color w:val="auto"/>
          <w:sz w:val="20"/>
          <w:szCs w:val="20"/>
        </w:rPr>
        <w:t xml:space="preserve">Подсчитав количество баллов, можно определить уровень развития самостоятельности у ребенка: низкий - 0-12 баллов; средний - 13-24 балла; высокий - 25-48 баллов. </w:t>
      </w:r>
    </w:p>
    <w:p w:rsidR="00564A4B" w:rsidRPr="0010226F" w:rsidRDefault="00564A4B" w:rsidP="00F12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000000"/>
          <w:sz w:val="20"/>
          <w:szCs w:val="20"/>
        </w:rPr>
        <w:t>Диагностика проводилась в тех же условиях, что и первая.</w:t>
      </w:r>
    </w:p>
    <w:p w:rsidR="006A1984" w:rsidRPr="0010226F" w:rsidRDefault="001A0772" w:rsidP="00F12CC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Наблюдение производилось на основе методики А.М.Щетининой «Карта проявлений самостоятельности». В ходе проведения наблюдения за учащимися были получены следующие результаты</w:t>
      </w:r>
      <w:r w:rsidR="00716210"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приложение 5</w:t>
      </w:r>
      <w:r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1A0772" w:rsidRPr="0010226F" w:rsidRDefault="001A0772" w:rsidP="00F12CC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>
            <wp:extent cx="5534025" cy="15430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A6AA9" w:rsidRPr="0010226F" w:rsidRDefault="00BC4C22" w:rsidP="00F12CC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0226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Результаты диагностической методики А.М.Щетининой «Карта проявлений самостоятельности».</w:t>
      </w:r>
    </w:p>
    <w:p w:rsidR="00B05DB9" w:rsidRPr="0010226F" w:rsidRDefault="000903CD" w:rsidP="00F12CC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Согласно диаграмме, у 6</w:t>
      </w:r>
      <w:r w:rsidR="00B05DB9"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учащихся, а именно 3</w:t>
      </w:r>
      <w:r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B05DB9"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% учеников имеют низкий уровень развития самостоятельности, средний уровень самостоятельнос</w:t>
      </w:r>
      <w:r w:rsidR="00575C0A"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ти у 8 учеников, это 44% и у 4 учащихся высокий уровень, это 23%</w:t>
      </w:r>
      <w:r w:rsidR="00B05DB9"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. Таким образом, у младших школьников развитие самост</w:t>
      </w:r>
      <w:r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оятельности находится на среднем </w:t>
      </w:r>
      <w:r w:rsidR="00B05DB9"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уровне.</w:t>
      </w:r>
    </w:p>
    <w:p w:rsidR="00B05DB9" w:rsidRPr="0010226F" w:rsidRDefault="00575C0A" w:rsidP="00F12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К</w:t>
      </w:r>
      <w:r w:rsidR="00B05DB9" w:rsidRPr="0010226F">
        <w:rPr>
          <w:rFonts w:ascii="Times New Roman" w:hAnsi="Times New Roman" w:cs="Times New Roman"/>
          <w:sz w:val="20"/>
          <w:szCs w:val="20"/>
        </w:rPr>
        <w:t>онстатирующий этап эксперимента показал, что у младших ш</w:t>
      </w:r>
      <w:r w:rsidR="00230633" w:rsidRPr="0010226F">
        <w:rPr>
          <w:rFonts w:ascii="Times New Roman" w:hAnsi="Times New Roman" w:cs="Times New Roman"/>
          <w:sz w:val="20"/>
          <w:szCs w:val="20"/>
        </w:rPr>
        <w:t xml:space="preserve">кольников преимущественно средний </w:t>
      </w:r>
      <w:r w:rsidR="00B05DB9" w:rsidRPr="0010226F">
        <w:rPr>
          <w:rFonts w:ascii="Times New Roman" w:hAnsi="Times New Roman" w:cs="Times New Roman"/>
          <w:sz w:val="20"/>
          <w:szCs w:val="20"/>
        </w:rPr>
        <w:t xml:space="preserve">уровень </w:t>
      </w:r>
      <w:r w:rsidRPr="0010226F">
        <w:rPr>
          <w:rFonts w:ascii="Times New Roman" w:hAnsi="Times New Roman" w:cs="Times New Roman"/>
          <w:sz w:val="20"/>
          <w:szCs w:val="20"/>
        </w:rPr>
        <w:t xml:space="preserve">сформированности </w:t>
      </w:r>
      <w:r w:rsidR="00230633" w:rsidRPr="0010226F">
        <w:rPr>
          <w:rFonts w:ascii="Times New Roman" w:hAnsi="Times New Roman" w:cs="Times New Roman"/>
          <w:sz w:val="20"/>
          <w:szCs w:val="20"/>
        </w:rPr>
        <w:t xml:space="preserve">навыков </w:t>
      </w:r>
      <w:r w:rsidR="00B05DB9" w:rsidRPr="0010226F">
        <w:rPr>
          <w:rFonts w:ascii="Times New Roman" w:hAnsi="Times New Roman" w:cs="Times New Roman"/>
          <w:sz w:val="20"/>
          <w:szCs w:val="20"/>
        </w:rPr>
        <w:t>самостоятельности, при этом есть ученики с</w:t>
      </w:r>
      <w:r w:rsidR="00230633" w:rsidRPr="0010226F">
        <w:rPr>
          <w:rFonts w:ascii="Times New Roman" w:hAnsi="Times New Roman" w:cs="Times New Roman"/>
          <w:sz w:val="20"/>
          <w:szCs w:val="20"/>
        </w:rPr>
        <w:t xml:space="preserve"> низким и высоким у</w:t>
      </w:r>
      <w:r w:rsidRPr="0010226F">
        <w:rPr>
          <w:rFonts w:ascii="Times New Roman" w:hAnsi="Times New Roman" w:cs="Times New Roman"/>
          <w:sz w:val="20"/>
          <w:szCs w:val="20"/>
        </w:rPr>
        <w:t>ровнем</w:t>
      </w:r>
      <w:r w:rsidR="00B05DB9" w:rsidRPr="0010226F">
        <w:rPr>
          <w:rFonts w:ascii="Times New Roman" w:hAnsi="Times New Roman" w:cs="Times New Roman"/>
          <w:sz w:val="20"/>
          <w:szCs w:val="20"/>
        </w:rPr>
        <w:t>.</w:t>
      </w:r>
    </w:p>
    <w:p w:rsidR="00230633" w:rsidRPr="0010226F" w:rsidRDefault="00230633" w:rsidP="00F12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0633" w:rsidRPr="0010226F" w:rsidRDefault="00230633" w:rsidP="00F12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4C22" w:rsidRPr="0010226F" w:rsidRDefault="00BC4C22" w:rsidP="00F12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4C22" w:rsidRPr="0010226F" w:rsidRDefault="00BC4C22" w:rsidP="00F12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30633" w:rsidRPr="0010226F" w:rsidRDefault="00230633" w:rsidP="00F12C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226F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10226F">
        <w:rPr>
          <w:rFonts w:ascii="Times New Roman" w:hAnsi="Times New Roman" w:cs="Times New Roman"/>
          <w:b/>
          <w:sz w:val="20"/>
          <w:szCs w:val="20"/>
        </w:rPr>
        <w:t xml:space="preserve">.3. Разработка </w:t>
      </w:r>
      <w:r w:rsidRPr="0010226F">
        <w:rPr>
          <w:rFonts w:ascii="Times New Roman" w:eastAsia="Times New Roman" w:hAnsi="Times New Roman" w:cs="Times New Roman"/>
          <w:b/>
          <w:sz w:val="20"/>
          <w:szCs w:val="20"/>
        </w:rPr>
        <w:t>памятки для учителя начальных классов по формированию навыков самостоятельности младших школьников в учебной деятельности</w:t>
      </w:r>
    </w:p>
    <w:p w:rsidR="00230633" w:rsidRPr="0010226F" w:rsidRDefault="00230633" w:rsidP="00F12C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30633" w:rsidRPr="0010226F" w:rsidRDefault="00230633" w:rsidP="00F12C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65175" w:rsidRPr="0010226F" w:rsidRDefault="00A65175" w:rsidP="00F12CC0">
      <w:pPr>
        <w:spacing w:after="0"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0226F">
        <w:rPr>
          <w:rFonts w:ascii="Times New Roman" w:eastAsia="Times New Roman" w:hAnsi="Times New Roman" w:cs="Times New Roman"/>
          <w:sz w:val="20"/>
          <w:szCs w:val="20"/>
        </w:rPr>
        <w:t>На основе теоретического и полученных результатов эмпирического исследовани</w:t>
      </w:r>
      <w:r w:rsidR="002A6AA9" w:rsidRPr="0010226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10226F">
        <w:rPr>
          <w:rFonts w:ascii="Times New Roman" w:eastAsia="Times New Roman" w:hAnsi="Times New Roman" w:cs="Times New Roman"/>
          <w:sz w:val="20"/>
          <w:szCs w:val="20"/>
        </w:rPr>
        <w:t>, была разработана памятка для учителя начальных классов по формированию навыков самостоятельности</w:t>
      </w:r>
      <w:r w:rsidR="002A6AA9" w:rsidRPr="0010226F">
        <w:rPr>
          <w:rFonts w:ascii="Times New Roman" w:eastAsia="Times New Roman" w:hAnsi="Times New Roman" w:cs="Times New Roman"/>
          <w:sz w:val="20"/>
          <w:szCs w:val="20"/>
        </w:rPr>
        <w:t xml:space="preserve"> в учебной деятельности</w:t>
      </w:r>
      <w:r w:rsidRPr="0010226F">
        <w:rPr>
          <w:rFonts w:ascii="Times New Roman" w:eastAsia="Times New Roman" w:hAnsi="Times New Roman" w:cs="Times New Roman"/>
          <w:sz w:val="20"/>
          <w:szCs w:val="20"/>
        </w:rPr>
        <w:t xml:space="preserve"> обучающихся. </w:t>
      </w:r>
    </w:p>
    <w:p w:rsidR="00A65175" w:rsidRPr="0010226F" w:rsidRDefault="00A65175" w:rsidP="00F12CC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Памятка - книжка или листок с краткими наставлениями на какой-либо случай, с краткими сведениями о ком-либо или о чём-либо; запись того, о чём следует помнить, вспомнить.</w:t>
      </w:r>
    </w:p>
    <w:p w:rsidR="00A65175" w:rsidRPr="0010226F" w:rsidRDefault="00A65175" w:rsidP="00F12CC0">
      <w:pPr>
        <w:pStyle w:val="a3"/>
        <w:shd w:val="clear" w:color="auto" w:fill="FEFEFE"/>
        <w:spacing w:before="0" w:beforeAutospacing="0" w:after="0" w:afterAutospacing="0" w:line="360" w:lineRule="auto"/>
        <w:jc w:val="both"/>
        <w:rPr>
          <w:color w:val="000000" w:themeColor="text1"/>
          <w:sz w:val="20"/>
          <w:szCs w:val="20"/>
        </w:rPr>
      </w:pPr>
      <w:r w:rsidRPr="0010226F">
        <w:rPr>
          <w:color w:val="000000" w:themeColor="text1"/>
          <w:sz w:val="20"/>
          <w:szCs w:val="20"/>
        </w:rPr>
        <w:t>По характеру содержания можно выделить следующие виды памяток:</w:t>
      </w:r>
    </w:p>
    <w:p w:rsidR="00A65175" w:rsidRPr="0010226F" w:rsidRDefault="00A65175" w:rsidP="00F12CC0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 Памятка-алгоритм, в которой все предлагаемые действия довольно жестко фиксированы, их последовательность обязательна (например, комплекс упражнений лечебной гимнастики, действия при появлении признаков инсульта, гипертонического криза и т.п.).</w:t>
      </w:r>
    </w:p>
    <w:p w:rsidR="00A65175" w:rsidRPr="0010226F" w:rsidRDefault="00A65175" w:rsidP="00F12CC0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 Памятка-инструкция, в которой даются вполне конкретные указания о необходимости конкретных действий, шагов (пример: измерение АД, подсчет индекса массы тела, количества хлебных единиц в продуктах и т.п.)</w:t>
      </w:r>
    </w:p>
    <w:p w:rsidR="00A65175" w:rsidRPr="0010226F" w:rsidRDefault="00A65175" w:rsidP="00F12CC0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 Памятка-совет, рекомендация. В ней целевая группа получает</w:t>
      </w:r>
    </w:p>
    <w:p w:rsidR="00A65175" w:rsidRPr="0010226F" w:rsidRDefault="00A65175" w:rsidP="00F12CC0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рекомендации о том, при каких условиях то или иное действие</w:t>
      </w:r>
    </w:p>
    <w:p w:rsidR="00A65175" w:rsidRPr="0010226F" w:rsidRDefault="00A65175" w:rsidP="00F12CC0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(деятельность) осуществляется успешно (например, как сохранить</w:t>
      </w:r>
    </w:p>
    <w:p w:rsidR="00A65175" w:rsidRPr="0010226F" w:rsidRDefault="00A65175" w:rsidP="00F12CC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доверительные отношения с ребенком,</w:t>
      </w:r>
      <w:r w:rsidR="009565E4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</w:t>
      </w:r>
      <w:r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пособыбыстрого снятия стресса, и т.п.).</w:t>
      </w:r>
    </w:p>
    <w:p w:rsidR="00A65175" w:rsidRPr="0010226F" w:rsidRDefault="00A65175" w:rsidP="00F12CC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 Памятка-разъяснение, в которой опровергаются устоявшиеся мнения и</w:t>
      </w:r>
    </w:p>
    <w:p w:rsidR="00A65175" w:rsidRPr="0010226F" w:rsidRDefault="00A65175" w:rsidP="00F12CC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стереотипы и утверждаются другие, основанные на более современных</w:t>
      </w:r>
    </w:p>
    <w:p w:rsidR="00A65175" w:rsidRPr="0010226F" w:rsidRDefault="00A65175" w:rsidP="00F12CC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научных исследованиях.</w:t>
      </w:r>
    </w:p>
    <w:p w:rsidR="00A65175" w:rsidRPr="0010226F" w:rsidRDefault="00A65175" w:rsidP="00F12CC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5. Памятка-стимул, доминантой которой является стимулированиечеловека, раскрытие перспектив его деятельности и т.п. (например,сопоставление жизни с наркотиками и без них).</w:t>
      </w:r>
    </w:p>
    <w:p w:rsidR="00A65175" w:rsidRPr="0010226F" w:rsidRDefault="00A65175" w:rsidP="00F12CC0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6. Памятка «вопрос-ответ». </w:t>
      </w:r>
    </w:p>
    <w:p w:rsidR="00A65175" w:rsidRPr="0010226F" w:rsidRDefault="009565E4" w:rsidP="00F12CC0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Деление </w:t>
      </w:r>
      <w:r w:rsidR="00A65175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это условно, поскольку в каждом виде памяток есть общее: информация, представленная с помощью выразительных средств. Выбор той или иной модели содержательной части и художественного оформления во многом зависит от целеполагания, тематики, характера целевой аудитории, представлений и вкусов создателей данной памятки.</w:t>
      </w:r>
    </w:p>
    <w:p w:rsidR="00CA1473" w:rsidRPr="0010226F" w:rsidRDefault="009565E4" w:rsidP="00F12CC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Вывод: Автор остановил свой выбор на памятке- совет, рекомендация.</w:t>
      </w:r>
      <w:r w:rsidR="00FD6ADE"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Памятка составлена с учетом возрастных особенностей и для определенной аудитории.</w:t>
      </w:r>
    </w:p>
    <w:p w:rsidR="00CA1473" w:rsidRPr="0010226F" w:rsidRDefault="00CA1473" w:rsidP="00F12CC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277E5" w:rsidRPr="0010226F" w:rsidRDefault="003277E5" w:rsidP="00F12CC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A1473" w:rsidRPr="0010226F" w:rsidRDefault="00CA1473" w:rsidP="00F12CC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0226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Вывод по практической части</w:t>
      </w:r>
    </w:p>
    <w:p w:rsidR="00CA1473" w:rsidRPr="0010226F" w:rsidRDefault="00CA1473" w:rsidP="00F12CC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A1473" w:rsidRPr="0010226F" w:rsidRDefault="00CA1473" w:rsidP="00F12CC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279AD" w:rsidRPr="0010226F" w:rsidRDefault="00C279AD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По итогам практической работы по исследованию уровня сформированности навыков самостоятельности у младших школьников автором был сделан вывод, что большая часть обучающихся имеют среднийуровень исследуемого навыка, так же среди учеников преобладает низкий уровень.</w:t>
      </w:r>
    </w:p>
    <w:p w:rsidR="00C279AD" w:rsidRPr="0010226F" w:rsidRDefault="00C279AD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По результат</w:t>
      </w:r>
      <w:r w:rsidR="00564A4B" w:rsidRPr="0010226F">
        <w:rPr>
          <w:rFonts w:ascii="Times New Roman" w:hAnsi="Times New Roman" w:cs="Times New Roman"/>
          <w:sz w:val="20"/>
          <w:szCs w:val="20"/>
        </w:rPr>
        <w:t>ам наблюдения за детьми было решено разработать памятку-совет для учителя, в которой отображены педагогические условия формирования навыков самостоятельности младших школьников.</w:t>
      </w:r>
    </w:p>
    <w:p w:rsidR="00C279AD" w:rsidRPr="0010226F" w:rsidRDefault="00C279AD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С целью увеличения уровня сформированности навыков самостоятельности школьников, автор разработал буклет для учителя, содержащий педагогические условия формирования самостоятельности младших школьников в учебном процессе.</w:t>
      </w:r>
    </w:p>
    <w:p w:rsidR="00F96EFB" w:rsidRPr="0010226F" w:rsidRDefault="00F96EFB" w:rsidP="00F12CC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A1473" w:rsidRPr="0010226F" w:rsidRDefault="00CA1473" w:rsidP="00F12CC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A1473" w:rsidRPr="0010226F" w:rsidRDefault="00CA1473" w:rsidP="00F12CC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  <w:sectPr w:rsidR="00CA1473" w:rsidRPr="0010226F" w:rsidSect="003F01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1473" w:rsidRPr="0010226F" w:rsidRDefault="00CA1473" w:rsidP="00F12CC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0226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ЗАКЛЮЧЕНИЕ</w:t>
      </w:r>
    </w:p>
    <w:p w:rsidR="00CA1473" w:rsidRPr="0010226F" w:rsidRDefault="00CA1473" w:rsidP="00F12CC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A1473" w:rsidRPr="0010226F" w:rsidRDefault="00CA1473" w:rsidP="00F12CC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55A4A" w:rsidRPr="0010226F" w:rsidRDefault="00F55A4A" w:rsidP="00F12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 xml:space="preserve">Проблема формирования навыков самостоятельности у младших школьников является одной из важных проблем современной педагогики. Формирование навыков самостоятельности ребенка в процессе его обучения в младших классах – один из важнейших факторов успешности обучения. </w:t>
      </w:r>
    </w:p>
    <w:p w:rsidR="00F55A4A" w:rsidRPr="0010226F" w:rsidRDefault="00F55A4A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226F">
        <w:rPr>
          <w:rStyle w:val="c10"/>
          <w:rFonts w:ascii="Times New Roman" w:hAnsi="Times New Roman" w:cs="Times New Roman"/>
          <w:color w:val="000000"/>
          <w:sz w:val="20"/>
          <w:szCs w:val="20"/>
        </w:rPr>
        <w:t>В образовательном стандарте начального общего образования определённо, что важнейшим приоритетом в образовании остается формирование обще учебных умений, навыков и способов познавательной деятельности младших школьников. Овладение умениями самостоятельной организации учебной деятельности у младших школьников является обязательным минимумом.</w:t>
      </w:r>
    </w:p>
    <w:p w:rsidR="00F55A4A" w:rsidRPr="0010226F" w:rsidRDefault="00F55A4A" w:rsidP="00F12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 xml:space="preserve">Результаты опытно-экспериментального исследования показали, что у большей части обучающихся преобладает средний уровень сформированности навыков самостоятельности. </w:t>
      </w:r>
    </w:p>
    <w:p w:rsidR="009B4882" w:rsidRPr="0010226F" w:rsidRDefault="009B4882" w:rsidP="00F12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 xml:space="preserve">Изучив теоретическую и практическую части исследования, мы предложили следующие педагогические условия для формирования навыков самостоятельности младших школьников в учебной деятельности: </w:t>
      </w:r>
    </w:p>
    <w:p w:rsidR="001864A4" w:rsidRPr="0010226F" w:rsidRDefault="001864A4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 xml:space="preserve">      1.Создание «ситуации успеха» для детей на уроках.</w:t>
      </w:r>
    </w:p>
    <w:p w:rsidR="001864A4" w:rsidRPr="0010226F" w:rsidRDefault="001864A4" w:rsidP="00F12CC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sz w:val="20"/>
          <w:szCs w:val="20"/>
        </w:rPr>
        <w:t>С педагогической точки зрения ситуация успеха – это такое целенаправленное, организованное сочетание факторов, при которых создается возможность достичь значительных результатов в деятельности как отдельно взятой личности, так и коллектива в целом.</w:t>
      </w:r>
    </w:p>
    <w:p w:rsidR="001864A4" w:rsidRPr="0010226F" w:rsidRDefault="001864A4" w:rsidP="00F12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 xml:space="preserve">      2. Вовлечение детей в учебную деятельность урока.</w:t>
      </w:r>
    </w:p>
    <w:p w:rsidR="001864A4" w:rsidRPr="0010226F" w:rsidRDefault="001864A4" w:rsidP="00F12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Вовлеченность в обучение— это степень активного участия обучающихся</w:t>
      </w:r>
    </w:p>
    <w:p w:rsidR="001864A4" w:rsidRPr="0010226F" w:rsidRDefault="001864A4" w:rsidP="00F12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во всем, что связано с освоением образовательной программы.</w:t>
      </w:r>
    </w:p>
    <w:p w:rsidR="001864A4" w:rsidRPr="0010226F" w:rsidRDefault="001864A4" w:rsidP="00F12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 xml:space="preserve">      3.Приемы работы учителя по формированию навыков самостоятельности.</w:t>
      </w:r>
    </w:p>
    <w:p w:rsidR="001864A4" w:rsidRPr="0010226F" w:rsidRDefault="001864A4" w:rsidP="00F12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Прием в педагогике - это относительно законченный элемент</w:t>
      </w:r>
    </w:p>
    <w:p w:rsidR="001864A4" w:rsidRPr="0010226F" w:rsidRDefault="001864A4" w:rsidP="00F12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воспитательной технологии, зафиксированный в общей или личной</w:t>
      </w:r>
    </w:p>
    <w:p w:rsidR="001864A4" w:rsidRPr="0010226F" w:rsidRDefault="001864A4" w:rsidP="00F12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педагогической культуре; способ педагогических действий в определенных</w:t>
      </w:r>
    </w:p>
    <w:p w:rsidR="001864A4" w:rsidRPr="0010226F" w:rsidRDefault="001864A4" w:rsidP="00F12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условиях.</w:t>
      </w:r>
    </w:p>
    <w:p w:rsidR="00F55A4A" w:rsidRPr="0010226F" w:rsidRDefault="00F55A4A" w:rsidP="00F12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Таким образом, цель исследования достигнута, все задачи решены, гипотеза доказана.</w:t>
      </w:r>
    </w:p>
    <w:p w:rsidR="00F55A4A" w:rsidRPr="0010226F" w:rsidRDefault="00F55A4A" w:rsidP="00F12C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Вопросы, изученные в данной курсовой работе «</w:t>
      </w:r>
      <w:r w:rsidRPr="0010226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Педагогические условия формирования навыков самостоятельности младших школьников в учебной деятельности</w:t>
      </w:r>
      <w:r w:rsidRPr="0010226F">
        <w:rPr>
          <w:rFonts w:ascii="Times New Roman" w:hAnsi="Times New Roman" w:cs="Times New Roman"/>
          <w:sz w:val="20"/>
          <w:szCs w:val="20"/>
        </w:rPr>
        <w:t>» будет рассмотрена в выпускной квалификационной работе.</w:t>
      </w:r>
    </w:p>
    <w:p w:rsidR="00CA1473" w:rsidRPr="0010226F" w:rsidRDefault="00CA1473" w:rsidP="00F12CC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CA1473" w:rsidRPr="0010226F" w:rsidSect="00CA14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1473" w:rsidRPr="0010226F" w:rsidRDefault="00CA1473" w:rsidP="00F12CC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26F">
        <w:rPr>
          <w:rFonts w:ascii="Times New Roman" w:hAnsi="Times New Roman" w:cs="Times New Roman"/>
          <w:b/>
          <w:sz w:val="20"/>
          <w:szCs w:val="20"/>
        </w:rPr>
        <w:t>СПИСОК ИСПОЛЬЗУЕМЫХ ИСТОЧНИКОВ</w:t>
      </w:r>
    </w:p>
    <w:p w:rsidR="00CA1473" w:rsidRPr="0010226F" w:rsidRDefault="00CA1473" w:rsidP="00F12CC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1473" w:rsidRPr="0010226F" w:rsidRDefault="00CA1473" w:rsidP="00F12CC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1473" w:rsidRPr="0010226F" w:rsidRDefault="00CA1473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  <w:t>Федеральный государственный образовательный стандарт начального и основного общего образования. – М.: Просвещение, 2022. – С.160.</w:t>
      </w:r>
    </w:p>
    <w:p w:rsidR="00916218" w:rsidRPr="0010226F" w:rsidRDefault="00916218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</w:rPr>
      </w:pPr>
      <w:r w:rsidRPr="0010226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Андреев В. И. </w:t>
      </w:r>
      <w:r w:rsidRPr="0010226F">
        <w:rPr>
          <w:rFonts w:ascii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</w:rPr>
        <w:t xml:space="preserve">Педагогический энциклопедический словарь. — М.: Академия, 2002. – С. 527.  </w:t>
      </w:r>
    </w:p>
    <w:p w:rsidR="009A63A8" w:rsidRPr="0010226F" w:rsidRDefault="009A63A8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bdr w:val="none" w:sz="0" w:space="0" w:color="auto" w:frame="1"/>
        </w:rPr>
      </w:pPr>
      <w:r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Барышникова, Е.В. Психология детей младшего школьного возраста. – Челябинск: Южно-Уральский  государственный гуманитарно-педагогический университет, 2018. – С. 174.</w:t>
      </w:r>
    </w:p>
    <w:p w:rsidR="00B6077B" w:rsidRPr="0010226F" w:rsidRDefault="00B6077B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 xml:space="preserve">Беликов В. А. Философия образования личности: деятельностный аспект: монография / В. А. Беликов.- М.: Владос, 2004. — С. 357. </w:t>
      </w:r>
    </w:p>
    <w:p w:rsidR="00B77578" w:rsidRPr="0010226F" w:rsidRDefault="00B77578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Белкин А.С. Ситуация успеха. Как её создать: книга для учителя М.: Просвещение, 2007. – С. 176.</w:t>
      </w:r>
    </w:p>
    <w:p w:rsidR="00487E3E" w:rsidRPr="0010226F" w:rsidRDefault="00487E3E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Гамезо М.В., Петрова Е.А., Орлова Л.М. Возрастная и педагогическая психология: Учебное пособие для студентов всех специальностей педагогических вузов. — М.: Педагогическое общество России, 2003. — С. 512.</w:t>
      </w:r>
    </w:p>
    <w:p w:rsidR="00916218" w:rsidRPr="0010226F" w:rsidRDefault="00916218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</w:pPr>
      <w:r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Гревцева Г. Я., Циулина М. В. Краткий словарь-справочник по гражданско-патриотиче</w:t>
      </w:r>
      <w:r w:rsidR="00487E3E"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скому воспитанию. – Челябинск.:</w:t>
      </w:r>
      <w:r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ЗАО «Цицеро», 2014 – С. 46.</w:t>
      </w:r>
    </w:p>
    <w:p w:rsidR="00916218" w:rsidRPr="0010226F" w:rsidRDefault="00916218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</w:pPr>
      <w:r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Даукша Л.М., Чекель Л.В. Педагогическая психология. – Гродно.: ГрГу, - 2008. – С. 471</w:t>
      </w:r>
      <w:r w:rsidRPr="0010226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916218" w:rsidRPr="0010226F" w:rsidRDefault="00B6077B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</w:pPr>
      <w:r w:rsidRPr="0010226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Ипполитова Н.В.  </w:t>
      </w:r>
      <w:hyperlink r:id="rId13" w:history="1">
        <w:r w:rsidR="00916218" w:rsidRPr="0010226F"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Общее и профессиональное образование</w:t>
        </w:r>
      </w:hyperlink>
      <w:r w:rsidR="00916218"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– </w:t>
      </w:r>
      <w:r w:rsidR="00916218" w:rsidRPr="0010226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USA</w:t>
      </w:r>
      <w:r w:rsidR="00916218"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.: ADVSEO, 2012. – С. 14.</w:t>
      </w:r>
    </w:p>
    <w:p w:rsidR="00916218" w:rsidRPr="0010226F" w:rsidRDefault="00916218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</w:pPr>
      <w:r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Коджаспирова Г. М., Коджаспиров А. Ю. Педагогический словарь. – М.: Академия, 2015. – С.176.</w:t>
      </w:r>
    </w:p>
    <w:p w:rsidR="00B6077B" w:rsidRPr="0010226F" w:rsidRDefault="00B6077B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>Козырева Е. И. Школа педагогаисследователя как условие развития педагогической культуры / Е. И. Козырева // Козырева, Е. И. Методология и методика естественных наук. — Вып. 4. — Сб. науч. тр. — Омск: ОмГПУ, 1999. — С. 24.</w:t>
      </w:r>
    </w:p>
    <w:p w:rsidR="003277E5" w:rsidRPr="0010226F" w:rsidRDefault="003277E5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</w:pPr>
      <w:r w:rsidRPr="0010226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Осницкий А.К. Психология самостоятельности: Методы исследования и диагностики. - М.: Эль-Фа, 2016. – С. 124.</w:t>
      </w:r>
    </w:p>
    <w:p w:rsidR="00B6077B" w:rsidRPr="0010226F" w:rsidRDefault="00B6077B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226F">
        <w:rPr>
          <w:rFonts w:ascii="Times New Roman" w:hAnsi="Times New Roman" w:cs="Times New Roman"/>
          <w:sz w:val="20"/>
          <w:szCs w:val="20"/>
        </w:rPr>
        <w:t xml:space="preserve">Павлов С. Н. Организационно-педагогические условия формирования общественного мнения органами местного самоуправления: автореф. дис. … канд. пед. наук / С. Н. Павлов. — Магнитогорск, 1999. — С. 23. </w:t>
      </w:r>
    </w:p>
    <w:p w:rsidR="00A96A61" w:rsidRPr="0010226F" w:rsidRDefault="00A96A61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</w:pPr>
      <w:r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Платонов К. К. Словарь терминов по общей и социальной педагогике. – Екатеринбург.: ГОУ ВПО УГТУ−УПИ, 2006. – С. 135.</w:t>
      </w:r>
    </w:p>
    <w:p w:rsidR="00B77578" w:rsidRPr="0010226F" w:rsidRDefault="00B77578" w:rsidP="00F12CC0">
      <w:pPr>
        <w:numPr>
          <w:ilvl w:val="0"/>
          <w:numId w:val="1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Рубинштейн С.Л Проблемы общей психологии. М.: </w:t>
      </w:r>
      <w:r w:rsidR="00716210"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Педагогика, 2008</w:t>
      </w:r>
      <w:r w:rsidRPr="0010226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– С. 424.</w:t>
      </w:r>
    </w:p>
    <w:p w:rsidR="00A96A61" w:rsidRPr="0010226F" w:rsidRDefault="00A96A61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716210"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мирнова</w:t>
      </w:r>
      <w:r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 М. Развитие навыков самостоятельной деятельности учащихся / Н.М.Смирнова. - М.: Просвещение, 2014. – С.221.</w:t>
      </w:r>
    </w:p>
    <w:p w:rsidR="004246C3" w:rsidRPr="0010226F" w:rsidRDefault="00A96A61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</w:pPr>
      <w:r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Харламов И. Ф. Педагогика. — М.: Просвещение, 2014. - С.332.</w:t>
      </w:r>
    </w:p>
    <w:p w:rsidR="00A96A61" w:rsidRPr="0010226F" w:rsidRDefault="00A96A61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</w:pPr>
      <w:r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Эльконин Д. Б. Большой психологический словарь. – СПб.: Прайм-Еврознак, 2007. – С. 872.</w:t>
      </w:r>
    </w:p>
    <w:p w:rsidR="00A96A61" w:rsidRPr="0010226F" w:rsidRDefault="00A96A61" w:rsidP="00F12CC0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</w:pPr>
      <w:r w:rsidRPr="0010226F">
        <w:rPr>
          <w:rFonts w:ascii="Times New Roman" w:hAnsi="Times New Roman" w:cs="Times New Roman"/>
          <w:color w:val="000000" w:themeColor="text1"/>
          <w:sz w:val="20"/>
          <w:szCs w:val="20"/>
        </w:rPr>
        <w:t>Максимова Л. А. Психология младшего школьника [Электронный ресурс]: учебно - методическое пособие / Урал. гос. пед. ун-т; авт.-сост. Ю. Е. Водяха, С. А. Водяха. – Электрон. дан. – Екатеринбург: [б. и.], 2018 (дата обращения 26.11.2022)</w:t>
      </w:r>
    </w:p>
    <w:p w:rsidR="00487E3E" w:rsidRPr="0010226F" w:rsidRDefault="00487E3E" w:rsidP="00F12CC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0"/>
          <w:szCs w:val="20"/>
        </w:rPr>
      </w:pPr>
    </w:p>
    <w:p w:rsidR="001F038E" w:rsidRPr="0010226F" w:rsidRDefault="001F038E" w:rsidP="00F12CC0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1F038E" w:rsidRPr="0010226F" w:rsidSect="00CA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75A" w:rsidRDefault="0012375A" w:rsidP="000C1164">
      <w:pPr>
        <w:spacing w:after="0" w:line="240" w:lineRule="auto"/>
      </w:pPr>
      <w:r>
        <w:separator/>
      </w:r>
    </w:p>
  </w:endnote>
  <w:endnote w:type="continuationSeparator" w:id="1">
    <w:p w:rsidR="0012375A" w:rsidRDefault="0012375A" w:rsidP="000C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75A" w:rsidRDefault="0012375A" w:rsidP="000C1164">
      <w:pPr>
        <w:spacing w:after="0" w:line="240" w:lineRule="auto"/>
      </w:pPr>
      <w:r>
        <w:separator/>
      </w:r>
    </w:p>
  </w:footnote>
  <w:footnote w:type="continuationSeparator" w:id="1">
    <w:p w:rsidR="0012375A" w:rsidRDefault="0012375A" w:rsidP="000C1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3775262"/>
      <w:docPartObj>
        <w:docPartGallery w:val="Page Numbers (Top of Page)"/>
        <w:docPartUnique/>
      </w:docPartObj>
    </w:sdtPr>
    <w:sdtContent>
      <w:p w:rsidR="000B0C4E" w:rsidRDefault="005A67F7">
        <w:pPr>
          <w:pStyle w:val="aa"/>
          <w:jc w:val="right"/>
        </w:pPr>
        <w:r>
          <w:fldChar w:fldCharType="begin"/>
        </w:r>
        <w:r w:rsidR="000B0C4E">
          <w:instrText>PAGE   \* MERGEFORMAT</w:instrText>
        </w:r>
        <w:r>
          <w:fldChar w:fldCharType="separate"/>
        </w:r>
        <w:r w:rsidR="0010226F">
          <w:rPr>
            <w:noProof/>
          </w:rPr>
          <w:t>4</w:t>
        </w:r>
        <w:r>
          <w:fldChar w:fldCharType="end"/>
        </w:r>
      </w:p>
    </w:sdtContent>
  </w:sdt>
  <w:p w:rsidR="000B0C4E" w:rsidRDefault="000B0C4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E" w:rsidRDefault="000B0C4E" w:rsidP="00F96EFB">
    <w:pPr>
      <w:pStyle w:val="aa"/>
      <w:jc w:val="center"/>
    </w:pPr>
  </w:p>
  <w:p w:rsidR="000B0C4E" w:rsidRDefault="000B0C4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994069"/>
      <w:docPartObj>
        <w:docPartGallery w:val="Page Numbers (Top of Page)"/>
        <w:docPartUnique/>
      </w:docPartObj>
    </w:sdtPr>
    <w:sdtContent>
      <w:p w:rsidR="000B0C4E" w:rsidRDefault="005A67F7">
        <w:pPr>
          <w:pStyle w:val="aa"/>
          <w:jc w:val="right"/>
        </w:pPr>
        <w:r>
          <w:fldChar w:fldCharType="begin"/>
        </w:r>
        <w:r w:rsidR="000B0C4E">
          <w:instrText>PAGE   \* MERGEFORMAT</w:instrText>
        </w:r>
        <w:r>
          <w:fldChar w:fldCharType="separate"/>
        </w:r>
        <w:r w:rsidR="0010226F">
          <w:rPr>
            <w:noProof/>
          </w:rPr>
          <w:t>15</w:t>
        </w:r>
        <w:r>
          <w:fldChar w:fldCharType="end"/>
        </w:r>
      </w:p>
    </w:sdtContent>
  </w:sdt>
  <w:p w:rsidR="000B0C4E" w:rsidRDefault="000B0C4E">
    <w:pPr>
      <w:pStyle w:val="a8"/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1162" w:hanging="23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10" w:hanging="281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220" w:hanging="281"/>
      </w:pPr>
    </w:lvl>
    <w:lvl w:ilvl="3">
      <w:numFmt w:val="bullet"/>
      <w:lvlText w:val="•"/>
      <w:lvlJc w:val="left"/>
      <w:pPr>
        <w:ind w:left="2293" w:hanging="281"/>
      </w:pPr>
    </w:lvl>
    <w:lvl w:ilvl="4">
      <w:numFmt w:val="bullet"/>
      <w:lvlText w:val="•"/>
      <w:lvlJc w:val="left"/>
      <w:pPr>
        <w:ind w:left="3366" w:hanging="281"/>
      </w:pPr>
    </w:lvl>
    <w:lvl w:ilvl="5">
      <w:numFmt w:val="bullet"/>
      <w:lvlText w:val="•"/>
      <w:lvlJc w:val="left"/>
      <w:pPr>
        <w:ind w:left="4439" w:hanging="281"/>
      </w:pPr>
    </w:lvl>
    <w:lvl w:ilvl="6">
      <w:numFmt w:val="bullet"/>
      <w:lvlText w:val="•"/>
      <w:lvlJc w:val="left"/>
      <w:pPr>
        <w:ind w:left="5513" w:hanging="281"/>
      </w:pPr>
    </w:lvl>
    <w:lvl w:ilvl="7">
      <w:numFmt w:val="bullet"/>
      <w:lvlText w:val="•"/>
      <w:lvlJc w:val="left"/>
      <w:pPr>
        <w:ind w:left="6586" w:hanging="281"/>
      </w:pPr>
    </w:lvl>
    <w:lvl w:ilvl="8">
      <w:numFmt w:val="bullet"/>
      <w:lvlText w:val="•"/>
      <w:lvlJc w:val="left"/>
      <w:pPr>
        <w:ind w:left="7659" w:hanging="28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222" w:hanging="34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78" w:hanging="348"/>
      </w:pPr>
    </w:lvl>
    <w:lvl w:ilvl="2">
      <w:numFmt w:val="bullet"/>
      <w:lvlText w:val="•"/>
      <w:lvlJc w:val="left"/>
      <w:pPr>
        <w:ind w:left="2137" w:hanging="348"/>
      </w:pPr>
    </w:lvl>
    <w:lvl w:ilvl="3">
      <w:numFmt w:val="bullet"/>
      <w:lvlText w:val="•"/>
      <w:lvlJc w:val="left"/>
      <w:pPr>
        <w:ind w:left="3095" w:hanging="348"/>
      </w:pPr>
    </w:lvl>
    <w:lvl w:ilvl="4">
      <w:numFmt w:val="bullet"/>
      <w:lvlText w:val="•"/>
      <w:lvlJc w:val="left"/>
      <w:pPr>
        <w:ind w:left="4054" w:hanging="348"/>
      </w:pPr>
    </w:lvl>
    <w:lvl w:ilvl="5">
      <w:numFmt w:val="bullet"/>
      <w:lvlText w:val="•"/>
      <w:lvlJc w:val="left"/>
      <w:pPr>
        <w:ind w:left="5013" w:hanging="348"/>
      </w:pPr>
    </w:lvl>
    <w:lvl w:ilvl="6">
      <w:numFmt w:val="bullet"/>
      <w:lvlText w:val="•"/>
      <w:lvlJc w:val="left"/>
      <w:pPr>
        <w:ind w:left="5971" w:hanging="348"/>
      </w:pPr>
    </w:lvl>
    <w:lvl w:ilvl="7">
      <w:numFmt w:val="bullet"/>
      <w:lvlText w:val="•"/>
      <w:lvlJc w:val="left"/>
      <w:pPr>
        <w:ind w:left="6930" w:hanging="348"/>
      </w:pPr>
    </w:lvl>
    <w:lvl w:ilvl="8">
      <w:numFmt w:val="bullet"/>
      <w:lvlText w:val="•"/>
      <w:lvlJc w:val="left"/>
      <w:pPr>
        <w:ind w:left="7889" w:hanging="348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222" w:hanging="298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78" w:hanging="298"/>
      </w:pPr>
    </w:lvl>
    <w:lvl w:ilvl="2">
      <w:numFmt w:val="bullet"/>
      <w:lvlText w:val="•"/>
      <w:lvlJc w:val="left"/>
      <w:pPr>
        <w:ind w:left="2137" w:hanging="298"/>
      </w:pPr>
    </w:lvl>
    <w:lvl w:ilvl="3">
      <w:numFmt w:val="bullet"/>
      <w:lvlText w:val="•"/>
      <w:lvlJc w:val="left"/>
      <w:pPr>
        <w:ind w:left="3095" w:hanging="298"/>
      </w:pPr>
    </w:lvl>
    <w:lvl w:ilvl="4">
      <w:numFmt w:val="bullet"/>
      <w:lvlText w:val="•"/>
      <w:lvlJc w:val="left"/>
      <w:pPr>
        <w:ind w:left="4054" w:hanging="298"/>
      </w:pPr>
    </w:lvl>
    <w:lvl w:ilvl="5">
      <w:numFmt w:val="bullet"/>
      <w:lvlText w:val="•"/>
      <w:lvlJc w:val="left"/>
      <w:pPr>
        <w:ind w:left="5013" w:hanging="298"/>
      </w:pPr>
    </w:lvl>
    <w:lvl w:ilvl="6">
      <w:numFmt w:val="bullet"/>
      <w:lvlText w:val="•"/>
      <w:lvlJc w:val="left"/>
      <w:pPr>
        <w:ind w:left="5971" w:hanging="298"/>
      </w:pPr>
    </w:lvl>
    <w:lvl w:ilvl="7">
      <w:numFmt w:val="bullet"/>
      <w:lvlText w:val="•"/>
      <w:lvlJc w:val="left"/>
      <w:pPr>
        <w:ind w:left="6930" w:hanging="298"/>
      </w:pPr>
    </w:lvl>
    <w:lvl w:ilvl="8">
      <w:numFmt w:val="bullet"/>
      <w:lvlText w:val="•"/>
      <w:lvlJc w:val="left"/>
      <w:pPr>
        <w:ind w:left="7889" w:hanging="298"/>
      </w:pPr>
    </w:lvl>
  </w:abstractNum>
  <w:abstractNum w:abstractNumId="3">
    <w:nsid w:val="06505874"/>
    <w:multiLevelType w:val="multilevel"/>
    <w:tmpl w:val="4B80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B4437E"/>
    <w:multiLevelType w:val="hybridMultilevel"/>
    <w:tmpl w:val="73560BD2"/>
    <w:lvl w:ilvl="0" w:tplc="F75E869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62B2D"/>
    <w:multiLevelType w:val="hybridMultilevel"/>
    <w:tmpl w:val="560EC0F4"/>
    <w:lvl w:ilvl="0" w:tplc="F75E869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>
    <w:nsid w:val="1765379D"/>
    <w:multiLevelType w:val="multilevel"/>
    <w:tmpl w:val="4356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A1152"/>
    <w:multiLevelType w:val="hybridMultilevel"/>
    <w:tmpl w:val="BB16C3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FA466A2"/>
    <w:multiLevelType w:val="hybridMultilevel"/>
    <w:tmpl w:val="78BA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F64AC"/>
    <w:multiLevelType w:val="hybridMultilevel"/>
    <w:tmpl w:val="560EC0F4"/>
    <w:lvl w:ilvl="0" w:tplc="F75E869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>
    <w:nsid w:val="384B656E"/>
    <w:multiLevelType w:val="hybridMultilevel"/>
    <w:tmpl w:val="59160C9A"/>
    <w:lvl w:ilvl="0" w:tplc="A316EA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715BDA"/>
    <w:multiLevelType w:val="hybridMultilevel"/>
    <w:tmpl w:val="73560BD2"/>
    <w:lvl w:ilvl="0" w:tplc="F75E869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D4205B"/>
    <w:multiLevelType w:val="hybridMultilevel"/>
    <w:tmpl w:val="A8B4A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97D78"/>
    <w:multiLevelType w:val="hybridMultilevel"/>
    <w:tmpl w:val="56766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94C6054"/>
    <w:multiLevelType w:val="multilevel"/>
    <w:tmpl w:val="8216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BC2BFD"/>
    <w:multiLevelType w:val="multilevel"/>
    <w:tmpl w:val="7D3E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D604E2"/>
    <w:multiLevelType w:val="hybridMultilevel"/>
    <w:tmpl w:val="048AA622"/>
    <w:lvl w:ilvl="0" w:tplc="CF848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3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15"/>
  </w:num>
  <w:num w:numId="11">
    <w:abstractNumId w:val="7"/>
  </w:num>
  <w:num w:numId="12">
    <w:abstractNumId w:val="11"/>
  </w:num>
  <w:num w:numId="13">
    <w:abstractNumId w:val="5"/>
  </w:num>
  <w:num w:numId="14">
    <w:abstractNumId w:val="16"/>
  </w:num>
  <w:num w:numId="15">
    <w:abstractNumId w:val="8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C49AE"/>
    <w:rsid w:val="0004511A"/>
    <w:rsid w:val="00053CCA"/>
    <w:rsid w:val="000561A7"/>
    <w:rsid w:val="00086D18"/>
    <w:rsid w:val="000903CD"/>
    <w:rsid w:val="000A1909"/>
    <w:rsid w:val="000B0C4E"/>
    <w:rsid w:val="000B6718"/>
    <w:rsid w:val="000B7174"/>
    <w:rsid w:val="000C1164"/>
    <w:rsid w:val="000D0E2F"/>
    <w:rsid w:val="0010226F"/>
    <w:rsid w:val="0012375A"/>
    <w:rsid w:val="00135F94"/>
    <w:rsid w:val="001651BE"/>
    <w:rsid w:val="00183F57"/>
    <w:rsid w:val="001864A4"/>
    <w:rsid w:val="001A0772"/>
    <w:rsid w:val="001B13F1"/>
    <w:rsid w:val="001B39CB"/>
    <w:rsid w:val="001B46A8"/>
    <w:rsid w:val="001C23E7"/>
    <w:rsid w:val="001C7DF5"/>
    <w:rsid w:val="001F038E"/>
    <w:rsid w:val="001F0532"/>
    <w:rsid w:val="00212CDB"/>
    <w:rsid w:val="00230633"/>
    <w:rsid w:val="002A1EE7"/>
    <w:rsid w:val="002A6AA9"/>
    <w:rsid w:val="002C1888"/>
    <w:rsid w:val="002F2830"/>
    <w:rsid w:val="00310D94"/>
    <w:rsid w:val="00314373"/>
    <w:rsid w:val="003277E5"/>
    <w:rsid w:val="00335D8C"/>
    <w:rsid w:val="003E0049"/>
    <w:rsid w:val="003E2A95"/>
    <w:rsid w:val="003E7B7A"/>
    <w:rsid w:val="003F01B0"/>
    <w:rsid w:val="00400205"/>
    <w:rsid w:val="0040088E"/>
    <w:rsid w:val="00411B59"/>
    <w:rsid w:val="004246C3"/>
    <w:rsid w:val="00436909"/>
    <w:rsid w:val="00436D63"/>
    <w:rsid w:val="00443932"/>
    <w:rsid w:val="004515A7"/>
    <w:rsid w:val="00461443"/>
    <w:rsid w:val="00482FBF"/>
    <w:rsid w:val="00483317"/>
    <w:rsid w:val="00487E3E"/>
    <w:rsid w:val="004D0590"/>
    <w:rsid w:val="004F6AF7"/>
    <w:rsid w:val="00513B88"/>
    <w:rsid w:val="0052099F"/>
    <w:rsid w:val="00547538"/>
    <w:rsid w:val="00556799"/>
    <w:rsid w:val="005644F7"/>
    <w:rsid w:val="00564A4B"/>
    <w:rsid w:val="0057275F"/>
    <w:rsid w:val="00575C0A"/>
    <w:rsid w:val="00591A36"/>
    <w:rsid w:val="005A67F7"/>
    <w:rsid w:val="005C77D2"/>
    <w:rsid w:val="005F02E2"/>
    <w:rsid w:val="006000EB"/>
    <w:rsid w:val="00671B51"/>
    <w:rsid w:val="00690CB1"/>
    <w:rsid w:val="006A0F49"/>
    <w:rsid w:val="006A1984"/>
    <w:rsid w:val="006E0F29"/>
    <w:rsid w:val="006E6D5E"/>
    <w:rsid w:val="00716210"/>
    <w:rsid w:val="00735918"/>
    <w:rsid w:val="007F4FB7"/>
    <w:rsid w:val="007F6B62"/>
    <w:rsid w:val="00806881"/>
    <w:rsid w:val="00816AE4"/>
    <w:rsid w:val="00834A9F"/>
    <w:rsid w:val="008434E8"/>
    <w:rsid w:val="00846D44"/>
    <w:rsid w:val="008B0680"/>
    <w:rsid w:val="00916218"/>
    <w:rsid w:val="009565E4"/>
    <w:rsid w:val="00962391"/>
    <w:rsid w:val="009A410F"/>
    <w:rsid w:val="009A63A8"/>
    <w:rsid w:val="009B4882"/>
    <w:rsid w:val="009C4A50"/>
    <w:rsid w:val="009E339A"/>
    <w:rsid w:val="00A65175"/>
    <w:rsid w:val="00A7498F"/>
    <w:rsid w:val="00A96A61"/>
    <w:rsid w:val="00AA103E"/>
    <w:rsid w:val="00AA384A"/>
    <w:rsid w:val="00AE1952"/>
    <w:rsid w:val="00AE6F8A"/>
    <w:rsid w:val="00AF51CC"/>
    <w:rsid w:val="00B05DB9"/>
    <w:rsid w:val="00B0714A"/>
    <w:rsid w:val="00B15B0C"/>
    <w:rsid w:val="00B26092"/>
    <w:rsid w:val="00B6077B"/>
    <w:rsid w:val="00B77578"/>
    <w:rsid w:val="00BC4C22"/>
    <w:rsid w:val="00BD27CD"/>
    <w:rsid w:val="00C06F21"/>
    <w:rsid w:val="00C279AD"/>
    <w:rsid w:val="00CA0AD8"/>
    <w:rsid w:val="00CA1473"/>
    <w:rsid w:val="00CB786C"/>
    <w:rsid w:val="00CD262B"/>
    <w:rsid w:val="00CE773A"/>
    <w:rsid w:val="00D22E66"/>
    <w:rsid w:val="00D44F58"/>
    <w:rsid w:val="00D47F53"/>
    <w:rsid w:val="00E21E93"/>
    <w:rsid w:val="00E23935"/>
    <w:rsid w:val="00E45572"/>
    <w:rsid w:val="00E5207A"/>
    <w:rsid w:val="00E52E7A"/>
    <w:rsid w:val="00E552D6"/>
    <w:rsid w:val="00E619D7"/>
    <w:rsid w:val="00EC49AE"/>
    <w:rsid w:val="00F051C9"/>
    <w:rsid w:val="00F12CC0"/>
    <w:rsid w:val="00F23C9D"/>
    <w:rsid w:val="00F47CE2"/>
    <w:rsid w:val="00F5291D"/>
    <w:rsid w:val="00F53C6A"/>
    <w:rsid w:val="00F55A4A"/>
    <w:rsid w:val="00F56FDC"/>
    <w:rsid w:val="00F73D75"/>
    <w:rsid w:val="00F96EFB"/>
    <w:rsid w:val="00FA7999"/>
    <w:rsid w:val="00FD6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32"/>
  </w:style>
  <w:style w:type="paragraph" w:styleId="1">
    <w:name w:val="heading 1"/>
    <w:basedOn w:val="a"/>
    <w:next w:val="a"/>
    <w:link w:val="10"/>
    <w:uiPriority w:val="9"/>
    <w:qFormat/>
    <w:rsid w:val="000C11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E3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E33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511A"/>
    <w:rPr>
      <w:b/>
      <w:bCs/>
    </w:rPr>
  </w:style>
  <w:style w:type="paragraph" w:customStyle="1" w:styleId="sc-dkptrn">
    <w:name w:val="sc-dkptrn"/>
    <w:basedOn w:val="a"/>
    <w:rsid w:val="00B2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26092"/>
    <w:rPr>
      <w:color w:val="0000FF"/>
      <w:u w:val="single"/>
    </w:rPr>
  </w:style>
  <w:style w:type="paragraph" w:customStyle="1" w:styleId="sc-icfmlu">
    <w:name w:val="sc-icfmlu"/>
    <w:basedOn w:val="a"/>
    <w:rsid w:val="00B2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jrqbwg">
    <w:name w:val="sc-jrqbwg"/>
    <w:basedOn w:val="a"/>
    <w:rsid w:val="00B2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furwcr">
    <w:name w:val="sc-furwcr"/>
    <w:basedOn w:val="a"/>
    <w:rsid w:val="00B2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65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9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E339A"/>
  </w:style>
  <w:style w:type="paragraph" w:customStyle="1" w:styleId="c0">
    <w:name w:val="c0"/>
    <w:basedOn w:val="a"/>
    <w:rsid w:val="009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E339A"/>
  </w:style>
  <w:style w:type="paragraph" w:customStyle="1" w:styleId="c2">
    <w:name w:val="c2"/>
    <w:basedOn w:val="a"/>
    <w:rsid w:val="009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E339A"/>
  </w:style>
  <w:style w:type="character" w:customStyle="1" w:styleId="20">
    <w:name w:val="Заголовок 2 Знак"/>
    <w:basedOn w:val="a0"/>
    <w:link w:val="2"/>
    <w:uiPriority w:val="9"/>
    <w:rsid w:val="009E33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E339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D47F53"/>
    <w:pPr>
      <w:ind w:left="720"/>
      <w:contextualSpacing/>
    </w:pPr>
    <w:rPr>
      <w:rFonts w:eastAsiaTheme="minorHAnsi"/>
      <w:lang w:eastAsia="en-US"/>
    </w:rPr>
  </w:style>
  <w:style w:type="character" w:customStyle="1" w:styleId="c10">
    <w:name w:val="c10"/>
    <w:basedOn w:val="a0"/>
    <w:rsid w:val="00443932"/>
  </w:style>
  <w:style w:type="character" w:customStyle="1" w:styleId="c23">
    <w:name w:val="c23"/>
    <w:basedOn w:val="a0"/>
    <w:rsid w:val="00443932"/>
  </w:style>
  <w:style w:type="character" w:customStyle="1" w:styleId="c7">
    <w:name w:val="c7"/>
    <w:basedOn w:val="a0"/>
    <w:rsid w:val="00AE6F8A"/>
  </w:style>
  <w:style w:type="paragraph" w:customStyle="1" w:styleId="c5">
    <w:name w:val="c5"/>
    <w:basedOn w:val="a"/>
    <w:rsid w:val="00AE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962391"/>
  </w:style>
  <w:style w:type="character" w:customStyle="1" w:styleId="c21">
    <w:name w:val="c21"/>
    <w:basedOn w:val="a0"/>
    <w:rsid w:val="00962391"/>
  </w:style>
  <w:style w:type="character" w:customStyle="1" w:styleId="10">
    <w:name w:val="Заголовок 1 Знак"/>
    <w:basedOn w:val="a0"/>
    <w:link w:val="1"/>
    <w:uiPriority w:val="9"/>
    <w:rsid w:val="000C11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ody Text"/>
    <w:basedOn w:val="a"/>
    <w:link w:val="a9"/>
    <w:uiPriority w:val="99"/>
    <w:semiHidden/>
    <w:unhideWhenUsed/>
    <w:rsid w:val="000C116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C1164"/>
  </w:style>
  <w:style w:type="paragraph" w:styleId="aa">
    <w:name w:val="header"/>
    <w:basedOn w:val="a"/>
    <w:link w:val="ab"/>
    <w:uiPriority w:val="99"/>
    <w:unhideWhenUsed/>
    <w:rsid w:val="000C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1164"/>
  </w:style>
  <w:style w:type="paragraph" w:styleId="ac">
    <w:name w:val="footer"/>
    <w:basedOn w:val="a"/>
    <w:link w:val="ad"/>
    <w:uiPriority w:val="99"/>
    <w:unhideWhenUsed/>
    <w:rsid w:val="000C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1164"/>
  </w:style>
  <w:style w:type="paragraph" w:customStyle="1" w:styleId="Default">
    <w:name w:val="Default"/>
    <w:rsid w:val="002A1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A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1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52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348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9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2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3315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3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cejsh.icm.edu.pl/cejsh/element/bwmeta1.element.cejsh-10041da8-664f-403e-9a8a-c17feed538a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9.3237795275590646E-2"/>
          <c:y val="2.1731037329532642E-2"/>
          <c:w val="0.87742887139107684"/>
          <c:h val="0.7116917061925132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Успеваемость</c:v>
                </c:pt>
                <c:pt idx="1">
                  <c:v>Мотивация</c:v>
                </c:pt>
                <c:pt idx="2">
                  <c:v>Активность</c:v>
                </c:pt>
                <c:pt idx="3">
                  <c:v>Организованность</c:v>
                </c:pt>
                <c:pt idx="4">
                  <c:v>Ответственность</c:v>
                </c:pt>
                <c:pt idx="5">
                  <c:v>Самостоятельность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0.33000000000000035</c:v>
                </c:pt>
                <c:pt idx="1">
                  <c:v>0.38000000000000023</c:v>
                </c:pt>
                <c:pt idx="2">
                  <c:v>0.33000000000000035</c:v>
                </c:pt>
                <c:pt idx="3">
                  <c:v>0.22000000000000006</c:v>
                </c:pt>
                <c:pt idx="4">
                  <c:v>0.22000000000000006</c:v>
                </c:pt>
                <c:pt idx="5">
                  <c:v>0.22000000000000006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01-45DF-AC9D-F784171852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Успеваемость</c:v>
                </c:pt>
                <c:pt idx="1">
                  <c:v>Мотивация</c:v>
                </c:pt>
                <c:pt idx="2">
                  <c:v>Активность</c:v>
                </c:pt>
                <c:pt idx="3">
                  <c:v>Организованность</c:v>
                </c:pt>
                <c:pt idx="4">
                  <c:v>Ответственность</c:v>
                </c:pt>
                <c:pt idx="5">
                  <c:v>Самостоятельность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0.33000000000000035</c:v>
                </c:pt>
                <c:pt idx="1">
                  <c:v>0.39000000000000024</c:v>
                </c:pt>
                <c:pt idx="2">
                  <c:v>0.38000000000000023</c:v>
                </c:pt>
                <c:pt idx="3">
                  <c:v>0.45</c:v>
                </c:pt>
                <c:pt idx="4">
                  <c:v>0.33000000000000035</c:v>
                </c:pt>
                <c:pt idx="5">
                  <c:v>0.39000000000000024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801-45DF-AC9D-F784171852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Успеваемость</c:v>
                </c:pt>
                <c:pt idx="1">
                  <c:v>Мотивация</c:v>
                </c:pt>
                <c:pt idx="2">
                  <c:v>Активность</c:v>
                </c:pt>
                <c:pt idx="3">
                  <c:v>Организованность</c:v>
                </c:pt>
                <c:pt idx="4">
                  <c:v>Ответственность</c:v>
                </c:pt>
                <c:pt idx="5">
                  <c:v>Самостоятельность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0.34000000000000019</c:v>
                </c:pt>
                <c:pt idx="1">
                  <c:v>0.23</c:v>
                </c:pt>
                <c:pt idx="2">
                  <c:v>0.2900000000000002</c:v>
                </c:pt>
                <c:pt idx="3">
                  <c:v>0.23</c:v>
                </c:pt>
                <c:pt idx="4">
                  <c:v>0.45</c:v>
                </c:pt>
                <c:pt idx="5">
                  <c:v>0.39000000000000024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801-45DF-AC9D-F784171852F0}"/>
            </c:ext>
          </c:extLst>
        </c:ser>
        <c:axId val="167087488"/>
        <c:axId val="172829696"/>
      </c:barChart>
      <c:catAx>
        <c:axId val="1670874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829696"/>
        <c:crossesAt val="0"/>
        <c:auto val="1"/>
        <c:lblAlgn val="ctr"/>
        <c:lblOffset val="100"/>
      </c:catAx>
      <c:valAx>
        <c:axId val="172829696"/>
        <c:scaling>
          <c:orientation val="minMax"/>
          <c:max val="1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087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1971420239136783E-2"/>
          <c:y val="4.3650793650793704E-2"/>
          <c:w val="0.89256561679789992"/>
          <c:h val="0.7431874140732408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B6-4F3C-8942-E9E55CE67C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1B6-4F3C-8942-E9E55CE67C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0.33000000000000052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1B6-4F3C-8942-E9E55CE67C52}"/>
            </c:ext>
          </c:extLst>
        </c:ser>
        <c:gapWidth val="219"/>
        <c:overlap val="-27"/>
        <c:axId val="170887808"/>
        <c:axId val="170893696"/>
      </c:barChart>
      <c:catAx>
        <c:axId val="1708878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893696"/>
        <c:crosses val="autoZero"/>
        <c:auto val="1"/>
        <c:lblAlgn val="ctr"/>
        <c:lblOffset val="100"/>
      </c:catAx>
      <c:valAx>
        <c:axId val="170893696"/>
        <c:scaling>
          <c:orientation val="minMax"/>
          <c:max val="1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887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11607-F560-4533-BACB-D8915C30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4712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2023-09-27T16:11:00Z</dcterms:created>
  <dcterms:modified xsi:type="dcterms:W3CDTF">2023-09-27T16:11:00Z</dcterms:modified>
</cp:coreProperties>
</file>