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FF" w:rsidRDefault="00AE23B8" w:rsidP="00DA15FA">
      <w:pPr>
        <w:shd w:val="clear" w:color="auto" w:fill="FFFFFF"/>
        <w:spacing w:before="95" w:after="95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bookmarkStart w:id="0" w:name="_GoBack"/>
      <w:bookmarkEnd w:id="0"/>
    </w:p>
    <w:p w:rsidR="00D91D9A" w:rsidRDefault="006029AA" w:rsidP="00DA15FA">
      <w:pPr>
        <w:shd w:val="clear" w:color="auto" w:fill="FFFFFF"/>
        <w:spacing w:before="95" w:after="95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0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 РАБОТЫ С ДЕТЬМИ С ЗПР</w:t>
      </w:r>
    </w:p>
    <w:p w:rsidR="00D91D9A" w:rsidRPr="003C0825" w:rsidRDefault="00D91D9A" w:rsidP="00D91D9A">
      <w:pPr>
        <w:spacing w:after="100" w:afterAutospacing="1" w:line="240" w:lineRule="auto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3C0825">
        <w:rPr>
          <w:rFonts w:ascii="Times New Roman" w:eastAsia="Times New Roman" w:hAnsi="Times New Roman" w:cs="Helvetica"/>
          <w:sz w:val="28"/>
          <w:szCs w:val="24"/>
          <w:lang w:eastAsia="ru-RU"/>
        </w:rPr>
        <w:t>В настоящее время педагогам дошкольных образовательных учреждений все чаще приходится работать с детьми с задержкой психического развития.</w:t>
      </w:r>
    </w:p>
    <w:p w:rsidR="00D91D9A" w:rsidRPr="003C0825" w:rsidRDefault="00D91D9A" w:rsidP="00D91D9A">
      <w:pPr>
        <w:spacing w:after="100" w:afterAutospacing="1" w:line="240" w:lineRule="auto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3C0825">
        <w:rPr>
          <w:rFonts w:ascii="Times New Roman" w:eastAsia="Times New Roman" w:hAnsi="Times New Roman" w:cs="Helvetica"/>
          <w:sz w:val="28"/>
          <w:szCs w:val="24"/>
          <w:lang w:eastAsia="ru-RU"/>
        </w:rPr>
        <w:t>Причины возникновения ЗПР можно разделить на две большие группы:</w:t>
      </w:r>
    </w:p>
    <w:p w:rsidR="00D91D9A" w:rsidRPr="003C0825" w:rsidRDefault="00D91D9A" w:rsidP="00D91D9A">
      <w:pPr>
        <w:spacing w:after="100" w:afterAutospacing="1" w:line="240" w:lineRule="auto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3C0825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причины биологического </w:t>
      </w:r>
      <w:proofErr w:type="gramStart"/>
      <w:r w:rsidRPr="003C0825">
        <w:rPr>
          <w:rFonts w:ascii="Times New Roman" w:eastAsia="Times New Roman" w:hAnsi="Times New Roman" w:cs="Helvetica"/>
          <w:sz w:val="28"/>
          <w:szCs w:val="24"/>
          <w:lang w:eastAsia="ru-RU"/>
        </w:rPr>
        <w:t>характера;</w:t>
      </w:r>
      <w:r w:rsidRPr="003C0825">
        <w:rPr>
          <w:rFonts w:ascii="Times New Roman" w:eastAsia="Times New Roman" w:hAnsi="Times New Roman" w:cs="Helvetica"/>
          <w:sz w:val="28"/>
          <w:szCs w:val="24"/>
          <w:lang w:eastAsia="ru-RU"/>
        </w:rPr>
        <w:br/>
        <w:t>причины</w:t>
      </w:r>
      <w:proofErr w:type="gramEnd"/>
      <w:r w:rsidRPr="003C0825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 социально –психологического характера.</w:t>
      </w:r>
      <w:r w:rsidRPr="003C0825">
        <w:rPr>
          <w:rFonts w:ascii="Times New Roman" w:eastAsia="Times New Roman" w:hAnsi="Times New Roman" w:cs="Helvetica"/>
          <w:sz w:val="28"/>
          <w:szCs w:val="24"/>
          <w:lang w:eastAsia="ru-RU"/>
        </w:rPr>
        <w:br/>
        <w:t>К причинам биологического характера относят:</w:t>
      </w:r>
    </w:p>
    <w:p w:rsidR="00D91D9A" w:rsidRPr="003C0825" w:rsidRDefault="00D91D9A" w:rsidP="00D91D9A">
      <w:pPr>
        <w:spacing w:after="100" w:afterAutospacing="1" w:line="240" w:lineRule="auto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3C0825">
        <w:rPr>
          <w:rFonts w:ascii="Times New Roman" w:eastAsia="Times New Roman" w:hAnsi="Times New Roman" w:cs="Helvetica"/>
          <w:sz w:val="28"/>
          <w:szCs w:val="24"/>
          <w:lang w:eastAsia="ru-RU"/>
        </w:rPr>
        <w:t>различные варианты патологии беременности (тяжелые интоксикации, резус-конфликт и т.д.</w:t>
      </w:r>
      <w:proofErr w:type="gramStart"/>
      <w:r w:rsidRPr="003C0825">
        <w:rPr>
          <w:rFonts w:ascii="Times New Roman" w:eastAsia="Times New Roman" w:hAnsi="Times New Roman" w:cs="Helvetica"/>
          <w:sz w:val="28"/>
          <w:szCs w:val="24"/>
          <w:lang w:eastAsia="ru-RU"/>
        </w:rPr>
        <w:t>);</w:t>
      </w:r>
      <w:r w:rsidRPr="003C0825">
        <w:rPr>
          <w:rFonts w:ascii="Times New Roman" w:eastAsia="Times New Roman" w:hAnsi="Times New Roman" w:cs="Helvetica"/>
          <w:sz w:val="28"/>
          <w:szCs w:val="24"/>
          <w:lang w:eastAsia="ru-RU"/>
        </w:rPr>
        <w:br/>
        <w:t>недоношенность</w:t>
      </w:r>
      <w:proofErr w:type="gramEnd"/>
      <w:r w:rsidRPr="003C0825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 ребенка;</w:t>
      </w:r>
      <w:r w:rsidRPr="003C0825">
        <w:rPr>
          <w:rFonts w:ascii="Times New Roman" w:eastAsia="Times New Roman" w:hAnsi="Times New Roman" w:cs="Helvetica"/>
          <w:sz w:val="28"/>
          <w:szCs w:val="24"/>
          <w:lang w:eastAsia="ru-RU"/>
        </w:rPr>
        <w:br/>
        <w:t>родовые травмы;</w:t>
      </w:r>
      <w:r w:rsidRPr="003C0825">
        <w:rPr>
          <w:rFonts w:ascii="Times New Roman" w:eastAsia="Times New Roman" w:hAnsi="Times New Roman" w:cs="Helvetica"/>
          <w:sz w:val="28"/>
          <w:szCs w:val="24"/>
          <w:lang w:eastAsia="ru-RU"/>
        </w:rPr>
        <w:br/>
        <w:t>различные соматические заболевания (тяжелые формы гриппа, рахит, хронические болезни – пороки внутренних органов, туберкулез, синдром нарушенного желудочно-кишечного всасывания и т.д.)</w:t>
      </w:r>
      <w:r w:rsidRPr="003C0825">
        <w:rPr>
          <w:rFonts w:ascii="Times New Roman" w:eastAsia="Times New Roman" w:hAnsi="Times New Roman" w:cs="Helvetica"/>
          <w:sz w:val="28"/>
          <w:szCs w:val="24"/>
          <w:lang w:eastAsia="ru-RU"/>
        </w:rPr>
        <w:br/>
        <w:t>Среди причин социально-психологического характера выделяют следующие:</w:t>
      </w:r>
    </w:p>
    <w:p w:rsidR="00D91D9A" w:rsidRPr="003C0825" w:rsidRDefault="00D91D9A" w:rsidP="00D91D9A">
      <w:pPr>
        <w:spacing w:after="100" w:afterAutospacing="1" w:line="240" w:lineRule="auto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3C0825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ранний отрыв ребенка от матери и воспитание в полной изоляции в условиях социальной </w:t>
      </w:r>
      <w:proofErr w:type="gramStart"/>
      <w:r w:rsidRPr="003C0825">
        <w:rPr>
          <w:rFonts w:ascii="Times New Roman" w:eastAsia="Times New Roman" w:hAnsi="Times New Roman" w:cs="Helvetica"/>
          <w:sz w:val="28"/>
          <w:szCs w:val="24"/>
          <w:lang w:eastAsia="ru-RU"/>
        </w:rPr>
        <w:t>депривации;</w:t>
      </w:r>
      <w:r w:rsidRPr="003C0825">
        <w:rPr>
          <w:rFonts w:ascii="Times New Roman" w:eastAsia="Times New Roman" w:hAnsi="Times New Roman" w:cs="Helvetica"/>
          <w:sz w:val="28"/>
          <w:szCs w:val="24"/>
          <w:lang w:eastAsia="ru-RU"/>
        </w:rPr>
        <w:br/>
        <w:t>дефицит</w:t>
      </w:r>
      <w:proofErr w:type="gramEnd"/>
      <w:r w:rsidRPr="003C0825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 полноценной, соответствующей возрасту деятельности: предметной, игровой, общение со взрослыми и т.д.</w:t>
      </w:r>
      <w:r w:rsidRPr="003C0825">
        <w:rPr>
          <w:rFonts w:ascii="Times New Roman" w:eastAsia="Times New Roman" w:hAnsi="Times New Roman" w:cs="Helvetica"/>
          <w:sz w:val="28"/>
          <w:szCs w:val="24"/>
          <w:lang w:eastAsia="ru-RU"/>
        </w:rPr>
        <w:br/>
        <w:t>искаженные условия воспитания ребенка в семье (</w:t>
      </w:r>
      <w:proofErr w:type="spellStart"/>
      <w:r w:rsidRPr="003C0825">
        <w:rPr>
          <w:rFonts w:ascii="Times New Roman" w:eastAsia="Times New Roman" w:hAnsi="Times New Roman" w:cs="Helvetica"/>
          <w:sz w:val="28"/>
          <w:szCs w:val="24"/>
          <w:lang w:eastAsia="ru-RU"/>
        </w:rPr>
        <w:t>гипоопека</w:t>
      </w:r>
      <w:proofErr w:type="spellEnd"/>
      <w:r w:rsidRPr="003C0825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, </w:t>
      </w:r>
      <w:proofErr w:type="spellStart"/>
      <w:r w:rsidRPr="003C0825">
        <w:rPr>
          <w:rFonts w:ascii="Times New Roman" w:eastAsia="Times New Roman" w:hAnsi="Times New Roman" w:cs="Helvetica"/>
          <w:sz w:val="28"/>
          <w:szCs w:val="24"/>
          <w:lang w:eastAsia="ru-RU"/>
        </w:rPr>
        <w:t>гиперопека</w:t>
      </w:r>
      <w:proofErr w:type="spellEnd"/>
      <w:r w:rsidRPr="003C0825">
        <w:rPr>
          <w:rFonts w:ascii="Times New Roman" w:eastAsia="Times New Roman" w:hAnsi="Times New Roman" w:cs="Helvetica"/>
          <w:sz w:val="28"/>
          <w:szCs w:val="24"/>
          <w:lang w:eastAsia="ru-RU"/>
        </w:rPr>
        <w:t>) или же авторитарный тип воспитания.</w:t>
      </w:r>
      <w:r w:rsidRPr="003C0825">
        <w:rPr>
          <w:rFonts w:ascii="Times New Roman" w:eastAsia="Times New Roman" w:hAnsi="Times New Roman" w:cs="Helvetica"/>
          <w:sz w:val="28"/>
          <w:szCs w:val="24"/>
          <w:lang w:eastAsia="ru-RU"/>
        </w:rPr>
        <w:br/>
        <w:t>В основе ЗПР лежит взаимодействие биологических и социальных причин.</w:t>
      </w:r>
    </w:p>
    <w:p w:rsidR="00DA15FA" w:rsidRPr="003C0825" w:rsidRDefault="00D64874" w:rsidP="00DA15FA">
      <w:pPr>
        <w:shd w:val="clear" w:color="auto" w:fill="FFFFFF"/>
        <w:spacing w:before="95" w:after="9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и приемы</w:t>
      </w:r>
      <w:r w:rsidR="00DA15FA" w:rsidRPr="003C0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работе с детьми с ЗПР:</w:t>
      </w:r>
    </w:p>
    <w:p w:rsidR="00DA15FA" w:rsidRPr="003C0825" w:rsidRDefault="00DA15FA" w:rsidP="00DA15FA">
      <w:pPr>
        <w:shd w:val="clear" w:color="auto" w:fill="FFFFFF"/>
        <w:spacing w:before="95" w:after="9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Детям с ЗПР свойственна низкая степень устойчивости внимания, поэтому необходимо специально организовывать и направлять внимание детей. Полезны все упражнения, развивающие все формы внимания.</w:t>
      </w:r>
    </w:p>
    <w:p w:rsidR="00DA15FA" w:rsidRPr="003C0825" w:rsidRDefault="00DA15FA" w:rsidP="00DA15FA">
      <w:pPr>
        <w:shd w:val="clear" w:color="auto" w:fill="FFFFFF"/>
        <w:spacing w:before="95" w:after="9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60614" w:rsidRPr="003C08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дети</w:t>
      </w:r>
      <w:r w:rsidRPr="003C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нуждаются в большем количестве проб, чтобы освоить способ деятельности, поэтому необходимо предоставить возможность действовать ребенку неоднократно в одних и тех же условиях.</w:t>
      </w:r>
    </w:p>
    <w:p w:rsidR="00DA15FA" w:rsidRPr="003C0825" w:rsidRDefault="00DA15FA" w:rsidP="00DA15FA">
      <w:pPr>
        <w:shd w:val="clear" w:color="auto" w:fill="FFFFFF"/>
        <w:spacing w:before="95" w:after="9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Интеллектуальная недостаточность этих детей проявляется в том, что сложные инструкции им недоступны. Необходимо дробить задание на короткие отрезки и предъявлять ребенку поэтапно, формулируя задачу предельно четко и конкретно. Например, вместо инструкции «Составь рассказ по картинке» целесообразно сказать следующее: «Посмотри на эту </w:t>
      </w:r>
      <w:r w:rsidRPr="003C0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картинку. Кто здесь нарисован? Что они делают? Что с ними происходит? Расскажи».</w:t>
      </w:r>
    </w:p>
    <w:p w:rsidR="00DA15FA" w:rsidRPr="003C0825" w:rsidRDefault="00DA15FA" w:rsidP="00DA15FA">
      <w:pPr>
        <w:shd w:val="clear" w:color="auto" w:fill="FFFFFF"/>
        <w:spacing w:before="95" w:after="9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Высокая степень истощаемости детей с ЗПР может принимать форму как утомления, так и излишнего возбуждения. Поэтому нежелательно принуждать ребенка продолжать деятельность после наступления утомления. Однако многие дети с ЗПР склонны манипулировать взрослыми, используя собственную утомляемость как предлог для избегания ситуаций, требующих от них произвольного поведения,</w:t>
      </w:r>
    </w:p>
    <w:p w:rsidR="00DA15FA" w:rsidRPr="003C0825" w:rsidRDefault="00DA15FA" w:rsidP="00DA15FA">
      <w:pPr>
        <w:shd w:val="clear" w:color="auto" w:fill="FFFFFF"/>
        <w:spacing w:before="95" w:after="9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5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Чтобы усталость не закрепилась у ребенка как негативный итог общения с педагогом, обязательна церемония «прощания» с демонстрацией важного положительного итога работы. В среднем длительность этапа работы для одного ребенка не должна превышать 10 минут.</w:t>
      </w:r>
    </w:p>
    <w:p w:rsidR="00DA15FA" w:rsidRPr="003C0825" w:rsidRDefault="00DA15FA" w:rsidP="00DA15FA">
      <w:pPr>
        <w:shd w:val="clear" w:color="auto" w:fill="FFFFFF"/>
        <w:spacing w:before="95" w:after="9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5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качестве основного метода положительного воздействия на ЗПР можно выделить работу с семьей этого ребенка. Родители данных детей страдают повышенной эмоциональной ранимостью, тревожностью, внутренней конфликтностью. Первые тревоги у родителей в отношении развития детей обычно возникают, когда ребенок пошел в детский сад, в школу, и когда воспитатели, учителя отмечают, что он не усваивает учебный материал. Но и тогда некоторые родители считают, что с педагогической работой можно подождать, что ребенок с возрастом самостоятельно научится правильно говорить, играть, общаться со сверстниками. В таких случаях специалистам учреждения, которое посещает ребенок, необходимо объяснить родителям, что своевременная помощь ребенку с ЗПР позволит избежать дальнейших нарушений и откроет больше возможностей для его развития. Родителей детей с ЗПР необходимо обучить, как и чему учить ребенка дома.</w:t>
      </w:r>
    </w:p>
    <w:p w:rsidR="00DA15FA" w:rsidRPr="003C0825" w:rsidRDefault="00DA15FA" w:rsidP="00DA15FA">
      <w:pPr>
        <w:shd w:val="clear" w:color="auto" w:fill="FFFFFF"/>
        <w:spacing w:before="95" w:after="9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5">
        <w:rPr>
          <w:rFonts w:ascii="Times New Roman" w:eastAsia="Times New Roman" w:hAnsi="Times New Roman" w:cs="Times New Roman"/>
          <w:sz w:val="28"/>
          <w:szCs w:val="28"/>
          <w:lang w:eastAsia="ru-RU"/>
        </w:rPr>
        <w:t>8. Любое сопровождение детей с задержкой психического развития представляет собой комплекс специальных занятий и упражнений, направленных на повышение познавательного интереса, формирование произвольных форм поведения, развитие психологических основ учебной деятельности.</w:t>
      </w:r>
    </w:p>
    <w:p w:rsidR="00DA15FA" w:rsidRPr="003C0825" w:rsidRDefault="00DA15FA" w:rsidP="00DA15FA">
      <w:pPr>
        <w:shd w:val="clear" w:color="auto" w:fill="FFFFFF"/>
        <w:spacing w:before="95" w:after="9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строится по определенной постоянной схеме: гимнастика, которая проводится с целью создания хорошего настроения у детей, кроме того, способствует улучшению мозгового кровообращения, повышает энергетику и активность ребенка,</w:t>
      </w:r>
    </w:p>
    <w:p w:rsidR="00DA15FA" w:rsidRPr="003C0825" w:rsidRDefault="00DA15FA" w:rsidP="00DA15FA">
      <w:pPr>
        <w:shd w:val="clear" w:color="auto" w:fill="FFFFFF"/>
        <w:spacing w:before="95" w:after="9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часть, которая включает упражнения и задания, направленные преимущественно на развитие одного какого-либо психического процесса (3-4 задания)</w:t>
      </w:r>
      <w:r w:rsidR="0087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1-2 упражнения, направленные </w:t>
      </w:r>
      <w:r w:rsidRPr="003C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другие психические </w:t>
      </w:r>
      <w:r w:rsidRPr="003C0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функции. Предлагаемые упражнения разнообразны по способам выполнения, материалу (подвижные игры, задания с предметами, игрушкам, спортивными снарядами).</w:t>
      </w:r>
    </w:p>
    <w:p w:rsidR="00DA15FA" w:rsidRPr="003C0825" w:rsidRDefault="00DA15FA" w:rsidP="00DA15FA">
      <w:pPr>
        <w:shd w:val="clear" w:color="auto" w:fill="FFFFFF"/>
        <w:spacing w:before="95" w:after="9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 - продуктивная деятельность ребенка: рисование, аппликация, конструирование из бумаги и т.д.</w:t>
      </w:r>
    </w:p>
    <w:p w:rsidR="005136B4" w:rsidRPr="003C0825" w:rsidRDefault="005136B4" w:rsidP="005136B4">
      <w:pPr>
        <w:spacing w:after="100" w:afterAutospacing="1" w:line="240" w:lineRule="auto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3C0825">
        <w:rPr>
          <w:rFonts w:ascii="Times New Roman" w:eastAsia="Times New Roman" w:hAnsi="Times New Roman" w:cs="Helvetica"/>
          <w:sz w:val="28"/>
          <w:szCs w:val="24"/>
          <w:lang w:eastAsia="ru-RU"/>
        </w:rPr>
        <w:t>В условиях специально организованного обучения дети с задержкой психического развития способны дать значительную динамику в развитии и усвоить многие знания, умения и навыки, которые нормально развивающиеся сверстники набирают самостоятельно. Только точное знание психологических особенностей детей с ЗПР, учет индивидуальных возможностей ребенка, соблюдение педагогических условий компенсации дефекта и умение применить их на практике, является непременным условием эффективности коррекционно-развивающего процесса, возможностью преодоления задержки психического развития.</w:t>
      </w:r>
    </w:p>
    <w:p w:rsidR="00535C97" w:rsidRPr="003C0825" w:rsidRDefault="00535C97"/>
    <w:sectPr w:rsidR="00535C97" w:rsidRPr="003C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F00AF"/>
    <w:multiLevelType w:val="hybridMultilevel"/>
    <w:tmpl w:val="1E7E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ED"/>
    <w:rsid w:val="0005409A"/>
    <w:rsid w:val="003C0825"/>
    <w:rsid w:val="005136B4"/>
    <w:rsid w:val="00535C97"/>
    <w:rsid w:val="005628EB"/>
    <w:rsid w:val="006029AA"/>
    <w:rsid w:val="007577B5"/>
    <w:rsid w:val="00760614"/>
    <w:rsid w:val="007629A6"/>
    <w:rsid w:val="00874D40"/>
    <w:rsid w:val="008C46FF"/>
    <w:rsid w:val="00AB3F9C"/>
    <w:rsid w:val="00AE23B8"/>
    <w:rsid w:val="00D64874"/>
    <w:rsid w:val="00D91D9A"/>
    <w:rsid w:val="00DA15FA"/>
    <w:rsid w:val="00E67D9C"/>
    <w:rsid w:val="00E9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6DBEC-70FA-4FF3-8E48-BD04FD6C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8B6FF-8130-44E3-AFCC-EB08C1D8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User</cp:lastModifiedBy>
  <cp:revision>15</cp:revision>
  <dcterms:created xsi:type="dcterms:W3CDTF">2022-02-07T10:48:00Z</dcterms:created>
  <dcterms:modified xsi:type="dcterms:W3CDTF">2023-09-05T11:17:00Z</dcterms:modified>
</cp:coreProperties>
</file>