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C82" w:rsidRPr="00B16C82" w:rsidRDefault="00B16C82" w:rsidP="00101D76">
      <w:pPr>
        <w:rPr>
          <w:rFonts w:ascii="Times New Roman" w:hAnsi="Times New Roman" w:cs="Times New Roman"/>
        </w:rPr>
      </w:pPr>
    </w:p>
    <w:p w:rsidR="00B16C82" w:rsidRPr="00B16C82" w:rsidRDefault="00B16C82" w:rsidP="00B16C82">
      <w:pPr>
        <w:jc w:val="center"/>
        <w:rPr>
          <w:rFonts w:ascii="Times New Roman" w:hAnsi="Times New Roman" w:cs="Times New Roman"/>
          <w:b/>
        </w:rPr>
      </w:pPr>
      <w:r w:rsidRPr="00B16C82">
        <w:rPr>
          <w:rFonts w:ascii="Times New Roman" w:hAnsi="Times New Roman" w:cs="Times New Roman"/>
          <w:b/>
        </w:rPr>
        <w:t> </w:t>
      </w:r>
      <w:r w:rsidR="00101D76">
        <w:rPr>
          <w:rFonts w:ascii="Times New Roman" w:hAnsi="Times New Roman" w:cs="Times New Roman"/>
          <w:b/>
        </w:rPr>
        <w:t>Т</w:t>
      </w:r>
      <w:r w:rsidRPr="00B16C82">
        <w:rPr>
          <w:rFonts w:ascii="Times New Roman" w:hAnsi="Times New Roman" w:cs="Times New Roman"/>
          <w:b/>
        </w:rPr>
        <w:t>ехнологическая карта урока</w:t>
      </w:r>
    </w:p>
    <w:p w:rsidR="00B16C82" w:rsidRPr="00B16C82" w:rsidRDefault="00B16C82" w:rsidP="00B16C8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6"/>
        <w:gridCol w:w="3399"/>
        <w:gridCol w:w="3827"/>
        <w:gridCol w:w="2835"/>
        <w:gridCol w:w="3544"/>
      </w:tblGrid>
      <w:tr w:rsidR="00B16C82" w:rsidRPr="00101D76" w:rsidTr="00B16C82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407B6D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Тема урока</w:t>
            </w:r>
            <w:r w:rsidR="00407B6D" w:rsidRPr="00101D76">
              <w:rPr>
                <w:rFonts w:ascii="Times New Roman" w:hAnsi="Times New Roman" w:cs="Times New Roman"/>
                <w:b/>
              </w:rPr>
              <w:t xml:space="preserve"> </w:t>
            </w:r>
            <w:bookmarkStart w:id="1" w:name="_Hlk132117471"/>
            <w:bookmarkStart w:id="2" w:name="_Hlk142856677"/>
            <w:r w:rsidR="00407B6D" w:rsidRPr="00101D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807042" w:rsidRPr="00101D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Обобщение изученного по теме </w:t>
            </w:r>
            <w:r w:rsidR="00407B6D" w:rsidRPr="00101D76">
              <w:rPr>
                <w:rFonts w:ascii="Times New Roman" w:hAnsi="Times New Roman" w:cs="Times New Roman"/>
              </w:rPr>
              <w:t>«Имя существительное»</w:t>
            </w:r>
            <w:bookmarkEnd w:id="1"/>
          </w:p>
          <w:bookmarkEnd w:id="2"/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 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C82" w:rsidRPr="00101D76" w:rsidTr="00B16C82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B6D" w:rsidRPr="00101D76" w:rsidRDefault="00B16C82" w:rsidP="00407B6D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Тип урока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  <w:bookmarkStart w:id="3" w:name="_Hlk132117492"/>
            <w:r w:rsidR="00407B6D" w:rsidRPr="00101D76">
              <w:rPr>
                <w:rFonts w:ascii="Times New Roman" w:hAnsi="Times New Roman" w:cs="Times New Roman"/>
              </w:rPr>
              <w:t xml:space="preserve">Урок обобщения и систематизации предметных знаний </w:t>
            </w:r>
            <w:bookmarkEnd w:id="3"/>
          </w:p>
          <w:p w:rsidR="00B16C82" w:rsidRPr="00101D76" w:rsidRDefault="00407B6D" w:rsidP="00407B6D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 </w:t>
            </w:r>
            <w:r w:rsidR="00B16C82" w:rsidRPr="00101D76">
              <w:rPr>
                <w:rFonts w:ascii="Times New Roman" w:hAnsi="Times New Roman" w:cs="Times New Roman"/>
                <w:b/>
              </w:rPr>
              <w:t> </w:t>
            </w:r>
            <w:r w:rsidR="00B16C82" w:rsidRPr="00101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C82" w:rsidRPr="00101D76" w:rsidTr="00B16C82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Дата урока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  <w:r w:rsidR="00407B6D" w:rsidRPr="00101D76">
              <w:rPr>
                <w:rFonts w:ascii="Times New Roman" w:hAnsi="Times New Roman" w:cs="Times New Roman"/>
              </w:rPr>
              <w:t>17.02.2023</w:t>
            </w:r>
          </w:p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 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C82" w:rsidRPr="00101D76" w:rsidTr="00B16C82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 xml:space="preserve">Образовательные </w:t>
            </w:r>
            <w:proofErr w:type="gramStart"/>
            <w:r w:rsidRPr="00101D76">
              <w:rPr>
                <w:rFonts w:ascii="Times New Roman" w:hAnsi="Times New Roman" w:cs="Times New Roman"/>
                <w:b/>
              </w:rPr>
              <w:t>ресурсы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  <w:r w:rsidR="00407B6D" w:rsidRPr="00101D76">
              <w:rPr>
                <w:rFonts w:ascii="Times New Roman" w:hAnsi="Times New Roman" w:cs="Times New Roman"/>
              </w:rPr>
              <w:t xml:space="preserve"> УМК</w:t>
            </w:r>
            <w:proofErr w:type="gramEnd"/>
            <w:r w:rsidR="00407B6D" w:rsidRPr="00101D76">
              <w:rPr>
                <w:rFonts w:ascii="Times New Roman" w:hAnsi="Times New Roman" w:cs="Times New Roman"/>
              </w:rPr>
              <w:t xml:space="preserve"> Т.А. </w:t>
            </w:r>
            <w:proofErr w:type="spellStart"/>
            <w:r w:rsidR="00407B6D" w:rsidRPr="00101D76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="00407B6D" w:rsidRPr="00101D76">
              <w:rPr>
                <w:rFonts w:ascii="Times New Roman" w:hAnsi="Times New Roman" w:cs="Times New Roman"/>
              </w:rPr>
              <w:t xml:space="preserve">, М.Т. Баранова, </w:t>
            </w:r>
            <w:r w:rsidR="00CE5885" w:rsidRPr="00101D76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="00CE5885" w:rsidRPr="00101D76">
              <w:rPr>
                <w:rFonts w:ascii="Times New Roman" w:hAnsi="Times New Roman" w:cs="Times New Roman"/>
              </w:rPr>
              <w:t>Тростецовой</w:t>
            </w:r>
            <w:proofErr w:type="spellEnd"/>
            <w:r w:rsidR="00CE5885" w:rsidRPr="00101D76">
              <w:rPr>
                <w:rFonts w:ascii="Times New Roman" w:hAnsi="Times New Roman" w:cs="Times New Roman"/>
              </w:rPr>
              <w:t xml:space="preserve"> и др. (5-9 </w:t>
            </w:r>
            <w:proofErr w:type="spellStart"/>
            <w:r w:rsidR="00CE5885" w:rsidRPr="00101D76">
              <w:rPr>
                <w:rFonts w:ascii="Times New Roman" w:hAnsi="Times New Roman" w:cs="Times New Roman"/>
              </w:rPr>
              <w:t>кл</w:t>
            </w:r>
            <w:proofErr w:type="spellEnd"/>
            <w:r w:rsidR="00CE5885" w:rsidRPr="00101D76">
              <w:rPr>
                <w:rFonts w:ascii="Times New Roman" w:hAnsi="Times New Roman" w:cs="Times New Roman"/>
              </w:rPr>
              <w:t>), 2014</w:t>
            </w:r>
          </w:p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 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C82" w:rsidRPr="00101D76" w:rsidTr="00B16C82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788" w:rsidRPr="00B16C82" w:rsidRDefault="00B16C82" w:rsidP="00741788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План урока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  <w:r w:rsidR="00741788" w:rsidRPr="00B16C82">
              <w:rPr>
                <w:rFonts w:ascii="Times New Roman" w:hAnsi="Times New Roman" w:cs="Times New Roman"/>
              </w:rPr>
              <w:t xml:space="preserve">1) Организационный этап. </w:t>
            </w:r>
          </w:p>
          <w:p w:rsidR="00741788" w:rsidRPr="00B16C82" w:rsidRDefault="00741788" w:rsidP="00741788">
            <w:pPr>
              <w:rPr>
                <w:rFonts w:ascii="Times New Roman" w:hAnsi="Times New Roman" w:cs="Times New Roman"/>
              </w:rPr>
            </w:pPr>
            <w:r w:rsidRPr="00B16C82">
              <w:rPr>
                <w:rFonts w:ascii="Times New Roman" w:hAnsi="Times New Roman" w:cs="Times New Roman"/>
              </w:rPr>
              <w:t xml:space="preserve">2) Постановка цели и задач урока. Мотивация учебной деятельности учащихся. </w:t>
            </w:r>
          </w:p>
          <w:p w:rsidR="00741788" w:rsidRPr="00B16C82" w:rsidRDefault="00741788" w:rsidP="00741788">
            <w:pPr>
              <w:rPr>
                <w:rFonts w:ascii="Times New Roman" w:hAnsi="Times New Roman" w:cs="Times New Roman"/>
              </w:rPr>
            </w:pPr>
            <w:r w:rsidRPr="00B16C82">
              <w:rPr>
                <w:rFonts w:ascii="Times New Roman" w:hAnsi="Times New Roman" w:cs="Times New Roman"/>
              </w:rPr>
              <w:t xml:space="preserve">3) Актуализация знаний. </w:t>
            </w:r>
          </w:p>
          <w:p w:rsidR="00741788" w:rsidRPr="00B16C82" w:rsidRDefault="00741788" w:rsidP="00741788">
            <w:pPr>
              <w:rPr>
                <w:rFonts w:ascii="Times New Roman" w:hAnsi="Times New Roman" w:cs="Times New Roman"/>
              </w:rPr>
            </w:pPr>
            <w:r w:rsidRPr="00B16C82">
              <w:rPr>
                <w:rFonts w:ascii="Times New Roman" w:hAnsi="Times New Roman" w:cs="Times New Roman"/>
              </w:rPr>
              <w:t>4) Обобщение и систематизация знаний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16C82">
              <w:rPr>
                <w:rFonts w:ascii="Times New Roman" w:hAnsi="Times New Roman" w:cs="Times New Roman"/>
              </w:rPr>
              <w:t xml:space="preserve">Применение знаний и умений в новой ситуации </w:t>
            </w:r>
          </w:p>
          <w:p w:rsidR="00741788" w:rsidRPr="00B16C82" w:rsidRDefault="00741788" w:rsidP="00741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16C82">
              <w:rPr>
                <w:rFonts w:ascii="Times New Roman" w:hAnsi="Times New Roman" w:cs="Times New Roman"/>
              </w:rPr>
              <w:t xml:space="preserve">)Контроль усвоения, обсуждение допущенных ошибок и их коррекция. </w:t>
            </w:r>
          </w:p>
          <w:p w:rsidR="00741788" w:rsidRPr="00B16C82" w:rsidRDefault="00741788" w:rsidP="00741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16C82">
              <w:rPr>
                <w:rFonts w:ascii="Times New Roman" w:hAnsi="Times New Roman" w:cs="Times New Roman"/>
              </w:rPr>
              <w:t xml:space="preserve">) Рефлексия (подведение итогов занятия) </w:t>
            </w:r>
          </w:p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 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C82" w:rsidRPr="00101D76" w:rsidTr="00B16C82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0A" w:rsidRPr="004C530A" w:rsidRDefault="00B16C82" w:rsidP="004C530A">
            <w:pPr>
              <w:rPr>
                <w:rFonts w:ascii="Times New Roman" w:hAnsi="Times New Roman" w:cs="Times New Roman"/>
              </w:rPr>
            </w:pPr>
            <w:r w:rsidRPr="004C530A">
              <w:rPr>
                <w:rFonts w:ascii="Times New Roman" w:hAnsi="Times New Roman" w:cs="Times New Roman"/>
                <w:b/>
              </w:rPr>
              <w:t>Цели урока</w:t>
            </w:r>
            <w:r w:rsidR="00CE5885" w:rsidRPr="004C530A">
              <w:rPr>
                <w:rFonts w:ascii="Times New Roman" w:hAnsi="Times New Roman" w:cs="Times New Roman"/>
                <w:b/>
              </w:rPr>
              <w:t>:</w:t>
            </w:r>
            <w:r w:rsidR="00CE5885" w:rsidRPr="004C530A">
              <w:rPr>
                <w:rFonts w:ascii="Times New Roman" w:hAnsi="Times New Roman" w:cs="Times New Roman"/>
              </w:rPr>
              <w:t xml:space="preserve"> </w:t>
            </w:r>
            <w:r w:rsidR="004C530A" w:rsidRPr="004C530A">
              <w:rPr>
                <w:rFonts w:ascii="Times New Roman" w:hAnsi="Times New Roman" w:cs="Times New Roman"/>
              </w:rPr>
              <w:t>повторить основные темы, изученные в разделе “Имя существительное”, подготовиться к итоговой работе;</w:t>
            </w:r>
          </w:p>
          <w:p w:rsidR="004C530A" w:rsidRPr="004C530A" w:rsidRDefault="004C530A" w:rsidP="004C530A">
            <w:pPr>
              <w:rPr>
                <w:rFonts w:ascii="Times New Roman" w:hAnsi="Times New Roman" w:cs="Times New Roman"/>
              </w:rPr>
            </w:pPr>
            <w:r w:rsidRPr="004C530A">
              <w:rPr>
                <w:rFonts w:ascii="Times New Roman" w:hAnsi="Times New Roman" w:cs="Times New Roman"/>
              </w:rPr>
              <w:t>проверить основные знания, умения и навыки учащихся, полученные ими в процессе изучения темы “Имя существительное”;</w:t>
            </w:r>
          </w:p>
          <w:p w:rsidR="004C530A" w:rsidRPr="004C530A" w:rsidRDefault="004C530A" w:rsidP="004C530A">
            <w:pPr>
              <w:rPr>
                <w:rFonts w:ascii="Times New Roman" w:hAnsi="Times New Roman" w:cs="Times New Roman"/>
              </w:rPr>
            </w:pPr>
            <w:r w:rsidRPr="004C530A">
              <w:rPr>
                <w:rFonts w:ascii="Times New Roman" w:hAnsi="Times New Roman" w:cs="Times New Roman"/>
              </w:rPr>
              <w:t>повторить морфологический разбор имени существительного;</w:t>
            </w:r>
          </w:p>
          <w:p w:rsidR="00B16C82" w:rsidRPr="00101D76" w:rsidRDefault="004C530A" w:rsidP="004C530A">
            <w:pPr>
              <w:rPr>
                <w:rFonts w:ascii="Times New Roman" w:hAnsi="Times New Roman" w:cs="Times New Roman"/>
              </w:rPr>
            </w:pPr>
            <w:r w:rsidRPr="004C530A">
              <w:rPr>
                <w:rFonts w:ascii="Times New Roman" w:hAnsi="Times New Roman" w:cs="Times New Roman"/>
              </w:rPr>
              <w:t>воспитывать любовь к родному языку.</w:t>
            </w:r>
            <w:r w:rsidR="00B16C82" w:rsidRPr="00101D76">
              <w:rPr>
                <w:rFonts w:ascii="Times New Roman" w:hAnsi="Times New Roman" w:cs="Times New Roman"/>
                <w:b/>
              </w:rPr>
              <w:t> </w:t>
            </w:r>
            <w:r w:rsidR="00B16C82" w:rsidRPr="00101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C82" w:rsidRPr="00101D76" w:rsidTr="00B16C82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885" w:rsidRPr="004C530A" w:rsidRDefault="00B16C82" w:rsidP="004C530A">
            <w:pPr>
              <w:rPr>
                <w:rFonts w:ascii="Times New Roman" w:hAnsi="Times New Roman" w:cs="Times New Roman"/>
                <w:b/>
              </w:rPr>
            </w:pPr>
            <w:r w:rsidRPr="004C530A">
              <w:rPr>
                <w:rFonts w:ascii="Times New Roman" w:hAnsi="Times New Roman" w:cs="Times New Roman"/>
                <w:b/>
              </w:rPr>
              <w:t>Формы и методы обучения</w:t>
            </w:r>
            <w:r w:rsidRPr="004C530A">
              <w:rPr>
                <w:rFonts w:ascii="Times New Roman" w:hAnsi="Times New Roman" w:cs="Times New Roman"/>
              </w:rPr>
              <w:t xml:space="preserve"> </w:t>
            </w:r>
            <w:r w:rsidR="00CE5885" w:rsidRPr="004C530A">
              <w:rPr>
                <w:rFonts w:ascii="Times New Roman" w:hAnsi="Times New Roman" w:cs="Times New Roman"/>
              </w:rPr>
              <w:t xml:space="preserve"> </w:t>
            </w:r>
          </w:p>
          <w:p w:rsidR="00CE5885" w:rsidRPr="00101D76" w:rsidRDefault="00CE5885" w:rsidP="00CE5885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формы: фронтальная, парная, индивидуальная </w:t>
            </w:r>
          </w:p>
          <w:p w:rsidR="00CE5885" w:rsidRPr="00101D76" w:rsidRDefault="00CE5885" w:rsidP="00CE5885">
            <w:pPr>
              <w:rPr>
                <w:rFonts w:ascii="Times New Roman" w:hAnsi="Times New Roman" w:cs="Times New Roman"/>
                <w:b/>
              </w:rPr>
            </w:pPr>
            <w:r w:rsidRPr="00101D76">
              <w:rPr>
                <w:rFonts w:ascii="Times New Roman" w:hAnsi="Times New Roman" w:cs="Times New Roman"/>
              </w:rPr>
              <w:t>методы: по источнику передачи информации: словесные, наглядные, практические;</w:t>
            </w:r>
          </w:p>
          <w:p w:rsidR="00B16C82" w:rsidRDefault="00CE5885" w:rsidP="007B76DA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по характеру познавательной деятельности обучающихся: объяснительно-иллюстративные, частично-поисковы</w:t>
            </w:r>
            <w:r w:rsidR="00743E7B">
              <w:rPr>
                <w:rFonts w:ascii="Times New Roman" w:hAnsi="Times New Roman" w:cs="Times New Roman"/>
              </w:rPr>
              <w:t>е.</w:t>
            </w:r>
          </w:p>
          <w:p w:rsidR="004C530A" w:rsidRDefault="004C530A" w:rsidP="004C530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C530A" w:rsidRPr="008B5D39" w:rsidRDefault="004C530A" w:rsidP="004C530A">
            <w:pPr>
              <w:jc w:val="both"/>
              <w:rPr>
                <w:rFonts w:ascii="Times New Roman" w:hAnsi="Times New Roman" w:cs="Times New Roman"/>
              </w:rPr>
            </w:pPr>
            <w:r w:rsidRPr="008B5D39">
              <w:rPr>
                <w:rFonts w:ascii="Times New Roman" w:hAnsi="Times New Roman" w:cs="Times New Roman"/>
                <w:b/>
              </w:rPr>
              <w:t xml:space="preserve">Используемые технологии: </w:t>
            </w:r>
            <w:r>
              <w:rPr>
                <w:rFonts w:ascii="Times New Roman" w:hAnsi="Times New Roman" w:cs="Times New Roman"/>
              </w:rPr>
              <w:t>технология дидактической интерактивной игры</w:t>
            </w:r>
            <w:r w:rsidRPr="008B5D3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диалогическое  обучение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элементами игровой технологии, </w:t>
            </w:r>
            <w:r w:rsidRPr="008B5D39">
              <w:rPr>
                <w:rFonts w:ascii="Times New Roman" w:hAnsi="Times New Roman" w:cs="Times New Roman"/>
              </w:rPr>
              <w:t>личностно-ориентированная,</w:t>
            </w:r>
            <w:r>
              <w:rPr>
                <w:rFonts w:ascii="Times New Roman" w:hAnsi="Times New Roman" w:cs="Times New Roman"/>
              </w:rPr>
              <w:t xml:space="preserve"> ИКТ, </w:t>
            </w:r>
            <w:proofErr w:type="spellStart"/>
            <w:r w:rsidRPr="008B5D39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8B5D39">
              <w:rPr>
                <w:rFonts w:ascii="Times New Roman" w:hAnsi="Times New Roman" w:cs="Times New Roman"/>
              </w:rPr>
              <w:t>.</w:t>
            </w:r>
          </w:p>
          <w:p w:rsidR="004C530A" w:rsidRPr="00101D76" w:rsidRDefault="004C530A" w:rsidP="007B76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C82" w:rsidRPr="00101D76" w:rsidTr="00B16C82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Основные термины и понятия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  <w:r w:rsidR="00101D76">
              <w:rPr>
                <w:rFonts w:ascii="Times New Roman" w:hAnsi="Times New Roman" w:cs="Times New Roman"/>
              </w:rPr>
              <w:t xml:space="preserve">морфология, </w:t>
            </w:r>
            <w:r w:rsidR="007B76DA" w:rsidRPr="00101D76">
              <w:rPr>
                <w:rFonts w:ascii="Times New Roman" w:hAnsi="Times New Roman" w:cs="Times New Roman"/>
              </w:rPr>
              <w:t>имя существительное, морфологические признаки имени существительного, орфограмма, синтаксис</w:t>
            </w:r>
          </w:p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 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C82" w:rsidRPr="00101D76" w:rsidTr="00B16C82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Планируемые образовательные результаты: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  <w:p w:rsidR="0004183B" w:rsidRPr="008B5D39" w:rsidRDefault="004C530A" w:rsidP="004C530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Предметные: </w:t>
            </w:r>
            <w:r w:rsidRPr="0004183B">
              <w:rPr>
                <w:rFonts w:ascii="Times New Roman" w:hAnsi="Times New Roman" w:cs="Times New Roman"/>
                <w:sz w:val="24"/>
                <w:szCs w:val="24"/>
              </w:rPr>
              <w:t>уметь определять морфологические признаки имен существительных, синтаксическую роль в предложении</w:t>
            </w:r>
            <w:r w:rsidR="0004183B" w:rsidRPr="00041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30A" w:rsidRPr="008B5D39" w:rsidRDefault="004C530A" w:rsidP="004C530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5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Метапредметные: </w:t>
            </w:r>
          </w:p>
          <w:p w:rsidR="004C530A" w:rsidRPr="008B5D39" w:rsidRDefault="004C530A" w:rsidP="004C530A">
            <w:pPr>
              <w:pStyle w:val="a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B5D3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 в </w:t>
            </w:r>
            <w:r w:rsidR="0004183B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 w:rsidRPr="008B5D39">
              <w:rPr>
                <w:rFonts w:ascii="Times New Roman" w:hAnsi="Times New Roman" w:cs="Times New Roman"/>
                <w:sz w:val="24"/>
                <w:szCs w:val="24"/>
              </w:rPr>
              <w:t>, планирования учебного сотрудничества, постановки вопросов, разрешения конфликтов, управления поведением партнера, умения с достаточной точностью и полнотой выражать свои мысли в соответствии с задачами и условиями коммуникации;</w:t>
            </w:r>
          </w:p>
          <w:p w:rsidR="004C530A" w:rsidRPr="008B5D39" w:rsidRDefault="004C530A" w:rsidP="004C530A">
            <w:pPr>
              <w:pStyle w:val="a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5D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8B5D3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информационного поиска;</w:t>
            </w:r>
          </w:p>
          <w:p w:rsidR="004C530A" w:rsidRPr="008B5D39" w:rsidRDefault="004C530A" w:rsidP="004C530A">
            <w:pPr>
              <w:pStyle w:val="a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5D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8B5D3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изучения причастий.</w:t>
            </w:r>
          </w:p>
          <w:p w:rsidR="004C530A" w:rsidRPr="008B5D39" w:rsidRDefault="004C530A" w:rsidP="004C530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8B5D39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устойчивую мотивацию к самостоятельной и коллективной аналитической деятельности.</w:t>
            </w:r>
          </w:p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 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C82" w:rsidRPr="00101D76" w:rsidTr="00B16C82">
        <w:tc>
          <w:tcPr>
            <w:tcW w:w="1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lastRenderedPageBreak/>
              <w:t>Организационная структура урока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 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7042" w:rsidRPr="00101D76" w:rsidTr="00B16C8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Этап урока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Деятельность учителя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Деятельность учащихся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Формы организации взаимодействия на уроке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УУД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7042" w:rsidRPr="00101D76" w:rsidTr="00B16C8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Организационный момент </w:t>
            </w:r>
          </w:p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DA" w:rsidRPr="00101D76" w:rsidRDefault="007B76DA" w:rsidP="007B76D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класса. Проверка готовности к уроку. Эмоциональный настрой. </w:t>
            </w:r>
          </w:p>
          <w:p w:rsidR="00B16C82" w:rsidRPr="00101D76" w:rsidRDefault="00B16C82" w:rsidP="007B7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DA" w:rsidRPr="00101D76" w:rsidRDefault="007B76DA" w:rsidP="007B76DA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Приветствуют учителя, настраивают себя на плодотворную работу</w:t>
            </w:r>
            <w:r w:rsidR="00950C1A">
              <w:rPr>
                <w:rFonts w:ascii="Times New Roman" w:hAnsi="Times New Roman" w:cs="Times New Roman"/>
              </w:rPr>
              <w:t>. Записывают в тетради число и вид работы.</w:t>
            </w:r>
          </w:p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C82" w:rsidRPr="00101D76" w:rsidRDefault="00B16C82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DA" w:rsidRPr="00101D76" w:rsidRDefault="007B76DA" w:rsidP="007B76DA">
            <w:pPr>
              <w:tabs>
                <w:tab w:val="left" w:pos="1125"/>
              </w:tabs>
              <w:rPr>
                <w:rFonts w:ascii="Times New Roman" w:eastAsia="TimesNewRomanPS-ItalicMT" w:hAnsi="Times New Roman" w:cs="Times New Roman"/>
              </w:rPr>
            </w:pPr>
            <w:r w:rsidRPr="00101D76">
              <w:rPr>
                <w:rFonts w:ascii="Times New Roman" w:eastAsia="TimesNewRomanPS-ItalicMT" w:hAnsi="Times New Roman" w:cs="Times New Roman"/>
                <w:b/>
              </w:rPr>
              <w:t xml:space="preserve">Л: </w:t>
            </w:r>
            <w:r w:rsidRPr="00101D76">
              <w:rPr>
                <w:rFonts w:ascii="Times New Roman" w:eastAsia="TimesNewRomanPS-ItalicMT" w:hAnsi="Times New Roman" w:cs="Times New Roman"/>
              </w:rPr>
              <w:t>самоопределение (мотивация учения)</w:t>
            </w:r>
          </w:p>
          <w:p w:rsidR="00B16C82" w:rsidRPr="00101D76" w:rsidRDefault="007B76DA" w:rsidP="007B76DA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b/>
              </w:rPr>
              <w:t>Р</w:t>
            </w:r>
            <w:r w:rsidRPr="00101D76">
              <w:rPr>
                <w:rFonts w:ascii="Times New Roman" w:hAnsi="Times New Roman" w:cs="Times New Roman"/>
              </w:rPr>
              <w:t xml:space="preserve">: </w:t>
            </w:r>
            <w:r w:rsidRPr="00101D76">
              <w:rPr>
                <w:rFonts w:ascii="Times New Roman" w:eastAsia="Times New Roman" w:hAnsi="Times New Roman" w:cs="Times New Roman"/>
              </w:rPr>
              <w:t>формирование положительного отношения к учению</w:t>
            </w:r>
            <w:r w:rsidR="00B16C82" w:rsidRPr="00101D76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28358A" w:rsidRPr="00101D76" w:rsidTr="00F4431C">
        <w:trPr>
          <w:trHeight w:val="1021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58A" w:rsidRPr="00101D76" w:rsidRDefault="0028358A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Формулировка темы. Постановка цели и задач урока. Мотивация учебной деятельности учащихся.  </w:t>
            </w:r>
          </w:p>
          <w:p w:rsidR="00D30964" w:rsidRPr="00101D76" w:rsidRDefault="00D30964" w:rsidP="00F44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58A" w:rsidRPr="00101D76" w:rsidRDefault="0028358A" w:rsidP="00807042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Ребята, тема нашего урока спрятана в отгадке.</w:t>
            </w:r>
          </w:p>
          <w:p w:rsidR="00950C1A" w:rsidRDefault="00950C1A" w:rsidP="00807042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807042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Люблю я очень называть</w:t>
            </w:r>
          </w:p>
          <w:p w:rsidR="0028358A" w:rsidRPr="00101D76" w:rsidRDefault="0028358A" w:rsidP="00807042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В грамматике предметы</w:t>
            </w:r>
          </w:p>
          <w:p w:rsidR="0028358A" w:rsidRPr="00101D76" w:rsidRDefault="0028358A" w:rsidP="00807042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И на вопросы отвечать,</w:t>
            </w:r>
          </w:p>
          <w:p w:rsidR="0028358A" w:rsidRPr="00101D76" w:rsidRDefault="0028358A" w:rsidP="00807042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Ведь я сама – ответы!</w:t>
            </w:r>
          </w:p>
          <w:p w:rsidR="0028358A" w:rsidRPr="00101D76" w:rsidRDefault="0028358A" w:rsidP="00807042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Вопросы эти – «что?» и «кто?»</w:t>
            </w:r>
          </w:p>
          <w:p w:rsidR="0028358A" w:rsidRPr="00101D76" w:rsidRDefault="0028358A" w:rsidP="00807042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Без них не может жить никто!</w:t>
            </w:r>
          </w:p>
          <w:p w:rsidR="0028358A" w:rsidRPr="00101D76" w:rsidRDefault="0028358A" w:rsidP="00807042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А кто на них даёт ответ,</w:t>
            </w:r>
          </w:p>
          <w:p w:rsidR="0028358A" w:rsidRPr="00101D76" w:rsidRDefault="0028358A" w:rsidP="00807042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Тот называет вам предмет.</w:t>
            </w:r>
          </w:p>
          <w:p w:rsidR="0028358A" w:rsidRPr="00101D76" w:rsidRDefault="0028358A" w:rsidP="00807042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 (имя </w:t>
            </w:r>
            <w:proofErr w:type="gramStart"/>
            <w:r w:rsidRPr="00101D76">
              <w:rPr>
                <w:rFonts w:ascii="Times New Roman" w:hAnsi="Times New Roman" w:cs="Times New Roman"/>
              </w:rPr>
              <w:t>существительное )</w:t>
            </w:r>
            <w:proofErr w:type="gramEnd"/>
          </w:p>
          <w:p w:rsidR="0028358A" w:rsidRPr="00101D76" w:rsidRDefault="0028358A" w:rsidP="00807042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  </w:t>
            </w:r>
          </w:p>
          <w:p w:rsidR="0028358A" w:rsidRPr="00101D76" w:rsidRDefault="0028358A" w:rsidP="00D30964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Конечно, это имя существительное. </w:t>
            </w:r>
            <w:r w:rsidR="00D30964" w:rsidRPr="00101D76">
              <w:rPr>
                <w:rFonts w:ascii="Times New Roman" w:hAnsi="Times New Roman" w:cs="Times New Roman"/>
              </w:rPr>
              <w:t xml:space="preserve">На предшествующих </w:t>
            </w:r>
            <w:proofErr w:type="gramStart"/>
            <w:r w:rsidR="00D30964" w:rsidRPr="00101D76">
              <w:rPr>
                <w:rFonts w:ascii="Times New Roman" w:hAnsi="Times New Roman" w:cs="Times New Roman"/>
              </w:rPr>
              <w:t>уроках  мы</w:t>
            </w:r>
            <w:proofErr w:type="gramEnd"/>
            <w:r w:rsidR="00D30964" w:rsidRPr="00101D76">
              <w:rPr>
                <w:rFonts w:ascii="Times New Roman" w:hAnsi="Times New Roman" w:cs="Times New Roman"/>
              </w:rPr>
              <w:t xml:space="preserve"> изучали эту часть речи .</w:t>
            </w:r>
          </w:p>
          <w:p w:rsidR="0028358A" w:rsidRPr="00101D76" w:rsidRDefault="00741788" w:rsidP="005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чем мы будем сегодня говорить? </w:t>
            </w:r>
            <w:r w:rsidR="0028358A" w:rsidRPr="00101D76">
              <w:rPr>
                <w:rFonts w:ascii="Times New Roman" w:hAnsi="Times New Roman" w:cs="Times New Roman"/>
              </w:rPr>
              <w:t>Сформулируйте тему урока.</w:t>
            </w:r>
            <w:r>
              <w:rPr>
                <w:rFonts w:ascii="Times New Roman" w:hAnsi="Times New Roman" w:cs="Times New Roman"/>
              </w:rPr>
              <w:t xml:space="preserve"> (слайд)</w:t>
            </w:r>
          </w:p>
          <w:p w:rsidR="00741788" w:rsidRDefault="00741788" w:rsidP="005A64D8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lastRenderedPageBreak/>
              <w:t>Какую цель мы поставим перед собой на сегодняшнем уроке?</w:t>
            </w:r>
            <w:r w:rsidR="00741788">
              <w:rPr>
                <w:rFonts w:ascii="Times New Roman" w:hAnsi="Times New Roman" w:cs="Times New Roman"/>
              </w:rPr>
              <w:t xml:space="preserve"> (слайд)</w:t>
            </w: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Для того, чтобы наша цель была достигнута, мы отправимся в путешествие.</w:t>
            </w:r>
          </w:p>
          <w:p w:rsidR="0028358A" w:rsidRPr="00101D76" w:rsidRDefault="0028358A" w:rsidP="0028358A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Где-то во Вселенной существует волшебное королевство </w:t>
            </w:r>
            <w:proofErr w:type="spellStart"/>
            <w:r w:rsidRPr="00101D76">
              <w:rPr>
                <w:rFonts w:ascii="Times New Roman" w:hAnsi="Times New Roman" w:cs="Times New Roman"/>
              </w:rPr>
              <w:t>Лингвиния</w:t>
            </w:r>
            <w:proofErr w:type="spellEnd"/>
            <w:r w:rsidRPr="00101D76">
              <w:rPr>
                <w:rFonts w:ascii="Times New Roman" w:hAnsi="Times New Roman" w:cs="Times New Roman"/>
              </w:rPr>
              <w:t>.</w:t>
            </w: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Морфология – одна из прекраснейших принцесс этого королевства. Именно от нее зависит, в каком наряде, в каких доспехах должны выступать преданные ей слуги, которых зовут Существительное, Прилагательное, Глагол, Местоимение, Числительное, Наречие, Предлог, Союз, Междометие. Каждый из слуг живет в отдельном княжестве. </w:t>
            </w: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 </w:t>
            </w:r>
            <w:r w:rsidR="007C7109">
              <w:rPr>
                <w:rFonts w:ascii="Times New Roman" w:hAnsi="Times New Roman" w:cs="Times New Roman"/>
              </w:rPr>
              <w:t>Слайд.</w:t>
            </w:r>
            <w:r w:rsidRPr="00101D76">
              <w:rPr>
                <w:rFonts w:ascii="Times New Roman" w:hAnsi="Times New Roman" w:cs="Times New Roman"/>
              </w:rPr>
              <w:t xml:space="preserve">  Мы с вами совершим путешествие в княжество под названием Имя Существительное. Но прежде, чем отправиться в путь, нам надо проверить нашу готовность к путешествию: багаж знаний и маршрутный лист, который лежит у вас на столе. </w:t>
            </w:r>
            <w:r w:rsidRPr="00101D76">
              <w:rPr>
                <w:rFonts w:ascii="Times New Roman" w:hAnsi="Times New Roman" w:cs="Times New Roman"/>
                <w:color w:val="000000" w:themeColor="text1"/>
              </w:rPr>
              <w:t>После выполнения заданий маршрутные листы нужно будет заполнять</w:t>
            </w:r>
            <w:r w:rsidR="0074178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101D76">
              <w:rPr>
                <w:rFonts w:ascii="Times New Roman" w:hAnsi="Times New Roman" w:cs="Times New Roman"/>
                <w:color w:val="000000" w:themeColor="text1"/>
              </w:rPr>
              <w:t xml:space="preserve">В кружке вы оцениваете свою </w:t>
            </w:r>
            <w:r w:rsidRPr="00101D76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работу с помощью символов, которые находятся в левом углу.</w:t>
            </w:r>
            <w:r w:rsidR="00741788">
              <w:rPr>
                <w:rFonts w:ascii="Times New Roman" w:hAnsi="Times New Roman" w:cs="Times New Roman"/>
                <w:color w:val="000000" w:themeColor="text1"/>
              </w:rPr>
              <w:t xml:space="preserve"> Также на столе лежат карточки с заданиями, они пригодятся вам позже.</w:t>
            </w:r>
            <w:r w:rsidRPr="00101D76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А теперь самое время отправиться в путь! </w:t>
            </w:r>
          </w:p>
          <w:p w:rsidR="0028358A" w:rsidRPr="00101D76" w:rsidRDefault="005A15AE" w:rsidP="005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(слайд)</w:t>
            </w: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58A" w:rsidRPr="00101D76" w:rsidRDefault="0028358A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lastRenderedPageBreak/>
              <w:t xml:space="preserve">Слушают загадку, называют </w:t>
            </w:r>
            <w:r w:rsidR="00741788">
              <w:rPr>
                <w:rFonts w:ascii="Times New Roman" w:hAnsi="Times New Roman" w:cs="Times New Roman"/>
              </w:rPr>
              <w:t>ответ.</w:t>
            </w: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Формулируют тему: </w:t>
            </w:r>
            <w:r w:rsidRPr="00101D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«Обобщение изученного по теме </w:t>
            </w:r>
            <w:r w:rsidRPr="00101D76">
              <w:rPr>
                <w:rFonts w:ascii="Times New Roman" w:hAnsi="Times New Roman" w:cs="Times New Roman"/>
              </w:rPr>
              <w:t>«Имя существительное».</w:t>
            </w:r>
          </w:p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5A64D8">
            <w:pPr>
              <w:rPr>
                <w:rFonts w:ascii="Times New Roman" w:hAnsi="Times New Roman" w:cs="Times New Roman"/>
              </w:rPr>
            </w:pPr>
          </w:p>
          <w:p w:rsidR="0028358A" w:rsidRDefault="0006667D" w:rsidP="005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Называют ц</w:t>
            </w:r>
            <w:r w:rsidR="0028358A" w:rsidRPr="00101D76">
              <w:rPr>
                <w:rFonts w:ascii="Times New Roman" w:hAnsi="Times New Roman" w:cs="Times New Roman"/>
              </w:rPr>
              <w:t>ель: обобщить и систематизировать знания по теме «Имя существительное»</w:t>
            </w:r>
            <w:r w:rsidR="00741788">
              <w:rPr>
                <w:rFonts w:ascii="Times New Roman" w:hAnsi="Times New Roman" w:cs="Times New Roman"/>
              </w:rPr>
              <w:t>.</w:t>
            </w:r>
          </w:p>
          <w:p w:rsidR="00741788" w:rsidRDefault="00741788" w:rsidP="005A64D8">
            <w:pPr>
              <w:rPr>
                <w:rFonts w:ascii="Times New Roman" w:hAnsi="Times New Roman" w:cs="Times New Roman"/>
              </w:rPr>
            </w:pPr>
          </w:p>
          <w:p w:rsidR="00743E7B" w:rsidRDefault="00743E7B" w:rsidP="005A64D8">
            <w:pPr>
              <w:rPr>
                <w:rFonts w:ascii="Times New Roman" w:hAnsi="Times New Roman" w:cs="Times New Roman"/>
              </w:rPr>
            </w:pPr>
          </w:p>
          <w:p w:rsidR="00741788" w:rsidRPr="00101D76" w:rsidRDefault="00741788" w:rsidP="005A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учителя. Проверяют наличие раздаточного материала на рабочих местах.</w:t>
            </w: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358A" w:rsidRPr="00101D76" w:rsidRDefault="0028358A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lastRenderedPageBreak/>
              <w:t xml:space="preserve">Фронтальная  </w:t>
            </w: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58A" w:rsidRPr="00101D76" w:rsidRDefault="0028358A" w:rsidP="0028358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01D76">
              <w:rPr>
                <w:rFonts w:ascii="Times New Roman" w:hAnsi="Times New Roman" w:cs="Times New Roman"/>
                <w:b/>
              </w:rPr>
              <w:t>Р:</w:t>
            </w:r>
            <w:r w:rsidRPr="00101D76">
              <w:rPr>
                <w:rFonts w:ascii="Times New Roman" w:hAnsi="Times New Roman" w:cs="Times New Roman"/>
                <w:i/>
              </w:rPr>
              <w:t xml:space="preserve"> </w:t>
            </w:r>
            <w:r w:rsidRPr="00101D76">
              <w:rPr>
                <w:rFonts w:ascii="Times New Roman" w:eastAsia="Calibri" w:hAnsi="Times New Roman" w:cs="Times New Roman"/>
              </w:rPr>
              <w:t>определять и формулировать тему и учебные задачи на уроке с помощью учителя; планировать деятельность с помощью учителя.</w:t>
            </w:r>
          </w:p>
          <w:p w:rsidR="0028358A" w:rsidRPr="00101D76" w:rsidRDefault="0028358A" w:rsidP="00F4431C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28358A" w:rsidRPr="00101D76" w:rsidTr="00F4431C"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58A" w:rsidRPr="00101D76" w:rsidRDefault="0028358A" w:rsidP="005A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58A" w:rsidRPr="00101D76" w:rsidRDefault="0028358A" w:rsidP="005A64D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8358A" w:rsidRPr="00101D76" w:rsidRDefault="0028358A" w:rsidP="005A64D8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4D8" w:rsidRPr="00101D76" w:rsidTr="0028358A">
        <w:trPr>
          <w:trHeight w:val="2820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358A" w:rsidRPr="00101D76" w:rsidRDefault="0028358A" w:rsidP="0028358A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lastRenderedPageBreak/>
              <w:t>Актуализация знаний.</w:t>
            </w: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64D8" w:rsidRPr="00101D76" w:rsidRDefault="005A64D8" w:rsidP="005A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4D8" w:rsidRPr="00101D76" w:rsidRDefault="005A64D8" w:rsidP="0028358A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Голос за кадром. </w:t>
            </w:r>
          </w:p>
          <w:p w:rsidR="005A64D8" w:rsidRDefault="005A64D8" w:rsidP="0028358A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  <w:color w:val="000000" w:themeColor="text1"/>
              </w:rPr>
              <w:t xml:space="preserve">Наш поезд подошел к границе княжества и к первой остановке. Для того, чтобы перейти границу, </w:t>
            </w:r>
            <w:r w:rsidR="00950C1A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101D76">
              <w:rPr>
                <w:rFonts w:ascii="Times New Roman" w:hAnsi="Times New Roman" w:cs="Times New Roman"/>
                <w:color w:val="000000" w:themeColor="text1"/>
              </w:rPr>
              <w:t>ам нужно разгадать кроссворд</w:t>
            </w:r>
            <w:r w:rsidR="00741788">
              <w:rPr>
                <w:rFonts w:ascii="Times New Roman" w:hAnsi="Times New Roman" w:cs="Times New Roman"/>
                <w:color w:val="000000" w:themeColor="text1"/>
              </w:rPr>
              <w:t xml:space="preserve"> (слайд)</w:t>
            </w:r>
            <w:r w:rsidRPr="00101D7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8358A" w:rsidRPr="00101D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01D76">
              <w:rPr>
                <w:rFonts w:ascii="Times New Roman" w:hAnsi="Times New Roman" w:cs="Times New Roman"/>
              </w:rPr>
              <w:t xml:space="preserve"> </w:t>
            </w:r>
          </w:p>
          <w:p w:rsidR="005A15AE" w:rsidRDefault="005A15AE" w:rsidP="0028358A">
            <w:pPr>
              <w:rPr>
                <w:rFonts w:ascii="Times New Roman" w:hAnsi="Times New Roman" w:cs="Times New Roman"/>
              </w:rPr>
            </w:pPr>
          </w:p>
          <w:p w:rsidR="005A15AE" w:rsidRPr="00101D76" w:rsidRDefault="005A15AE" w:rsidP="0028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Молодцы!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4D8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Разгадывают </w:t>
            </w:r>
            <w:r w:rsidR="00741788">
              <w:rPr>
                <w:rFonts w:ascii="Times New Roman" w:hAnsi="Times New Roman" w:cs="Times New Roman"/>
              </w:rPr>
              <w:t xml:space="preserve">устно </w:t>
            </w:r>
            <w:r w:rsidRPr="00101D76">
              <w:rPr>
                <w:rFonts w:ascii="Times New Roman" w:hAnsi="Times New Roman" w:cs="Times New Roman"/>
              </w:rPr>
              <w:t>кроссворд</w:t>
            </w:r>
            <w:r w:rsidR="005A64D8" w:rsidRPr="00101D7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4D8" w:rsidRPr="00101D76" w:rsidRDefault="00741788" w:rsidP="005A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  <w:r w:rsidR="005A64D8" w:rsidRPr="00101D7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358A" w:rsidRPr="00101D76" w:rsidRDefault="0028358A" w:rsidP="0028358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101D76"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способность осознавать и оценивать свои мысли, действия и выражать их в речи;</w:t>
            </w:r>
          </w:p>
          <w:p w:rsidR="0028358A" w:rsidRPr="00101D76" w:rsidRDefault="0028358A" w:rsidP="0028358A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101D76">
              <w:rPr>
                <w:rFonts w:ascii="Times New Roman" w:eastAsia="Times New Roman" w:hAnsi="Times New Roman" w:cs="Times New Roman"/>
                <w:sz w:val="24"/>
                <w:szCs w:val="24"/>
              </w:rPr>
              <w:t>: готовность целенаправленно использовать знания, умения, навыки в учебной деятельности</w:t>
            </w:r>
          </w:p>
          <w:p w:rsidR="0028358A" w:rsidRPr="00101D76" w:rsidRDefault="0028358A" w:rsidP="0028358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учебно-познавательный интерес к новому материалу и способам решения новой учебной задачи; </w:t>
            </w:r>
          </w:p>
          <w:p w:rsidR="0028358A" w:rsidRPr="00101D76" w:rsidRDefault="0028358A" w:rsidP="005A64D8">
            <w:pPr>
              <w:tabs>
                <w:tab w:val="left" w:pos="3307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101D76">
              <w:rPr>
                <w:rFonts w:ascii="Times New Roman" w:eastAsia="Times New Roman" w:hAnsi="Times New Roman" w:cs="Times New Roman"/>
                <w:b/>
              </w:rPr>
              <w:t>К:</w:t>
            </w:r>
            <w:r w:rsidRPr="00101D76">
              <w:rPr>
                <w:rFonts w:ascii="Times New Roman" w:eastAsia="Times New Roman" w:hAnsi="Times New Roman" w:cs="Times New Roman"/>
              </w:rPr>
              <w:t>умение</w:t>
            </w:r>
            <w:proofErr w:type="gramEnd"/>
            <w:r w:rsidRPr="00101D76">
              <w:rPr>
                <w:rFonts w:ascii="Times New Roman" w:eastAsia="Times New Roman" w:hAnsi="Times New Roman" w:cs="Times New Roman"/>
              </w:rPr>
              <w:t xml:space="preserve"> принимать и сохранять учебную задачу и активно включаться в деятельность, направленную на ее решение в сотрудничестве с учителем и одноклассниками.</w:t>
            </w:r>
          </w:p>
          <w:p w:rsidR="005A64D8" w:rsidRPr="00101D76" w:rsidRDefault="005A64D8" w:rsidP="005A64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58A" w:rsidRPr="00101D76" w:rsidTr="0028358A">
        <w:trPr>
          <w:trHeight w:val="2412"/>
        </w:trPr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8A" w:rsidRPr="00101D76" w:rsidRDefault="0028358A" w:rsidP="0028358A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F4431C" w:rsidRPr="00101D76" w:rsidRDefault="00F4431C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741788" w:rsidRDefault="00741788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28358A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28358A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28358A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28358A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28358A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28358A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28358A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28358A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28358A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28358A">
            <w:pPr>
              <w:rPr>
                <w:rFonts w:ascii="Times New Roman" w:hAnsi="Times New Roman" w:cs="Times New Roman"/>
              </w:rPr>
            </w:pPr>
          </w:p>
          <w:p w:rsidR="001B3FBF" w:rsidRDefault="001B3FBF" w:rsidP="0028358A">
            <w:pPr>
              <w:rPr>
                <w:rFonts w:ascii="Times New Roman" w:hAnsi="Times New Roman" w:cs="Times New Roman"/>
              </w:rPr>
            </w:pPr>
          </w:p>
          <w:p w:rsidR="001B3FBF" w:rsidRDefault="001B3FBF" w:rsidP="0028358A">
            <w:pPr>
              <w:rPr>
                <w:rFonts w:ascii="Times New Roman" w:hAnsi="Times New Roman" w:cs="Times New Roman"/>
              </w:rPr>
            </w:pPr>
          </w:p>
          <w:p w:rsidR="00D57C3D" w:rsidRDefault="00D57C3D" w:rsidP="0028358A">
            <w:pPr>
              <w:rPr>
                <w:rFonts w:ascii="Times New Roman" w:hAnsi="Times New Roman" w:cs="Times New Roman"/>
              </w:rPr>
            </w:pPr>
          </w:p>
          <w:p w:rsidR="00D57C3D" w:rsidRDefault="00D57C3D" w:rsidP="0028358A">
            <w:pPr>
              <w:rPr>
                <w:rFonts w:ascii="Times New Roman" w:hAnsi="Times New Roman" w:cs="Times New Roman"/>
              </w:rPr>
            </w:pPr>
          </w:p>
          <w:p w:rsidR="00014702" w:rsidRDefault="00014702" w:rsidP="0028358A">
            <w:pPr>
              <w:rPr>
                <w:rFonts w:ascii="Times New Roman" w:hAnsi="Times New Roman" w:cs="Times New Roman"/>
              </w:rPr>
            </w:pPr>
          </w:p>
          <w:p w:rsidR="00014702" w:rsidRDefault="00014702" w:rsidP="0028358A">
            <w:pPr>
              <w:rPr>
                <w:rFonts w:ascii="Times New Roman" w:hAnsi="Times New Roman" w:cs="Times New Roman"/>
              </w:rPr>
            </w:pPr>
          </w:p>
          <w:p w:rsidR="00014702" w:rsidRDefault="00014702" w:rsidP="0028358A">
            <w:pPr>
              <w:rPr>
                <w:rFonts w:ascii="Times New Roman" w:hAnsi="Times New Roman" w:cs="Times New Roman"/>
              </w:rPr>
            </w:pPr>
          </w:p>
          <w:p w:rsidR="00014702" w:rsidRDefault="00014702" w:rsidP="0028358A">
            <w:pPr>
              <w:rPr>
                <w:rFonts w:ascii="Times New Roman" w:hAnsi="Times New Roman" w:cs="Times New Roman"/>
              </w:rPr>
            </w:pPr>
          </w:p>
          <w:p w:rsidR="00014702" w:rsidRDefault="00014702" w:rsidP="0028358A">
            <w:pPr>
              <w:rPr>
                <w:rFonts w:ascii="Times New Roman" w:hAnsi="Times New Roman" w:cs="Times New Roman"/>
              </w:rPr>
            </w:pPr>
          </w:p>
          <w:p w:rsidR="00014702" w:rsidRDefault="00014702" w:rsidP="0028358A">
            <w:pPr>
              <w:rPr>
                <w:rFonts w:ascii="Times New Roman" w:hAnsi="Times New Roman" w:cs="Times New Roman"/>
              </w:rPr>
            </w:pPr>
          </w:p>
          <w:p w:rsidR="00014702" w:rsidRDefault="00014702" w:rsidP="0028358A">
            <w:pPr>
              <w:rPr>
                <w:rFonts w:ascii="Times New Roman" w:hAnsi="Times New Roman" w:cs="Times New Roman"/>
              </w:rPr>
            </w:pPr>
          </w:p>
          <w:p w:rsidR="00014702" w:rsidRDefault="00014702" w:rsidP="0028358A">
            <w:pPr>
              <w:rPr>
                <w:rFonts w:ascii="Times New Roman" w:hAnsi="Times New Roman" w:cs="Times New Roman"/>
              </w:rPr>
            </w:pPr>
          </w:p>
          <w:p w:rsidR="00D57C3D" w:rsidRDefault="00D57C3D" w:rsidP="0028358A">
            <w:pPr>
              <w:rPr>
                <w:rFonts w:ascii="Times New Roman" w:hAnsi="Times New Roman" w:cs="Times New Roman"/>
              </w:rPr>
            </w:pPr>
          </w:p>
          <w:p w:rsidR="00741788" w:rsidRPr="00101D76" w:rsidRDefault="00741788" w:rsidP="0028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усвоения знаний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8A" w:rsidRPr="00101D76" w:rsidRDefault="0028358A" w:rsidP="00741788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lastRenderedPageBreak/>
              <w:t xml:space="preserve">Голос за кадром. </w:t>
            </w:r>
          </w:p>
          <w:p w:rsidR="0028358A" w:rsidRPr="00101D76" w:rsidRDefault="0028358A" w:rsidP="00741788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Ребята, мы прибыли на станцию «</w:t>
            </w:r>
            <w:proofErr w:type="spellStart"/>
            <w:r w:rsidRPr="00101D76">
              <w:rPr>
                <w:rFonts w:ascii="Times New Roman" w:hAnsi="Times New Roman" w:cs="Times New Roman"/>
              </w:rPr>
              <w:t>Неразберихино</w:t>
            </w:r>
            <w:proofErr w:type="spellEnd"/>
            <w:r w:rsidRPr="00101D76">
              <w:rPr>
                <w:rFonts w:ascii="Times New Roman" w:hAnsi="Times New Roman" w:cs="Times New Roman"/>
              </w:rPr>
              <w:t xml:space="preserve">». Перед вами две улицы – улица Имен существительных собственных и улица Имен существительных нарицательных. Их жители совершенно запутались, кто, где живет. Чтобы им помочь, </w:t>
            </w:r>
            <w:r w:rsidRPr="00101D76">
              <w:rPr>
                <w:rFonts w:ascii="Times New Roman" w:hAnsi="Times New Roman" w:cs="Times New Roman"/>
              </w:rPr>
              <w:lastRenderedPageBreak/>
              <w:t>постарайтесь ответить на вопросы (на слайде).</w:t>
            </w:r>
          </w:p>
          <w:p w:rsidR="00950C1A" w:rsidRDefault="00950C1A" w:rsidP="005A15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8358A" w:rsidRPr="00101D76" w:rsidRDefault="0028358A" w:rsidP="005A15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1D76">
              <w:rPr>
                <w:rFonts w:ascii="Times New Roman" w:hAnsi="Times New Roman" w:cs="Times New Roman"/>
                <w:color w:val="000000" w:themeColor="text1"/>
              </w:rPr>
              <w:t>Давайте поможем жителям этих улиц. Слова распределены в две колонки. Составьте слова, которые представляют собой верное словосочетание.</w:t>
            </w:r>
          </w:p>
          <w:p w:rsidR="00D30964" w:rsidRDefault="00D30964" w:rsidP="0028358A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Pr="00101D76" w:rsidRDefault="005A15AE" w:rsidP="005A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Проверьте свои ответы по образцу.</w:t>
            </w:r>
          </w:p>
          <w:p w:rsidR="00D30964" w:rsidRPr="00101D76" w:rsidRDefault="00D30964" w:rsidP="005A15AE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Молодцы, оцените свою работу на маршрутных листах.</w:t>
            </w:r>
          </w:p>
          <w:p w:rsidR="0028358A" w:rsidRPr="00101D76" w:rsidRDefault="0028358A" w:rsidP="0028358A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D30964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D30964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Станция Одушевленн</w:t>
            </w:r>
            <w:r w:rsidR="00B21D7E">
              <w:rPr>
                <w:rFonts w:ascii="Times New Roman" w:hAnsi="Times New Roman" w:cs="Times New Roman"/>
              </w:rPr>
              <w:t>ая</w:t>
            </w:r>
            <w:r w:rsidRPr="00101D76">
              <w:rPr>
                <w:rFonts w:ascii="Times New Roman" w:hAnsi="Times New Roman" w:cs="Times New Roman"/>
              </w:rPr>
              <w:t>.</w:t>
            </w:r>
          </w:p>
          <w:p w:rsidR="00D30964" w:rsidRPr="00101D76" w:rsidRDefault="00D30964" w:rsidP="00D30964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- Перед вами, ребята, очередное задание: </w:t>
            </w:r>
          </w:p>
          <w:p w:rsidR="00D30964" w:rsidRPr="00101D76" w:rsidRDefault="00D30964" w:rsidP="00D30964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1 вариант списывает одушевленные имена сущ., 2 вариант - неодушевленные</w:t>
            </w:r>
          </w:p>
          <w:p w:rsidR="00D30964" w:rsidRDefault="001F3557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Итак, 1 вариант, что вы выписали?</w:t>
            </w:r>
          </w:p>
          <w:p w:rsidR="001F3557" w:rsidRDefault="001F3557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вариант, какие слова выписали вы?</w:t>
            </w:r>
          </w:p>
          <w:p w:rsidR="001F3557" w:rsidRPr="00101D76" w:rsidRDefault="001F3557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Отлично, оцените свою работу.</w:t>
            </w:r>
          </w:p>
          <w:p w:rsidR="00D30964" w:rsidRPr="00101D76" w:rsidRDefault="00D30964" w:rsidP="00D30964">
            <w:pPr>
              <w:rPr>
                <w:rFonts w:ascii="Times New Roman" w:hAnsi="Times New Roman" w:cs="Times New Roman"/>
              </w:rPr>
            </w:pPr>
          </w:p>
          <w:p w:rsidR="001F3557" w:rsidRDefault="001F3557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Склонений.</w:t>
            </w:r>
          </w:p>
          <w:p w:rsidR="00D30964" w:rsidRPr="00101D76" w:rsidRDefault="00D30964" w:rsidP="00D30964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Ребята, вот для вас новое задание.  «Вам, юные путешественники, предстоит написать цифровой диктант. Цифры 1, 2 и 3 соответственно обозначают склонения Имен </w:t>
            </w:r>
            <w:r w:rsidRPr="00101D76">
              <w:rPr>
                <w:rFonts w:ascii="Times New Roman" w:hAnsi="Times New Roman" w:cs="Times New Roman"/>
              </w:rPr>
              <w:lastRenderedPageBreak/>
              <w:t>существительных. Будьте внимательны!»</w:t>
            </w:r>
          </w:p>
          <w:p w:rsidR="00D30964" w:rsidRPr="00101D76" w:rsidRDefault="00D30964" w:rsidP="00D30964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Диктант</w:t>
            </w:r>
          </w:p>
          <w:p w:rsidR="00D30964" w:rsidRDefault="00D30964" w:rsidP="00D30964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Степь, демонстрация, постель, постелька, олень, дичь, брошюра, цыган, циркуль, местность, ненастье, шепот, чувство, луч, камыш.</w:t>
            </w:r>
          </w:p>
          <w:p w:rsidR="001F3557" w:rsidRDefault="001F3557" w:rsidP="00D30964">
            <w:pPr>
              <w:rPr>
                <w:rFonts w:ascii="Times New Roman" w:hAnsi="Times New Roman" w:cs="Times New Roman"/>
              </w:rPr>
            </w:pPr>
          </w:p>
          <w:p w:rsidR="001B3FBF" w:rsidRDefault="001B3FBF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Проверьте свои ответы по ключу.</w:t>
            </w:r>
          </w:p>
          <w:p w:rsidR="00735FDE" w:rsidRDefault="00735FDE" w:rsidP="00D30964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Молодцы! Оцените свою работу.</w:t>
            </w:r>
          </w:p>
          <w:p w:rsidR="00464D4D" w:rsidRDefault="00464D4D" w:rsidP="00D30964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ты долго едешь на поезде, очень хочется выйти на остановке, размяться, прогуляться.</w:t>
            </w:r>
          </w:p>
          <w:p w:rsidR="00464D4D" w:rsidRDefault="00464D4D" w:rsidP="00D30964">
            <w:pPr>
              <w:rPr>
                <w:rFonts w:ascii="Times New Roman" w:hAnsi="Times New Roman" w:cs="Times New Roman"/>
              </w:rPr>
            </w:pPr>
          </w:p>
          <w:p w:rsidR="00735FDE" w:rsidRDefault="001F3557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Физкультминутка.</w:t>
            </w:r>
          </w:p>
          <w:p w:rsidR="001F3557" w:rsidRDefault="001F3557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буду называть имена существительные, если </w:t>
            </w:r>
            <w:proofErr w:type="spellStart"/>
            <w:r>
              <w:rPr>
                <w:rFonts w:ascii="Times New Roman" w:hAnsi="Times New Roman" w:cs="Times New Roman"/>
              </w:rPr>
              <w:t>сущ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может иметь только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ед.ч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то вы приседаете, если </w:t>
            </w:r>
            <w:proofErr w:type="spellStart"/>
            <w:r>
              <w:rPr>
                <w:rFonts w:ascii="Times New Roman" w:hAnsi="Times New Roman" w:cs="Times New Roman"/>
              </w:rPr>
              <w:t>сущ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имеет только </w:t>
            </w:r>
            <w:proofErr w:type="spellStart"/>
            <w:r>
              <w:rPr>
                <w:rFonts w:ascii="Times New Roman" w:hAnsi="Times New Roman" w:cs="Times New Roman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</w:rPr>
              <w:t>, вы тянетесь на носочках вверх, если слово имеет оба числа, то вы подпрыгиваете.</w:t>
            </w:r>
          </w:p>
          <w:p w:rsidR="001F3557" w:rsidRDefault="001F3557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Слова: духи, молоко, детство, сливки, яблоко</w:t>
            </w:r>
            <w:r w:rsidR="00464D4D">
              <w:rPr>
                <w:rFonts w:ascii="Times New Roman" w:hAnsi="Times New Roman" w:cs="Times New Roman"/>
              </w:rPr>
              <w:t>, стол</w:t>
            </w:r>
            <w:r w:rsidR="00B03986">
              <w:rPr>
                <w:rFonts w:ascii="Times New Roman" w:hAnsi="Times New Roman" w:cs="Times New Roman"/>
              </w:rPr>
              <w:t>, молодёжь, заморозки, тетрадь</w:t>
            </w:r>
          </w:p>
          <w:p w:rsidR="00464D4D" w:rsidRDefault="00464D4D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наш путь дальше.</w:t>
            </w:r>
          </w:p>
          <w:p w:rsidR="003E182A" w:rsidRPr="00495D5A" w:rsidRDefault="003E182A" w:rsidP="00495D5A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495D5A">
            <w:pPr>
              <w:rPr>
                <w:rFonts w:ascii="Times New Roman" w:hAnsi="Times New Roman" w:cs="Times New Roman"/>
              </w:rPr>
            </w:pPr>
            <w:r w:rsidRPr="00495D5A">
              <w:rPr>
                <w:rFonts w:ascii="Times New Roman" w:hAnsi="Times New Roman" w:cs="Times New Roman"/>
              </w:rPr>
              <w:t xml:space="preserve">Станция «Падежная». Игра с пословицами «Кто лучше знает падежи?» В каком </w:t>
            </w:r>
            <w:r w:rsidRPr="00495D5A">
              <w:rPr>
                <w:rFonts w:ascii="Times New Roman" w:hAnsi="Times New Roman" w:cs="Times New Roman"/>
              </w:rPr>
              <w:lastRenderedPageBreak/>
              <w:t>падеже употреблено слово «дело»?</w:t>
            </w:r>
          </w:p>
          <w:p w:rsidR="00B03986" w:rsidRPr="00495D5A" w:rsidRDefault="00B03986" w:rsidP="00495D5A">
            <w:pPr>
              <w:rPr>
                <w:rFonts w:ascii="Times New Roman" w:hAnsi="Times New Roman" w:cs="Times New Roman"/>
              </w:rPr>
            </w:pPr>
            <w:r w:rsidRPr="00495D5A">
              <w:rPr>
                <w:rFonts w:ascii="Times New Roman" w:hAnsi="Times New Roman" w:cs="Times New Roman"/>
              </w:rPr>
              <w:t>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D5A">
              <w:rPr>
                <w:rFonts w:ascii="Times New Roman" w:hAnsi="Times New Roman" w:cs="Times New Roman"/>
              </w:rPr>
              <w:t>Всех дел не переделаешь.</w:t>
            </w:r>
          </w:p>
          <w:p w:rsidR="00495D5A" w:rsidRDefault="00495D5A" w:rsidP="00495D5A">
            <w:pPr>
              <w:rPr>
                <w:rFonts w:ascii="Times New Roman" w:hAnsi="Times New Roman" w:cs="Times New Roman"/>
              </w:rPr>
            </w:pPr>
            <w:r w:rsidRPr="00495D5A">
              <w:rPr>
                <w:rFonts w:ascii="Times New Roman" w:hAnsi="Times New Roman" w:cs="Times New Roman"/>
              </w:rPr>
              <w:t>И. Дело шуток не любит.</w:t>
            </w:r>
          </w:p>
          <w:p w:rsidR="00B03986" w:rsidRPr="00495D5A" w:rsidRDefault="00B03986" w:rsidP="00495D5A">
            <w:pPr>
              <w:rPr>
                <w:rFonts w:ascii="Times New Roman" w:hAnsi="Times New Roman" w:cs="Times New Roman"/>
              </w:rPr>
            </w:pPr>
            <w:r w:rsidRPr="00495D5A">
              <w:rPr>
                <w:rFonts w:ascii="Times New Roman" w:hAnsi="Times New Roman" w:cs="Times New Roman"/>
              </w:rPr>
              <w:t>Т. Не спеши языком, торопись делом.</w:t>
            </w:r>
          </w:p>
          <w:p w:rsidR="00495D5A" w:rsidRPr="00495D5A" w:rsidRDefault="00495D5A" w:rsidP="00495D5A">
            <w:pPr>
              <w:rPr>
                <w:rFonts w:ascii="Times New Roman" w:hAnsi="Times New Roman" w:cs="Times New Roman"/>
              </w:rPr>
            </w:pPr>
            <w:r w:rsidRPr="00495D5A">
              <w:rPr>
                <w:rFonts w:ascii="Times New Roman" w:hAnsi="Times New Roman" w:cs="Times New Roman"/>
              </w:rPr>
              <w:t>Д. Делу - время, потехе – час.</w:t>
            </w:r>
          </w:p>
          <w:p w:rsidR="00495D5A" w:rsidRPr="00495D5A" w:rsidRDefault="00495D5A" w:rsidP="00495D5A">
            <w:pPr>
              <w:rPr>
                <w:rFonts w:ascii="Times New Roman" w:hAnsi="Times New Roman" w:cs="Times New Roman"/>
              </w:rPr>
            </w:pPr>
            <w:r w:rsidRPr="00495D5A">
              <w:rPr>
                <w:rFonts w:ascii="Times New Roman" w:hAnsi="Times New Roman" w:cs="Times New Roman"/>
              </w:rPr>
              <w:t>В. Жизнь дана на добрые дела</w:t>
            </w:r>
          </w:p>
          <w:p w:rsidR="00495D5A" w:rsidRPr="00495D5A" w:rsidRDefault="00495D5A" w:rsidP="00495D5A">
            <w:pPr>
              <w:rPr>
                <w:rFonts w:ascii="Times New Roman" w:hAnsi="Times New Roman" w:cs="Times New Roman"/>
              </w:rPr>
            </w:pPr>
            <w:r w:rsidRPr="00495D5A">
              <w:rPr>
                <w:rFonts w:ascii="Times New Roman" w:hAnsi="Times New Roman" w:cs="Times New Roman"/>
              </w:rPr>
              <w:t>П. Умен на словах, да глуп на делах.</w:t>
            </w:r>
          </w:p>
          <w:p w:rsidR="00495D5A" w:rsidRDefault="00495D5A" w:rsidP="00D30964">
            <w:pPr>
              <w:rPr>
                <w:rFonts w:ascii="Times New Roman" w:hAnsi="Times New Roman" w:cs="Times New Roman"/>
              </w:rPr>
            </w:pPr>
          </w:p>
          <w:p w:rsidR="00495D5A" w:rsidRDefault="00014702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«Ребусная». Разгадайте ребусы, запишите слова в тетрадь, выделите орфограммы</w:t>
            </w:r>
          </w:p>
          <w:p w:rsidR="001F3557" w:rsidRPr="00101D76" w:rsidRDefault="001F3557" w:rsidP="00D30964">
            <w:pPr>
              <w:rPr>
                <w:rFonts w:ascii="Times New Roman" w:hAnsi="Times New Roman" w:cs="Times New Roman"/>
              </w:rPr>
            </w:pPr>
          </w:p>
          <w:p w:rsidR="00735FDE" w:rsidRPr="00101D76" w:rsidRDefault="00735FDE" w:rsidP="00D30964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Станция «Орфографическая».  Перед вами </w:t>
            </w:r>
            <w:r w:rsidR="001B3FBF">
              <w:rPr>
                <w:rFonts w:ascii="Times New Roman" w:hAnsi="Times New Roman" w:cs="Times New Roman"/>
              </w:rPr>
              <w:t>карточка, спишите</w:t>
            </w:r>
            <w:r w:rsidR="00D57C3D">
              <w:rPr>
                <w:rFonts w:ascii="Times New Roman" w:hAnsi="Times New Roman" w:cs="Times New Roman"/>
              </w:rPr>
              <w:t xml:space="preserve"> текст в тетрадь</w:t>
            </w:r>
            <w:r w:rsidR="001B3FBF">
              <w:rPr>
                <w:rFonts w:ascii="Times New Roman" w:hAnsi="Times New Roman" w:cs="Times New Roman"/>
              </w:rPr>
              <w:t>,</w:t>
            </w:r>
            <w:r w:rsidR="00464D4D">
              <w:rPr>
                <w:rFonts w:ascii="Times New Roman" w:hAnsi="Times New Roman" w:cs="Times New Roman"/>
              </w:rPr>
              <w:t xml:space="preserve"> </w:t>
            </w:r>
            <w:r w:rsidRPr="00101D76">
              <w:rPr>
                <w:rFonts w:ascii="Times New Roman" w:hAnsi="Times New Roman" w:cs="Times New Roman"/>
              </w:rPr>
              <w:t xml:space="preserve">вставьте пропущенные </w:t>
            </w:r>
            <w:r w:rsidR="00171AD7" w:rsidRPr="00101D76">
              <w:rPr>
                <w:rFonts w:ascii="Times New Roman" w:hAnsi="Times New Roman" w:cs="Times New Roman"/>
              </w:rPr>
              <w:t>буквы и знаки препинания</w:t>
            </w:r>
            <w:r w:rsidR="00464D4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64D4D">
              <w:rPr>
                <w:rFonts w:ascii="Times New Roman" w:hAnsi="Times New Roman" w:cs="Times New Roman"/>
              </w:rPr>
              <w:t>подчеркните</w:t>
            </w:r>
            <w:proofErr w:type="gramEnd"/>
            <w:r w:rsidR="00464D4D">
              <w:rPr>
                <w:rFonts w:ascii="Times New Roman" w:hAnsi="Times New Roman" w:cs="Times New Roman"/>
              </w:rPr>
              <w:t xml:space="preserve"> как члены предложения имена сущ.</w:t>
            </w:r>
          </w:p>
          <w:p w:rsidR="00D30964" w:rsidRPr="00101D76" w:rsidRDefault="00D30964" w:rsidP="00D30964">
            <w:pPr>
              <w:rPr>
                <w:rFonts w:ascii="Times New Roman" w:hAnsi="Times New Roman" w:cs="Times New Roman"/>
              </w:rPr>
            </w:pPr>
          </w:p>
          <w:p w:rsidR="00171AD7" w:rsidRDefault="00171AD7" w:rsidP="00171AD7">
            <w:pPr>
              <w:rPr>
                <w:rFonts w:ascii="Times New Roman" w:hAnsi="Times New Roman" w:cs="Times New Roman"/>
              </w:rPr>
            </w:pPr>
            <w:proofErr w:type="gramStart"/>
            <w:r w:rsidRPr="00101D76">
              <w:rPr>
                <w:rFonts w:ascii="Times New Roman" w:hAnsi="Times New Roman" w:cs="Times New Roman"/>
              </w:rPr>
              <w:t xml:space="preserve">Скоро  </w:t>
            </w:r>
            <w:proofErr w:type="spellStart"/>
            <w:r w:rsidRPr="00101D76">
              <w:rPr>
                <w:rFonts w:ascii="Times New Roman" w:hAnsi="Times New Roman" w:cs="Times New Roman"/>
              </w:rPr>
              <w:t>собач</w:t>
            </w:r>
            <w:proofErr w:type="spellEnd"/>
            <w:proofErr w:type="gramEnd"/>
            <w:r w:rsidRPr="00101D76">
              <w:rPr>
                <w:rFonts w:ascii="Times New Roman" w:hAnsi="Times New Roman" w:cs="Times New Roman"/>
              </w:rPr>
              <w:t>…</w:t>
            </w:r>
            <w:proofErr w:type="spellStart"/>
            <w:r w:rsidRPr="00101D76">
              <w:rPr>
                <w:rFonts w:ascii="Times New Roman" w:hAnsi="Times New Roman" w:cs="Times New Roman"/>
              </w:rPr>
              <w:t>нка</w:t>
            </w:r>
            <w:proofErr w:type="spellEnd"/>
            <w:r w:rsidRPr="00101D76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101D76">
              <w:rPr>
                <w:rFonts w:ascii="Times New Roman" w:hAnsi="Times New Roman" w:cs="Times New Roman"/>
              </w:rPr>
              <w:t>выр</w:t>
            </w:r>
            <w:proofErr w:type="spellEnd"/>
            <w:r w:rsidRPr="00101D76">
              <w:rPr>
                <w:rFonts w:ascii="Times New Roman" w:hAnsi="Times New Roman" w:cs="Times New Roman"/>
              </w:rPr>
              <w:t>…</w:t>
            </w:r>
            <w:proofErr w:type="spellStart"/>
            <w:r w:rsidRPr="00101D76">
              <w:rPr>
                <w:rFonts w:ascii="Times New Roman" w:hAnsi="Times New Roman" w:cs="Times New Roman"/>
              </w:rPr>
              <w:t>стет</w:t>
            </w:r>
            <w:proofErr w:type="spellEnd"/>
            <w:r w:rsidRPr="00101D76">
              <w:rPr>
                <w:rFonts w:ascii="Times New Roman" w:hAnsi="Times New Roman" w:cs="Times New Roman"/>
              </w:rPr>
              <w:t xml:space="preserve">  станет  большой  и сильной. Но </w:t>
            </w:r>
            <w:proofErr w:type="gramStart"/>
            <w:r w:rsidRPr="00101D76">
              <w:rPr>
                <w:rFonts w:ascii="Times New Roman" w:hAnsi="Times New Roman" w:cs="Times New Roman"/>
              </w:rPr>
              <w:t>я  не</w:t>
            </w:r>
            <w:proofErr w:type="gramEnd"/>
            <w:r w:rsidRPr="00101D76">
              <w:rPr>
                <w:rFonts w:ascii="Times New Roman" w:hAnsi="Times New Roman" w:cs="Times New Roman"/>
              </w:rPr>
              <w:t xml:space="preserve"> забуду  как этот маленький </w:t>
            </w:r>
            <w:proofErr w:type="spellStart"/>
            <w:r w:rsidRPr="00101D76">
              <w:rPr>
                <w:rFonts w:ascii="Times New Roman" w:hAnsi="Times New Roman" w:cs="Times New Roman"/>
              </w:rPr>
              <w:t>комоч</w:t>
            </w:r>
            <w:proofErr w:type="spellEnd"/>
            <w:r w:rsidRPr="00101D76">
              <w:rPr>
                <w:rFonts w:ascii="Times New Roman" w:hAnsi="Times New Roman" w:cs="Times New Roman"/>
              </w:rPr>
              <w:t xml:space="preserve">…к   </w:t>
            </w:r>
            <w:proofErr w:type="spellStart"/>
            <w:r w:rsidRPr="00101D76">
              <w:rPr>
                <w:rFonts w:ascii="Times New Roman" w:hAnsi="Times New Roman" w:cs="Times New Roman"/>
              </w:rPr>
              <w:t>шерст</w:t>
            </w:r>
            <w:proofErr w:type="spellEnd"/>
            <w:r w:rsidRPr="00101D76">
              <w:rPr>
                <w:rFonts w:ascii="Times New Roman" w:hAnsi="Times New Roman" w:cs="Times New Roman"/>
              </w:rPr>
              <w:t>…   по…</w:t>
            </w:r>
            <w:proofErr w:type="gramStart"/>
            <w:r w:rsidRPr="00101D76">
              <w:rPr>
                <w:rFonts w:ascii="Times New Roman" w:hAnsi="Times New Roman" w:cs="Times New Roman"/>
              </w:rPr>
              <w:t>вился  в</w:t>
            </w:r>
            <w:proofErr w:type="gramEnd"/>
            <w:r w:rsidRPr="00101D76">
              <w:rPr>
                <w:rFonts w:ascii="Times New Roman" w:hAnsi="Times New Roman" w:cs="Times New Roman"/>
              </w:rPr>
              <w:t xml:space="preserve"> нашей  семье  и  </w:t>
            </w:r>
            <w:proofErr w:type="spellStart"/>
            <w:r w:rsidRPr="00101D76">
              <w:rPr>
                <w:rFonts w:ascii="Times New Roman" w:hAnsi="Times New Roman" w:cs="Times New Roman"/>
              </w:rPr>
              <w:t>зан</w:t>
            </w:r>
            <w:proofErr w:type="spellEnd"/>
            <w:r w:rsidRPr="00101D76">
              <w:rPr>
                <w:rFonts w:ascii="Times New Roman" w:hAnsi="Times New Roman" w:cs="Times New Roman"/>
              </w:rPr>
              <w:t xml:space="preserve">…л  место  в  моём  </w:t>
            </w:r>
            <w:proofErr w:type="spellStart"/>
            <w:r w:rsidRPr="00101D76">
              <w:rPr>
                <w:rFonts w:ascii="Times New Roman" w:hAnsi="Times New Roman" w:cs="Times New Roman"/>
              </w:rPr>
              <w:t>сердц</w:t>
            </w:r>
            <w:proofErr w:type="spellEnd"/>
            <w:r w:rsidRPr="00101D76">
              <w:rPr>
                <w:rFonts w:ascii="Times New Roman" w:hAnsi="Times New Roman" w:cs="Times New Roman"/>
              </w:rPr>
              <w:t>…</w:t>
            </w:r>
          </w:p>
          <w:p w:rsidR="00D57C3D" w:rsidRDefault="001F3557" w:rsidP="0017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B3FBF">
              <w:rPr>
                <w:rFonts w:ascii="Times New Roman" w:hAnsi="Times New Roman" w:cs="Times New Roman"/>
              </w:rPr>
              <w:t>оменяйтесь с соседом по парте тетрадями, проверьте</w:t>
            </w:r>
            <w:r>
              <w:rPr>
                <w:rFonts w:ascii="Times New Roman" w:hAnsi="Times New Roman" w:cs="Times New Roman"/>
              </w:rPr>
              <w:t xml:space="preserve"> по образцу.</w:t>
            </w:r>
            <w:r w:rsidR="00D57C3D">
              <w:rPr>
                <w:rFonts w:ascii="Times New Roman" w:hAnsi="Times New Roman" w:cs="Times New Roman"/>
              </w:rPr>
              <w:t xml:space="preserve"> </w:t>
            </w:r>
          </w:p>
          <w:p w:rsidR="001F3557" w:rsidRPr="00101D76" w:rsidRDefault="00D57C3D" w:rsidP="0017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Выполним синтаксический разбор первого предложения.</w:t>
            </w:r>
          </w:p>
          <w:p w:rsidR="005D653D" w:rsidRDefault="0006667D" w:rsidP="00D30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свою работу.</w:t>
            </w:r>
          </w:p>
          <w:p w:rsidR="001F3557" w:rsidRDefault="001F3557" w:rsidP="00D30964">
            <w:pPr>
              <w:rPr>
                <w:rFonts w:ascii="Times New Roman" w:hAnsi="Times New Roman" w:cs="Times New Roman"/>
              </w:rPr>
            </w:pPr>
          </w:p>
          <w:p w:rsidR="00D57C3D" w:rsidRPr="00101D76" w:rsidRDefault="00D57C3D" w:rsidP="00D30964">
            <w:pPr>
              <w:rPr>
                <w:rFonts w:ascii="Times New Roman" w:hAnsi="Times New Roman" w:cs="Times New Roman"/>
              </w:rPr>
            </w:pPr>
          </w:p>
          <w:p w:rsidR="00741788" w:rsidRPr="00101D76" w:rsidRDefault="00741788" w:rsidP="00D30964">
            <w:pPr>
              <w:rPr>
                <w:rFonts w:ascii="Times New Roman" w:hAnsi="Times New Roman" w:cs="Times New Roman"/>
              </w:rPr>
            </w:pPr>
          </w:p>
          <w:p w:rsidR="00171AD7" w:rsidRPr="00101D76" w:rsidRDefault="00171AD7" w:rsidP="00171AD7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Голос за кадром</w:t>
            </w:r>
            <w:r w:rsidR="005D653D" w:rsidRPr="00101D76">
              <w:rPr>
                <w:rFonts w:ascii="Times New Roman" w:hAnsi="Times New Roman" w:cs="Times New Roman"/>
              </w:rPr>
              <w:t>.</w:t>
            </w:r>
          </w:p>
          <w:p w:rsidR="00171AD7" w:rsidRPr="00101D76" w:rsidRDefault="00171AD7" w:rsidP="00171AD7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- Друзья мои, еще раз оглянитесь на просторы княжества Имя существительное, вспомните его особенности и выполните морфологический разбор. Верно выполненное задание поможет вам стать полноправным гражданином этой страны, ошибки же будут свидетельствовать о том, что необходимо продолжить знакомство с именем существительным как частью речи.</w:t>
            </w:r>
          </w:p>
          <w:p w:rsidR="005D653D" w:rsidRPr="00101D76" w:rsidRDefault="00D57C3D" w:rsidP="0017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морфологический разбор имен существительных.</w:t>
            </w:r>
          </w:p>
          <w:p w:rsidR="005D653D" w:rsidRPr="00101D76" w:rsidRDefault="005D653D" w:rsidP="00171AD7">
            <w:pPr>
              <w:rPr>
                <w:rFonts w:ascii="Times New Roman" w:hAnsi="Times New Roman" w:cs="Times New Roman"/>
              </w:rPr>
            </w:pPr>
          </w:p>
          <w:p w:rsidR="0006667D" w:rsidRPr="0006667D" w:rsidRDefault="005D653D" w:rsidP="0006667D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1 вариант разбирает слово собачонка, 2 вариант – шерсти.</w:t>
            </w:r>
            <w:r w:rsidR="0006667D">
              <w:rPr>
                <w:rFonts w:ascii="Times New Roman" w:hAnsi="Times New Roman" w:cs="Times New Roman"/>
              </w:rPr>
              <w:t xml:space="preserve"> Давайте проверим, что у вас получилось. Оцените свою работу.</w:t>
            </w:r>
          </w:p>
          <w:p w:rsidR="0006667D" w:rsidRDefault="0006667D" w:rsidP="0006667D">
            <w:pPr>
              <w:rPr>
                <w:rFonts w:ascii="Times New Roman" w:hAnsi="Times New Roman" w:cs="Times New Roman"/>
              </w:rPr>
            </w:pPr>
          </w:p>
          <w:p w:rsidR="0006667D" w:rsidRPr="0006667D" w:rsidRDefault="0006667D" w:rsidP="0006667D">
            <w:pPr>
              <w:tabs>
                <w:tab w:val="left" w:pos="9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lastRenderedPageBreak/>
              <w:t xml:space="preserve">Отвечают </w:t>
            </w:r>
            <w:r w:rsidR="005A15AE">
              <w:rPr>
                <w:rFonts w:ascii="Times New Roman" w:hAnsi="Times New Roman" w:cs="Times New Roman"/>
              </w:rPr>
              <w:t xml:space="preserve">устно </w:t>
            </w:r>
            <w:r w:rsidRPr="00101D76">
              <w:rPr>
                <w:rFonts w:ascii="Times New Roman" w:hAnsi="Times New Roman" w:cs="Times New Roman"/>
              </w:rPr>
              <w:t>на вопросы</w:t>
            </w: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28358A" w:rsidRPr="00101D76" w:rsidRDefault="0028358A" w:rsidP="005A15AE">
            <w:pPr>
              <w:rPr>
                <w:rFonts w:ascii="Times New Roman" w:hAnsi="Times New Roman" w:cs="Times New Roman"/>
              </w:rPr>
            </w:pPr>
          </w:p>
          <w:p w:rsidR="0028358A" w:rsidRPr="00101D76" w:rsidRDefault="005A15AE" w:rsidP="00B03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</w:t>
            </w:r>
            <w:r w:rsidR="0028358A" w:rsidRPr="00101D76">
              <w:rPr>
                <w:rFonts w:ascii="Times New Roman" w:hAnsi="Times New Roman" w:cs="Times New Roman"/>
              </w:rPr>
              <w:t>выполняют задание</w:t>
            </w:r>
            <w:r>
              <w:rPr>
                <w:rFonts w:ascii="Times New Roman" w:hAnsi="Times New Roman" w:cs="Times New Roman"/>
              </w:rPr>
              <w:t xml:space="preserve"> в тетради</w:t>
            </w:r>
            <w:r w:rsidR="0028358A" w:rsidRPr="00101D76">
              <w:rPr>
                <w:rFonts w:ascii="Times New Roman" w:hAnsi="Times New Roman" w:cs="Times New Roman"/>
              </w:rPr>
              <w:t xml:space="preserve"> с последующей проверкой.</w:t>
            </w: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5A15AE" w:rsidP="005A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выполняют задание </w:t>
            </w:r>
            <w:r w:rsidR="0006667D">
              <w:rPr>
                <w:rFonts w:ascii="Times New Roman" w:hAnsi="Times New Roman" w:cs="Times New Roman"/>
              </w:rPr>
              <w:t xml:space="preserve">по вариантам </w:t>
            </w:r>
            <w:r>
              <w:rPr>
                <w:rFonts w:ascii="Times New Roman" w:hAnsi="Times New Roman" w:cs="Times New Roman"/>
              </w:rPr>
              <w:t>с последующей проверкой.</w:t>
            </w:r>
          </w:p>
          <w:p w:rsidR="00D30964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Pr="00101D76" w:rsidRDefault="001F3557" w:rsidP="001F3557">
            <w:pPr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D30964" w:rsidRPr="00101D76" w:rsidRDefault="00D30964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Самостоятельно выполняют задание с последующей проверкой.</w:t>
            </w: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95D5A" w:rsidRDefault="00014702" w:rsidP="001F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в тетради</w:t>
            </w:r>
            <w:r w:rsidR="00495D5A">
              <w:rPr>
                <w:rFonts w:ascii="Times New Roman" w:hAnsi="Times New Roman" w:cs="Times New Roman"/>
              </w:rPr>
              <w:t>, в каком падеже употреблено существительное.</w:t>
            </w: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rPr>
                <w:rFonts w:ascii="Times New Roman" w:hAnsi="Times New Roman" w:cs="Times New Roman"/>
              </w:rPr>
            </w:pPr>
          </w:p>
          <w:p w:rsidR="00495D5A" w:rsidRDefault="00014702" w:rsidP="001F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ответы, подчеркивают орфограммы.</w:t>
            </w:r>
          </w:p>
          <w:p w:rsidR="00495D5A" w:rsidRDefault="00495D5A" w:rsidP="001F3557">
            <w:pPr>
              <w:rPr>
                <w:rFonts w:ascii="Times New Roman" w:hAnsi="Times New Roman" w:cs="Times New Roman"/>
              </w:rPr>
            </w:pPr>
          </w:p>
          <w:p w:rsidR="00D30964" w:rsidRDefault="00D30964" w:rsidP="001F3557">
            <w:pPr>
              <w:rPr>
                <w:rFonts w:ascii="Times New Roman" w:hAnsi="Times New Roman" w:cs="Times New Roman"/>
              </w:rPr>
            </w:pPr>
          </w:p>
          <w:p w:rsidR="00014702" w:rsidRDefault="00014702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1B3FBF" w:rsidRDefault="001B3FBF" w:rsidP="001F3557">
            <w:pPr>
              <w:rPr>
                <w:rFonts w:ascii="Times New Roman" w:hAnsi="Times New Roman" w:cs="Times New Roman"/>
              </w:rPr>
            </w:pPr>
          </w:p>
          <w:p w:rsidR="00D57C3D" w:rsidRDefault="00D57C3D" w:rsidP="001F3557">
            <w:pPr>
              <w:rPr>
                <w:rFonts w:ascii="Times New Roman" w:hAnsi="Times New Roman" w:cs="Times New Roman"/>
              </w:rPr>
            </w:pPr>
          </w:p>
          <w:p w:rsidR="00D57C3D" w:rsidRDefault="00D57C3D" w:rsidP="001F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Делают синтаксический разбор в тетради. Один ученик выполняет на доске. </w:t>
            </w:r>
          </w:p>
          <w:p w:rsidR="00D57C3D" w:rsidRDefault="00D57C3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работу в маршрутном листе.</w:t>
            </w: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морфологический разбор</w:t>
            </w:r>
            <w:r w:rsidR="00D57C3D">
              <w:rPr>
                <w:rFonts w:ascii="Times New Roman" w:hAnsi="Times New Roman" w:cs="Times New Roman"/>
              </w:rPr>
              <w:t>. Двое выполняют на доске.</w:t>
            </w: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rPr>
                <w:rFonts w:ascii="Times New Roman" w:hAnsi="Times New Roman" w:cs="Times New Roman"/>
              </w:rPr>
            </w:pPr>
          </w:p>
          <w:p w:rsidR="00464D4D" w:rsidRPr="00101D76" w:rsidRDefault="0006667D" w:rsidP="001F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работу на маршрутных листах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8A" w:rsidRDefault="0028358A" w:rsidP="005A64D8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5A15AE">
            <w:pPr>
              <w:jc w:val="center"/>
              <w:rPr>
                <w:rFonts w:ascii="Times New Roman" w:hAnsi="Times New Roman" w:cs="Times New Roman"/>
              </w:rPr>
            </w:pPr>
          </w:p>
          <w:p w:rsidR="005A15AE" w:rsidRDefault="005A15AE" w:rsidP="001F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F3557" w:rsidRDefault="001F3557" w:rsidP="001F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B03986" w:rsidRDefault="00B03986" w:rsidP="00495D5A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B03986" w:rsidP="0049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464D4D">
            <w:pPr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B03986" w:rsidRDefault="00B03986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95D5A" w:rsidRDefault="00495D5A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464D4D" w:rsidRDefault="00464D4D" w:rsidP="001B3FBF">
            <w:pPr>
              <w:rPr>
                <w:rFonts w:ascii="Times New Roman" w:hAnsi="Times New Roman" w:cs="Times New Roman"/>
              </w:rPr>
            </w:pPr>
          </w:p>
          <w:p w:rsidR="001B3FBF" w:rsidRDefault="001B3FBF" w:rsidP="001B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парная.</w:t>
            </w: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1B3FBF" w:rsidRDefault="001B3FBF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D57C3D" w:rsidRDefault="00D57C3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D57C3D" w:rsidRDefault="00D57C3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D57C3D" w:rsidRDefault="00D57C3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D57C3D" w:rsidRDefault="00D57C3D" w:rsidP="001F3557">
            <w:pPr>
              <w:jc w:val="center"/>
              <w:rPr>
                <w:rFonts w:ascii="Times New Roman" w:hAnsi="Times New Roman" w:cs="Times New Roman"/>
              </w:rPr>
            </w:pPr>
          </w:p>
          <w:p w:rsidR="0006667D" w:rsidRPr="00101D76" w:rsidRDefault="0006667D" w:rsidP="001F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58A" w:rsidRPr="00101D76" w:rsidRDefault="0028358A" w:rsidP="0028358A">
            <w:pPr>
              <w:tabs>
                <w:tab w:val="left" w:pos="330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01D76">
              <w:rPr>
                <w:rFonts w:ascii="Times New Roman" w:eastAsia="Calibri" w:hAnsi="Times New Roman" w:cs="Times New Roman"/>
                <w:b/>
              </w:rPr>
              <w:lastRenderedPageBreak/>
              <w:t>П:</w:t>
            </w:r>
            <w:r w:rsidRPr="00101D76">
              <w:rPr>
                <w:rFonts w:ascii="Times New Roman" w:eastAsia="Calibri" w:hAnsi="Times New Roman" w:cs="Times New Roman"/>
              </w:rPr>
              <w:t xml:space="preserve"> умение находить ответы на вопросы, используя свой жизненный опыт и информацию, полученную ранее;</w:t>
            </w:r>
          </w:p>
          <w:p w:rsidR="0028358A" w:rsidRPr="00101D76" w:rsidRDefault="0028358A" w:rsidP="0028358A">
            <w:pPr>
              <w:tabs>
                <w:tab w:val="left" w:pos="330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01D76">
              <w:rPr>
                <w:rFonts w:ascii="Times New Roman" w:eastAsia="Calibri" w:hAnsi="Times New Roman" w:cs="Times New Roman"/>
              </w:rPr>
              <w:t>извлекать информацию, представленную в разных формах (текст, рисунок).</w:t>
            </w:r>
          </w:p>
          <w:p w:rsidR="0028358A" w:rsidRPr="00101D76" w:rsidRDefault="0028358A" w:rsidP="0028358A">
            <w:pPr>
              <w:tabs>
                <w:tab w:val="left" w:pos="3307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01D76">
              <w:rPr>
                <w:rFonts w:ascii="Times New Roman" w:eastAsia="Calibri" w:hAnsi="Times New Roman" w:cs="Times New Roman"/>
                <w:b/>
              </w:rPr>
              <w:lastRenderedPageBreak/>
              <w:t xml:space="preserve">Р: </w:t>
            </w:r>
            <w:r w:rsidRPr="00101D76">
              <w:rPr>
                <w:rFonts w:ascii="Times New Roman" w:eastAsia="Calibri" w:hAnsi="Times New Roman" w:cs="Times New Roman"/>
              </w:rPr>
              <w:t xml:space="preserve"> соотносить</w:t>
            </w:r>
            <w:proofErr w:type="gramEnd"/>
            <w:r w:rsidRPr="00101D76">
              <w:rPr>
                <w:rFonts w:ascii="Times New Roman" w:eastAsia="Calibri" w:hAnsi="Times New Roman" w:cs="Times New Roman"/>
              </w:rPr>
              <w:t xml:space="preserve"> результат своей деятельности с целью и оценивать его.</w:t>
            </w:r>
          </w:p>
          <w:p w:rsidR="0028358A" w:rsidRPr="00101D76" w:rsidRDefault="0028358A" w:rsidP="0028358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01D76">
              <w:rPr>
                <w:rFonts w:ascii="Times New Roman" w:hAnsi="Times New Roman" w:cs="Times New Roman"/>
                <w:b/>
                <w:bCs/>
              </w:rPr>
              <w:t>Л</w:t>
            </w:r>
            <w:r w:rsidRPr="00101D76">
              <w:rPr>
                <w:rFonts w:ascii="Times New Roman" w:hAnsi="Times New Roman" w:cs="Times New Roman"/>
                <w:bCs/>
                <w:i/>
              </w:rPr>
              <w:t>:</w:t>
            </w:r>
            <w:r w:rsidRPr="00101D7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01D76">
              <w:rPr>
                <w:rFonts w:ascii="Times New Roman" w:eastAsia="Calibri" w:hAnsi="Times New Roman" w:cs="Times New Roman"/>
                <w:bCs/>
              </w:rPr>
              <w:t>умение определять и высказывать самые простые, общие для всех людей правила поведения при совместной работе и сотрудничестве;</w:t>
            </w:r>
          </w:p>
          <w:p w:rsidR="0028358A" w:rsidRPr="00101D76" w:rsidRDefault="0028358A" w:rsidP="0028358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101D76">
              <w:rPr>
                <w:rFonts w:ascii="Times New Roman" w:eastAsia="Calibri" w:hAnsi="Times New Roman" w:cs="Times New Roman"/>
                <w:bCs/>
              </w:rPr>
              <w:t>-умение анализировать свои действия и управлять ими.</w:t>
            </w:r>
          </w:p>
          <w:p w:rsidR="0028358A" w:rsidRDefault="0028358A" w:rsidP="0028358A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eastAsia="Calibri" w:hAnsi="Times New Roman" w:cs="Times New Roman"/>
                <w:b/>
              </w:rPr>
              <w:t>К:</w:t>
            </w:r>
            <w:r w:rsidRPr="00101D76">
              <w:rPr>
                <w:rFonts w:ascii="Times New Roman" w:eastAsia="Calibri" w:hAnsi="Times New Roman" w:cs="Times New Roman"/>
              </w:rPr>
              <w:t xml:space="preserve"> умение совместно договариваться о правилах и следовать им; оформлять свои мысли в устной форме; слушать и понимать речь других, работать фронтально, в парах.</w:t>
            </w:r>
            <w:r w:rsidRPr="00101D76">
              <w:rPr>
                <w:rFonts w:ascii="Times New Roman" w:hAnsi="Times New Roman" w:cs="Times New Roman"/>
              </w:rPr>
              <w:t xml:space="preserve">  </w:t>
            </w: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667D" w:rsidRDefault="0006667D" w:rsidP="002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95D5A" w:rsidRDefault="00495D5A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5D5A" w:rsidRDefault="00495D5A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5D5A" w:rsidRDefault="00495D5A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5D5A" w:rsidRDefault="00495D5A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5D5A" w:rsidRDefault="00495D5A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5D5A" w:rsidRDefault="00495D5A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5D5A" w:rsidRDefault="00495D5A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B3FBF" w:rsidRDefault="001B3FBF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57C3D" w:rsidRDefault="00D57C3D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57C3D" w:rsidRDefault="00D57C3D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495D5A" w:rsidRDefault="00495D5A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57C3D" w:rsidRDefault="00D57C3D" w:rsidP="0006667D">
            <w:pPr>
              <w:tabs>
                <w:tab w:val="left" w:pos="330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6667D" w:rsidRPr="008B5D39" w:rsidRDefault="0006667D" w:rsidP="0006667D">
            <w:pPr>
              <w:tabs>
                <w:tab w:val="left" w:pos="330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B5D39">
              <w:rPr>
                <w:rFonts w:ascii="Times New Roman" w:hAnsi="Times New Roman" w:cs="Times New Roman"/>
                <w:b/>
              </w:rPr>
              <w:lastRenderedPageBreak/>
              <w:t>П:</w:t>
            </w:r>
            <w:r w:rsidRPr="008B5D39">
              <w:rPr>
                <w:rFonts w:ascii="Times New Roman" w:eastAsia="Calibri" w:hAnsi="Times New Roman" w:cs="Times New Roman"/>
              </w:rPr>
              <w:t xml:space="preserve"> ориентироваться в своей системе знаний и осознавать необходимость нового знания; находить ответы на вопросы, используя свой жизненный опыт и информацию, полученную на уроке.</w:t>
            </w:r>
          </w:p>
          <w:p w:rsidR="0006667D" w:rsidRPr="00101D76" w:rsidRDefault="0006667D" w:rsidP="0006667D">
            <w:pPr>
              <w:rPr>
                <w:rFonts w:ascii="Times New Roman" w:eastAsia="Calibri" w:hAnsi="Times New Roman" w:cs="Times New Roman"/>
                <w:b/>
              </w:rPr>
            </w:pPr>
            <w:r w:rsidRPr="008B5D39">
              <w:rPr>
                <w:rFonts w:ascii="Times New Roman" w:eastAsia="Calibri" w:hAnsi="Times New Roman" w:cs="Times New Roman"/>
                <w:b/>
              </w:rPr>
              <w:t>К:</w:t>
            </w:r>
            <w:r w:rsidRPr="008B5D39">
              <w:rPr>
                <w:rFonts w:ascii="Times New Roman" w:eastAsia="Times New Roman" w:hAnsi="Times New Roman" w:cs="Times New Roman"/>
              </w:rPr>
              <w:t xml:space="preserve"> участвовать в диалоге, в общей беседе, выполняя принятые нормы речевого поведения, культуры речи</w:t>
            </w:r>
          </w:p>
        </w:tc>
      </w:tr>
      <w:tr w:rsidR="005A64D8" w:rsidRPr="00101D76" w:rsidTr="00B16C8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D8" w:rsidRPr="00101D76" w:rsidRDefault="005A64D8" w:rsidP="005A64D8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lastRenderedPageBreak/>
              <w:t xml:space="preserve">Итоги урока. </w:t>
            </w:r>
          </w:p>
          <w:p w:rsidR="005A64D8" w:rsidRPr="00101D76" w:rsidRDefault="005A64D8" w:rsidP="005A64D8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Рефлексия </w:t>
            </w:r>
          </w:p>
          <w:p w:rsidR="005A64D8" w:rsidRPr="00101D76" w:rsidRDefault="005A64D8" w:rsidP="005A64D8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A0" w:rsidRPr="00101D76" w:rsidRDefault="00CB1FA0" w:rsidP="00CB1FA0">
            <w:pPr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>Голос за кадром.</w:t>
            </w:r>
          </w:p>
          <w:p w:rsidR="00CB1FA0" w:rsidRPr="00101D76" w:rsidRDefault="00CB1FA0" w:rsidP="00CB1F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1D76">
              <w:rPr>
                <w:rFonts w:ascii="Times New Roman" w:hAnsi="Times New Roman" w:cs="Times New Roman"/>
                <w:color w:val="000000" w:themeColor="text1"/>
              </w:rPr>
              <w:t xml:space="preserve">Ну вот и открылись ворота во дворец, где нас ждет Существительное. </w:t>
            </w:r>
          </w:p>
          <w:p w:rsidR="00CB1FA0" w:rsidRPr="00101D76" w:rsidRDefault="00CB1FA0" w:rsidP="00CB1F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1D76">
              <w:rPr>
                <w:rFonts w:ascii="Times New Roman" w:hAnsi="Times New Roman" w:cs="Times New Roman"/>
                <w:color w:val="000000" w:themeColor="text1"/>
              </w:rPr>
              <w:t xml:space="preserve">Вернемся к учебным задачам (слайд): </w:t>
            </w:r>
          </w:p>
          <w:p w:rsidR="00CB1FA0" w:rsidRPr="00101D76" w:rsidRDefault="00CB1FA0" w:rsidP="00CB1F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1D76">
              <w:rPr>
                <w:rFonts w:ascii="Times New Roman" w:hAnsi="Times New Roman" w:cs="Times New Roman"/>
                <w:color w:val="000000" w:themeColor="text1"/>
              </w:rPr>
              <w:t>- Удалось нам их решить?</w:t>
            </w:r>
          </w:p>
          <w:p w:rsidR="00CB1FA0" w:rsidRPr="00101D76" w:rsidRDefault="00CB1FA0" w:rsidP="00CB1F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1D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Предлагаю вернуться к маршрутным листам. Оцените свою работу в течение всего урока. </w:t>
            </w:r>
          </w:p>
          <w:p w:rsidR="00CB1FA0" w:rsidRPr="00101D76" w:rsidRDefault="00CB1FA0" w:rsidP="00CB1F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1D76">
              <w:rPr>
                <w:rFonts w:ascii="Times New Roman" w:hAnsi="Times New Roman" w:cs="Times New Roman"/>
                <w:color w:val="000000" w:themeColor="text1"/>
              </w:rPr>
              <w:t xml:space="preserve">- Кто желает высказаться? </w:t>
            </w:r>
          </w:p>
          <w:p w:rsidR="00CB1FA0" w:rsidRPr="00101D76" w:rsidRDefault="00CB1FA0" w:rsidP="00CB1F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B1FA0" w:rsidRPr="00101D76" w:rsidRDefault="00CB1FA0" w:rsidP="005A64D8">
            <w:pPr>
              <w:jc w:val="center"/>
              <w:rPr>
                <w:rFonts w:ascii="Times New Roman" w:hAnsi="Times New Roman" w:cs="Times New Roman"/>
              </w:rPr>
            </w:pPr>
          </w:p>
          <w:p w:rsidR="005A64D8" w:rsidRPr="00101D76" w:rsidRDefault="005A64D8" w:rsidP="005A64D8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A0" w:rsidRPr="00101D76" w:rsidRDefault="005A64D8" w:rsidP="00CB1FA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B1FA0" w:rsidRPr="00101D76" w:rsidRDefault="00CB1FA0" w:rsidP="00CB1FA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 и делают выводы по уроку.</w:t>
            </w:r>
          </w:p>
          <w:p w:rsidR="00CB1FA0" w:rsidRPr="00101D76" w:rsidRDefault="00CB1FA0" w:rsidP="00CB1FA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FA0" w:rsidRPr="00101D76" w:rsidRDefault="00CB1FA0" w:rsidP="00CB1FA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FA0" w:rsidRPr="00101D76" w:rsidRDefault="00CB1FA0" w:rsidP="00CB1FA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FA0" w:rsidRPr="00101D76" w:rsidRDefault="00CB1FA0" w:rsidP="00CB1FA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Оценивают свою работу на маршрутных листах.</w:t>
            </w:r>
          </w:p>
          <w:p w:rsidR="005A64D8" w:rsidRPr="00101D76" w:rsidRDefault="00CB1FA0" w:rsidP="00CB1FA0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eastAsia="Times New Roman" w:hAnsi="Times New Roman" w:cs="Times New Roman"/>
              </w:rPr>
              <w:t>Рассказывают о результатах своей работы на уроке.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D8" w:rsidRPr="00101D76" w:rsidRDefault="0006667D" w:rsidP="005A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  <w:r w:rsidR="005A64D8" w:rsidRPr="00101D7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D8" w:rsidRPr="00101D76" w:rsidRDefault="005A64D8" w:rsidP="005A64D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76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101D76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деятельность, аргументируя причины достижения или отсутствия планируемого результата</w:t>
            </w:r>
          </w:p>
          <w:p w:rsidR="005A64D8" w:rsidRPr="00101D76" w:rsidRDefault="005A64D8" w:rsidP="005A64D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D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оценивать свою деятельность</w:t>
            </w:r>
          </w:p>
          <w:p w:rsidR="005A64D8" w:rsidRPr="00101D76" w:rsidRDefault="005A64D8" w:rsidP="005A64D8">
            <w:pPr>
              <w:jc w:val="center"/>
              <w:rPr>
                <w:rFonts w:ascii="Times New Roman" w:hAnsi="Times New Roman" w:cs="Times New Roman"/>
              </w:rPr>
            </w:pPr>
            <w:r w:rsidRPr="00101D76">
              <w:rPr>
                <w:rFonts w:ascii="Times New Roman" w:hAnsi="Times New Roman" w:cs="Times New Roman"/>
              </w:rPr>
              <w:lastRenderedPageBreak/>
              <w:t xml:space="preserve">  </w:t>
            </w:r>
          </w:p>
        </w:tc>
      </w:tr>
    </w:tbl>
    <w:p w:rsidR="00B16C82" w:rsidRP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B16C82" w:rsidRP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B16C82" w:rsidRP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B16C82" w:rsidRP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B16C82" w:rsidRP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B16C82" w:rsidRP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B16C82" w:rsidRP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07AC4" w:rsidRPr="00B16C82" w:rsidRDefault="00707AC4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B16C82" w:rsidRP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B16C82" w:rsidRP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B16C82" w:rsidRP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B16C82" w:rsidRPr="00B16C82" w:rsidRDefault="00B16C82" w:rsidP="00B16C82">
      <w:pPr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</w:p>
    <w:p w:rsidR="007927A2" w:rsidRPr="00B16C82" w:rsidRDefault="007927A2" w:rsidP="00265344">
      <w:pPr>
        <w:jc w:val="center"/>
        <w:outlineLvl w:val="0"/>
        <w:rPr>
          <w:rFonts w:ascii="Times New Roman" w:hAnsi="Times New Roman" w:cs="Times New Roman"/>
        </w:rPr>
      </w:pPr>
      <w:r w:rsidRPr="00B16C82">
        <w:rPr>
          <w:rFonts w:ascii="Times New Roman" w:hAnsi="Times New Roman" w:cs="Times New Roman"/>
        </w:rPr>
        <w:t xml:space="preserve">  </w:t>
      </w:r>
    </w:p>
    <w:p w:rsidR="00707AC4" w:rsidRDefault="00707AC4" w:rsidP="00265344">
      <w:pPr>
        <w:pStyle w:val="c9"/>
        <w:spacing w:before="0" w:after="0"/>
        <w:jc w:val="center"/>
      </w:pPr>
    </w:p>
    <w:p w:rsidR="00707AC4" w:rsidRDefault="00707AC4" w:rsidP="00265344">
      <w:pPr>
        <w:pStyle w:val="c9"/>
        <w:spacing w:before="0" w:after="0"/>
        <w:jc w:val="center"/>
      </w:pPr>
    </w:p>
    <w:p w:rsidR="00707AC4" w:rsidRDefault="00707AC4" w:rsidP="00265344">
      <w:pPr>
        <w:pStyle w:val="c9"/>
        <w:spacing w:before="0" w:after="0"/>
        <w:jc w:val="center"/>
      </w:pPr>
    </w:p>
    <w:p w:rsidR="00707AC4" w:rsidRDefault="00707AC4" w:rsidP="00265344">
      <w:pPr>
        <w:pStyle w:val="c9"/>
        <w:spacing w:before="0" w:after="0"/>
        <w:jc w:val="center"/>
      </w:pPr>
    </w:p>
    <w:p w:rsidR="00707AC4" w:rsidRDefault="00707AC4" w:rsidP="00265344">
      <w:pPr>
        <w:pStyle w:val="c9"/>
        <w:spacing w:before="0" w:after="0"/>
        <w:jc w:val="center"/>
      </w:pPr>
    </w:p>
    <w:p w:rsidR="00F879B6" w:rsidRPr="00F879B6" w:rsidRDefault="007927A2" w:rsidP="00F879B6">
      <w:pPr>
        <w:pStyle w:val="c9"/>
        <w:spacing w:before="0" w:after="0"/>
        <w:jc w:val="right"/>
        <w:rPr>
          <w:b/>
        </w:rPr>
      </w:pPr>
      <w:r w:rsidRPr="00F879B6">
        <w:rPr>
          <w:b/>
        </w:rPr>
        <w:t> </w:t>
      </w:r>
      <w:r w:rsidR="00F879B6" w:rsidRPr="00F879B6">
        <w:rPr>
          <w:b/>
        </w:rPr>
        <w:t>Приложение 1</w:t>
      </w:r>
    </w:p>
    <w:p w:rsidR="00F879B6" w:rsidRDefault="00B13952" w:rsidP="00265344">
      <w:pPr>
        <w:pStyle w:val="c9"/>
        <w:spacing w:before="0" w:after="0"/>
        <w:jc w:val="center"/>
      </w:pPr>
      <w:r>
        <w:rPr>
          <w:noProof/>
        </w:rPr>
        <w:drawing>
          <wp:inline distT="0" distB="0" distL="0" distR="0">
            <wp:extent cx="7267575" cy="410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4-12_21-02-4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1044" cy="410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9B6" w:rsidRDefault="00F879B6" w:rsidP="00265344">
      <w:pPr>
        <w:pStyle w:val="c9"/>
        <w:spacing w:before="0" w:after="0"/>
        <w:jc w:val="center"/>
      </w:pPr>
    </w:p>
    <w:p w:rsidR="00F879B6" w:rsidRDefault="00F879B6" w:rsidP="00265344">
      <w:pPr>
        <w:pStyle w:val="c9"/>
        <w:spacing w:before="0" w:after="0"/>
        <w:jc w:val="center"/>
      </w:pPr>
    </w:p>
    <w:p w:rsidR="00F879B6" w:rsidRDefault="00F879B6" w:rsidP="00265344">
      <w:pPr>
        <w:pStyle w:val="c9"/>
        <w:spacing w:before="0" w:after="0"/>
        <w:jc w:val="center"/>
      </w:pPr>
    </w:p>
    <w:p w:rsidR="00F879B6" w:rsidRDefault="00F879B6" w:rsidP="00265344">
      <w:pPr>
        <w:pStyle w:val="c9"/>
        <w:spacing w:before="0" w:after="0"/>
        <w:jc w:val="center"/>
      </w:pPr>
    </w:p>
    <w:p w:rsidR="00F879B6" w:rsidRDefault="00F879B6" w:rsidP="00265344">
      <w:pPr>
        <w:pStyle w:val="c9"/>
        <w:spacing w:before="0" w:after="0"/>
        <w:jc w:val="center"/>
      </w:pPr>
    </w:p>
    <w:p w:rsidR="00F879B6" w:rsidRDefault="00F879B6" w:rsidP="00265344">
      <w:pPr>
        <w:pStyle w:val="c9"/>
        <w:spacing w:before="0" w:after="0"/>
        <w:jc w:val="center"/>
      </w:pPr>
    </w:p>
    <w:p w:rsidR="00F879B6" w:rsidRDefault="00F879B6" w:rsidP="00265344">
      <w:pPr>
        <w:pStyle w:val="c9"/>
        <w:spacing w:before="0" w:after="0"/>
        <w:jc w:val="center"/>
      </w:pPr>
    </w:p>
    <w:p w:rsidR="00F879B6" w:rsidRDefault="00F879B6" w:rsidP="00265344">
      <w:pPr>
        <w:pStyle w:val="c9"/>
        <w:spacing w:before="0" w:after="0"/>
        <w:jc w:val="center"/>
      </w:pPr>
    </w:p>
    <w:p w:rsidR="00F879B6" w:rsidRDefault="00F879B6" w:rsidP="00265344">
      <w:pPr>
        <w:pStyle w:val="c9"/>
        <w:spacing w:before="0" w:after="0"/>
        <w:jc w:val="center"/>
      </w:pPr>
    </w:p>
    <w:p w:rsidR="00F879B6" w:rsidRDefault="00F879B6" w:rsidP="006F5B3F">
      <w:pPr>
        <w:pStyle w:val="c9"/>
        <w:spacing w:before="0" w:after="0"/>
      </w:pPr>
    </w:p>
    <w:p w:rsidR="00F879B6" w:rsidRDefault="00F879B6" w:rsidP="00265344">
      <w:pPr>
        <w:pStyle w:val="c9"/>
        <w:spacing w:before="0" w:after="0"/>
        <w:jc w:val="center"/>
      </w:pPr>
    </w:p>
    <w:p w:rsidR="00F879B6" w:rsidRPr="00F879B6" w:rsidRDefault="00F879B6" w:rsidP="00F879B6">
      <w:pPr>
        <w:pStyle w:val="c9"/>
        <w:spacing w:before="0" w:after="0"/>
        <w:jc w:val="right"/>
        <w:rPr>
          <w:b/>
        </w:rPr>
      </w:pPr>
      <w:r w:rsidRPr="00F879B6">
        <w:rPr>
          <w:b/>
        </w:rPr>
        <w:lastRenderedPageBreak/>
        <w:t>Приложение 2</w:t>
      </w:r>
    </w:p>
    <w:p w:rsidR="00F879B6" w:rsidRDefault="00F879B6" w:rsidP="00265344">
      <w:pPr>
        <w:pStyle w:val="c9"/>
        <w:spacing w:before="0" w:after="0"/>
        <w:jc w:val="center"/>
      </w:pPr>
    </w:p>
    <w:p w:rsidR="00F879B6" w:rsidRPr="00F879B6" w:rsidRDefault="00F879B6" w:rsidP="00265344">
      <w:pPr>
        <w:pStyle w:val="c9"/>
        <w:spacing w:before="0" w:after="0"/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F879B6" w:rsidTr="00F879B6">
        <w:tc>
          <w:tcPr>
            <w:tcW w:w="7695" w:type="dxa"/>
          </w:tcPr>
          <w:p w:rsidR="00F879B6" w:rsidRPr="00F879B6" w:rsidRDefault="00F879B6" w:rsidP="00F879B6">
            <w:pPr>
              <w:pStyle w:val="c9"/>
            </w:pPr>
          </w:p>
          <w:p w:rsidR="00F879B6" w:rsidRPr="00F879B6" w:rsidRDefault="00F879B6" w:rsidP="00F879B6">
            <w:pPr>
              <w:pStyle w:val="c9"/>
            </w:pPr>
            <w:r w:rsidRPr="00F879B6">
              <w:t xml:space="preserve">       Перед вами карточки, выполните предложенное задание: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Спишите предложения, вставляя буквы и необходимые знаки препинания,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>обозначьте орфограммы</w:t>
            </w:r>
          </w:p>
          <w:p w:rsidR="00F879B6" w:rsidRPr="00F879B6" w:rsidRDefault="00F879B6" w:rsidP="00F879B6">
            <w:pPr>
              <w:pStyle w:val="c9"/>
            </w:pPr>
            <w:proofErr w:type="gramStart"/>
            <w:r w:rsidRPr="00F879B6">
              <w:t xml:space="preserve">Скоро  </w:t>
            </w:r>
            <w:proofErr w:type="spellStart"/>
            <w:r w:rsidRPr="00F879B6">
              <w:t>собач</w:t>
            </w:r>
            <w:proofErr w:type="spellEnd"/>
            <w:proofErr w:type="gramEnd"/>
            <w:r w:rsidRPr="00F879B6">
              <w:t>…</w:t>
            </w:r>
            <w:proofErr w:type="spellStart"/>
            <w:r w:rsidRPr="00F879B6">
              <w:t>нка</w:t>
            </w:r>
            <w:proofErr w:type="spellEnd"/>
            <w:r w:rsidRPr="00F879B6">
              <w:t xml:space="preserve">   </w:t>
            </w:r>
            <w:proofErr w:type="spellStart"/>
            <w:r w:rsidRPr="00F879B6">
              <w:t>выр</w:t>
            </w:r>
            <w:proofErr w:type="spellEnd"/>
            <w:r w:rsidRPr="00F879B6">
              <w:t>…</w:t>
            </w:r>
            <w:proofErr w:type="spellStart"/>
            <w:r w:rsidRPr="00F879B6">
              <w:t>стет</w:t>
            </w:r>
            <w:proofErr w:type="spellEnd"/>
            <w:r w:rsidRPr="00F879B6">
              <w:t xml:space="preserve">  станет  большой  и сильной. Но </w:t>
            </w:r>
            <w:proofErr w:type="gramStart"/>
            <w:r w:rsidRPr="00F879B6">
              <w:t>я  не</w:t>
            </w:r>
            <w:proofErr w:type="gramEnd"/>
            <w:r w:rsidRPr="00F879B6">
              <w:t xml:space="preserve"> забуду  как этот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маленький </w:t>
            </w:r>
            <w:proofErr w:type="spellStart"/>
            <w:r w:rsidRPr="00F879B6">
              <w:t>комоч</w:t>
            </w:r>
            <w:proofErr w:type="spellEnd"/>
            <w:r w:rsidRPr="00F879B6">
              <w:t xml:space="preserve">…к   </w:t>
            </w:r>
            <w:proofErr w:type="spellStart"/>
            <w:r w:rsidRPr="00F879B6">
              <w:t>шерст</w:t>
            </w:r>
            <w:proofErr w:type="spellEnd"/>
            <w:r w:rsidRPr="00F879B6">
              <w:t>…   по…</w:t>
            </w:r>
            <w:proofErr w:type="gramStart"/>
            <w:r w:rsidRPr="00F879B6">
              <w:t>вился  в</w:t>
            </w:r>
            <w:proofErr w:type="gramEnd"/>
            <w:r w:rsidRPr="00F879B6">
              <w:t xml:space="preserve"> нашей  семье  и  </w:t>
            </w:r>
            <w:proofErr w:type="spellStart"/>
            <w:r w:rsidRPr="00F879B6">
              <w:t>зан</w:t>
            </w:r>
            <w:proofErr w:type="spellEnd"/>
            <w:r w:rsidRPr="00F879B6">
              <w:t xml:space="preserve">…л  место  в  моём  </w:t>
            </w:r>
            <w:r>
              <w:t xml:space="preserve"> </w:t>
            </w:r>
            <w:proofErr w:type="spellStart"/>
            <w:r w:rsidRPr="00F879B6">
              <w:t>сердц</w:t>
            </w:r>
            <w:proofErr w:type="spellEnd"/>
            <w:r w:rsidRPr="00F879B6">
              <w:t>…</w:t>
            </w:r>
          </w:p>
          <w:p w:rsidR="00F879B6" w:rsidRDefault="00F879B6" w:rsidP="00265344">
            <w:pPr>
              <w:pStyle w:val="c9"/>
              <w:spacing w:before="0" w:after="0"/>
              <w:jc w:val="center"/>
            </w:pPr>
          </w:p>
        </w:tc>
        <w:tc>
          <w:tcPr>
            <w:tcW w:w="7695" w:type="dxa"/>
          </w:tcPr>
          <w:p w:rsidR="00F879B6" w:rsidRPr="00F879B6" w:rsidRDefault="00F879B6" w:rsidP="00F879B6">
            <w:pPr>
              <w:pStyle w:val="c9"/>
            </w:pPr>
          </w:p>
          <w:p w:rsidR="00F879B6" w:rsidRPr="00F879B6" w:rsidRDefault="00F879B6" w:rsidP="00F879B6">
            <w:pPr>
              <w:pStyle w:val="c9"/>
            </w:pPr>
            <w:r w:rsidRPr="00F879B6">
              <w:t xml:space="preserve">       Перед вами карточки, выполните предложенное задание: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Спишите предложения, вставляя буквы и необходимые знаки препинания,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>обозначьте орфограммы</w:t>
            </w:r>
          </w:p>
          <w:p w:rsidR="00F879B6" w:rsidRPr="00F879B6" w:rsidRDefault="00F879B6" w:rsidP="00F879B6">
            <w:pPr>
              <w:pStyle w:val="c9"/>
            </w:pPr>
            <w:proofErr w:type="gramStart"/>
            <w:r w:rsidRPr="00F879B6">
              <w:t xml:space="preserve">Скоро  </w:t>
            </w:r>
            <w:proofErr w:type="spellStart"/>
            <w:r w:rsidRPr="00F879B6">
              <w:t>собач</w:t>
            </w:r>
            <w:proofErr w:type="spellEnd"/>
            <w:proofErr w:type="gramEnd"/>
            <w:r w:rsidRPr="00F879B6">
              <w:t>…</w:t>
            </w:r>
            <w:proofErr w:type="spellStart"/>
            <w:r w:rsidRPr="00F879B6">
              <w:t>нка</w:t>
            </w:r>
            <w:proofErr w:type="spellEnd"/>
            <w:r w:rsidRPr="00F879B6">
              <w:t xml:space="preserve">   </w:t>
            </w:r>
            <w:proofErr w:type="spellStart"/>
            <w:r w:rsidRPr="00F879B6">
              <w:t>выр</w:t>
            </w:r>
            <w:proofErr w:type="spellEnd"/>
            <w:r w:rsidRPr="00F879B6">
              <w:t>…</w:t>
            </w:r>
            <w:proofErr w:type="spellStart"/>
            <w:r w:rsidRPr="00F879B6">
              <w:t>стет</w:t>
            </w:r>
            <w:proofErr w:type="spellEnd"/>
            <w:r w:rsidRPr="00F879B6">
              <w:t xml:space="preserve">  станет  большой  и сильной. Но </w:t>
            </w:r>
            <w:proofErr w:type="gramStart"/>
            <w:r w:rsidRPr="00F879B6">
              <w:t>я  не</w:t>
            </w:r>
            <w:proofErr w:type="gramEnd"/>
            <w:r w:rsidRPr="00F879B6">
              <w:t xml:space="preserve"> забуду  как этот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маленький </w:t>
            </w:r>
            <w:proofErr w:type="spellStart"/>
            <w:r w:rsidRPr="00F879B6">
              <w:t>комоч</w:t>
            </w:r>
            <w:proofErr w:type="spellEnd"/>
            <w:r w:rsidRPr="00F879B6">
              <w:t xml:space="preserve">…к   </w:t>
            </w:r>
            <w:proofErr w:type="spellStart"/>
            <w:r w:rsidRPr="00F879B6">
              <w:t>шерст</w:t>
            </w:r>
            <w:proofErr w:type="spellEnd"/>
            <w:r w:rsidRPr="00F879B6">
              <w:t>…   по…</w:t>
            </w:r>
            <w:proofErr w:type="gramStart"/>
            <w:r w:rsidRPr="00F879B6">
              <w:t>вился  в</w:t>
            </w:r>
            <w:proofErr w:type="gramEnd"/>
            <w:r w:rsidRPr="00F879B6">
              <w:t xml:space="preserve"> нашей  семье  и  </w:t>
            </w:r>
            <w:proofErr w:type="spellStart"/>
            <w:r w:rsidRPr="00F879B6">
              <w:t>зан</w:t>
            </w:r>
            <w:proofErr w:type="spellEnd"/>
            <w:r w:rsidRPr="00F879B6">
              <w:t xml:space="preserve">…л  место  в  моём  </w:t>
            </w:r>
            <w:r>
              <w:t xml:space="preserve"> </w:t>
            </w:r>
            <w:proofErr w:type="spellStart"/>
            <w:r w:rsidRPr="00F879B6">
              <w:t>сердц</w:t>
            </w:r>
            <w:proofErr w:type="spellEnd"/>
            <w:r w:rsidRPr="00F879B6">
              <w:t>…</w:t>
            </w:r>
          </w:p>
          <w:p w:rsidR="00F879B6" w:rsidRDefault="00F879B6" w:rsidP="00265344">
            <w:pPr>
              <w:pStyle w:val="c9"/>
              <w:spacing w:before="0" w:after="0"/>
              <w:jc w:val="center"/>
            </w:pPr>
          </w:p>
        </w:tc>
      </w:tr>
      <w:tr w:rsidR="00F879B6" w:rsidTr="00F879B6">
        <w:tc>
          <w:tcPr>
            <w:tcW w:w="7695" w:type="dxa"/>
          </w:tcPr>
          <w:p w:rsidR="00F879B6" w:rsidRPr="00F879B6" w:rsidRDefault="00F879B6" w:rsidP="00F879B6">
            <w:pPr>
              <w:pStyle w:val="c9"/>
            </w:pPr>
            <w:r w:rsidRPr="00F879B6">
              <w:t xml:space="preserve">       Перед вами карточки, выполните предложенное задание: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Спишите предложения, вставляя буквы и необходимые знаки препинания,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>обозначьте орфограммы</w:t>
            </w:r>
          </w:p>
          <w:p w:rsidR="00F879B6" w:rsidRPr="00F879B6" w:rsidRDefault="00F879B6" w:rsidP="00F879B6">
            <w:pPr>
              <w:pStyle w:val="c9"/>
            </w:pPr>
            <w:proofErr w:type="gramStart"/>
            <w:r w:rsidRPr="00F879B6">
              <w:t xml:space="preserve">Скоро  </w:t>
            </w:r>
            <w:proofErr w:type="spellStart"/>
            <w:r w:rsidRPr="00F879B6">
              <w:t>собач</w:t>
            </w:r>
            <w:proofErr w:type="spellEnd"/>
            <w:proofErr w:type="gramEnd"/>
            <w:r w:rsidRPr="00F879B6">
              <w:t>…</w:t>
            </w:r>
            <w:proofErr w:type="spellStart"/>
            <w:r w:rsidRPr="00F879B6">
              <w:t>нка</w:t>
            </w:r>
            <w:proofErr w:type="spellEnd"/>
            <w:r w:rsidRPr="00F879B6">
              <w:t xml:space="preserve">   </w:t>
            </w:r>
            <w:proofErr w:type="spellStart"/>
            <w:r w:rsidRPr="00F879B6">
              <w:t>выр</w:t>
            </w:r>
            <w:proofErr w:type="spellEnd"/>
            <w:r w:rsidRPr="00F879B6">
              <w:t>…</w:t>
            </w:r>
            <w:proofErr w:type="spellStart"/>
            <w:r w:rsidRPr="00F879B6">
              <w:t>стет</w:t>
            </w:r>
            <w:proofErr w:type="spellEnd"/>
            <w:r w:rsidRPr="00F879B6">
              <w:t xml:space="preserve">  станет  большой  и сильной. Но </w:t>
            </w:r>
            <w:proofErr w:type="gramStart"/>
            <w:r w:rsidRPr="00F879B6">
              <w:t>я  не</w:t>
            </w:r>
            <w:proofErr w:type="gramEnd"/>
            <w:r w:rsidRPr="00F879B6">
              <w:t xml:space="preserve"> забуду  как этот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маленький </w:t>
            </w:r>
            <w:proofErr w:type="spellStart"/>
            <w:r w:rsidRPr="00F879B6">
              <w:t>комоч</w:t>
            </w:r>
            <w:proofErr w:type="spellEnd"/>
            <w:r w:rsidRPr="00F879B6">
              <w:t xml:space="preserve">…к   </w:t>
            </w:r>
            <w:proofErr w:type="spellStart"/>
            <w:r w:rsidRPr="00F879B6">
              <w:t>шерст</w:t>
            </w:r>
            <w:proofErr w:type="spellEnd"/>
            <w:r w:rsidRPr="00F879B6">
              <w:t>…   по…</w:t>
            </w:r>
            <w:proofErr w:type="gramStart"/>
            <w:r w:rsidRPr="00F879B6">
              <w:t>вился  в</w:t>
            </w:r>
            <w:proofErr w:type="gramEnd"/>
            <w:r w:rsidRPr="00F879B6">
              <w:t xml:space="preserve"> нашей  семье  и  </w:t>
            </w:r>
            <w:proofErr w:type="spellStart"/>
            <w:r w:rsidRPr="00F879B6">
              <w:t>зан</w:t>
            </w:r>
            <w:proofErr w:type="spellEnd"/>
            <w:r w:rsidRPr="00F879B6">
              <w:t xml:space="preserve">…л  место  в  моём  </w:t>
            </w:r>
            <w:r>
              <w:t xml:space="preserve"> </w:t>
            </w:r>
            <w:proofErr w:type="spellStart"/>
            <w:r w:rsidRPr="00F879B6">
              <w:t>сердц</w:t>
            </w:r>
            <w:proofErr w:type="spellEnd"/>
            <w:r w:rsidRPr="00F879B6">
              <w:t>…</w:t>
            </w:r>
          </w:p>
          <w:p w:rsidR="00F879B6" w:rsidRDefault="00F879B6" w:rsidP="00265344">
            <w:pPr>
              <w:pStyle w:val="c9"/>
              <w:spacing w:before="0" w:after="0"/>
              <w:jc w:val="center"/>
            </w:pPr>
          </w:p>
        </w:tc>
        <w:tc>
          <w:tcPr>
            <w:tcW w:w="7695" w:type="dxa"/>
          </w:tcPr>
          <w:p w:rsidR="00F879B6" w:rsidRPr="00F879B6" w:rsidRDefault="00F879B6" w:rsidP="00F879B6">
            <w:pPr>
              <w:pStyle w:val="c9"/>
            </w:pPr>
            <w:r w:rsidRPr="00F879B6">
              <w:t xml:space="preserve">       Перед вами карточки, выполните предложенное задание: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Спишите предложения, вставляя буквы и необходимые знаки препинания,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>обозначьте орфограммы</w:t>
            </w:r>
          </w:p>
          <w:p w:rsidR="00F879B6" w:rsidRPr="00F879B6" w:rsidRDefault="00F879B6" w:rsidP="00F879B6">
            <w:pPr>
              <w:pStyle w:val="c9"/>
            </w:pPr>
            <w:proofErr w:type="gramStart"/>
            <w:r w:rsidRPr="00F879B6">
              <w:t xml:space="preserve">Скоро  </w:t>
            </w:r>
            <w:proofErr w:type="spellStart"/>
            <w:r w:rsidRPr="00F879B6">
              <w:t>собач</w:t>
            </w:r>
            <w:proofErr w:type="spellEnd"/>
            <w:proofErr w:type="gramEnd"/>
            <w:r w:rsidRPr="00F879B6">
              <w:t>…</w:t>
            </w:r>
            <w:proofErr w:type="spellStart"/>
            <w:r w:rsidRPr="00F879B6">
              <w:t>нка</w:t>
            </w:r>
            <w:proofErr w:type="spellEnd"/>
            <w:r w:rsidRPr="00F879B6">
              <w:t xml:space="preserve">   </w:t>
            </w:r>
            <w:proofErr w:type="spellStart"/>
            <w:r w:rsidRPr="00F879B6">
              <w:t>выр</w:t>
            </w:r>
            <w:proofErr w:type="spellEnd"/>
            <w:r w:rsidRPr="00F879B6">
              <w:t>…</w:t>
            </w:r>
            <w:proofErr w:type="spellStart"/>
            <w:r w:rsidRPr="00F879B6">
              <w:t>стет</w:t>
            </w:r>
            <w:proofErr w:type="spellEnd"/>
            <w:r w:rsidRPr="00F879B6">
              <w:t xml:space="preserve">  станет  большой  и сильной. Но </w:t>
            </w:r>
            <w:proofErr w:type="gramStart"/>
            <w:r w:rsidRPr="00F879B6">
              <w:t>я  не</w:t>
            </w:r>
            <w:proofErr w:type="gramEnd"/>
            <w:r w:rsidRPr="00F879B6">
              <w:t xml:space="preserve"> забуду  как этот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маленький </w:t>
            </w:r>
            <w:proofErr w:type="spellStart"/>
            <w:r w:rsidRPr="00F879B6">
              <w:t>комоч</w:t>
            </w:r>
            <w:proofErr w:type="spellEnd"/>
            <w:r w:rsidRPr="00F879B6">
              <w:t xml:space="preserve">…к   </w:t>
            </w:r>
            <w:proofErr w:type="spellStart"/>
            <w:r w:rsidRPr="00F879B6">
              <w:t>шерст</w:t>
            </w:r>
            <w:proofErr w:type="spellEnd"/>
            <w:r w:rsidRPr="00F879B6">
              <w:t>…   по…</w:t>
            </w:r>
            <w:proofErr w:type="gramStart"/>
            <w:r w:rsidRPr="00F879B6">
              <w:t>вился  в</w:t>
            </w:r>
            <w:proofErr w:type="gramEnd"/>
            <w:r w:rsidRPr="00F879B6">
              <w:t xml:space="preserve"> нашей  семье  и  </w:t>
            </w:r>
            <w:proofErr w:type="spellStart"/>
            <w:r w:rsidRPr="00F879B6">
              <w:t>зан</w:t>
            </w:r>
            <w:proofErr w:type="spellEnd"/>
            <w:r w:rsidRPr="00F879B6">
              <w:t xml:space="preserve">…л  место  в  моём  </w:t>
            </w:r>
            <w:r>
              <w:t xml:space="preserve"> </w:t>
            </w:r>
            <w:proofErr w:type="spellStart"/>
            <w:r w:rsidRPr="00F879B6">
              <w:t>сердц</w:t>
            </w:r>
            <w:proofErr w:type="spellEnd"/>
            <w:r w:rsidRPr="00F879B6">
              <w:t>…</w:t>
            </w:r>
          </w:p>
          <w:p w:rsidR="00F879B6" w:rsidRDefault="00F879B6" w:rsidP="00265344">
            <w:pPr>
              <w:pStyle w:val="c9"/>
              <w:spacing w:before="0" w:after="0"/>
              <w:jc w:val="center"/>
            </w:pPr>
          </w:p>
        </w:tc>
      </w:tr>
      <w:tr w:rsidR="00F879B6" w:rsidTr="00F879B6">
        <w:tc>
          <w:tcPr>
            <w:tcW w:w="7695" w:type="dxa"/>
          </w:tcPr>
          <w:p w:rsidR="00F879B6" w:rsidRPr="00F879B6" w:rsidRDefault="00F879B6" w:rsidP="00F879B6">
            <w:pPr>
              <w:pStyle w:val="c9"/>
            </w:pPr>
          </w:p>
          <w:p w:rsidR="00F879B6" w:rsidRPr="00F879B6" w:rsidRDefault="00F879B6" w:rsidP="00F879B6">
            <w:pPr>
              <w:pStyle w:val="c9"/>
            </w:pPr>
            <w:r w:rsidRPr="00F879B6">
              <w:t xml:space="preserve">       Перед вами карточки, выполните предложенное задание: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Спишите предложения, вставляя буквы и необходимые знаки препинания,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>обозначьте орфограммы</w:t>
            </w:r>
          </w:p>
          <w:p w:rsidR="00F879B6" w:rsidRPr="00F879B6" w:rsidRDefault="00F879B6" w:rsidP="00F879B6">
            <w:pPr>
              <w:pStyle w:val="c9"/>
            </w:pPr>
            <w:proofErr w:type="gramStart"/>
            <w:r w:rsidRPr="00F879B6">
              <w:t xml:space="preserve">Скоро  </w:t>
            </w:r>
            <w:proofErr w:type="spellStart"/>
            <w:r w:rsidRPr="00F879B6">
              <w:t>собач</w:t>
            </w:r>
            <w:proofErr w:type="spellEnd"/>
            <w:proofErr w:type="gramEnd"/>
            <w:r w:rsidRPr="00F879B6">
              <w:t>…</w:t>
            </w:r>
            <w:proofErr w:type="spellStart"/>
            <w:r w:rsidRPr="00F879B6">
              <w:t>нка</w:t>
            </w:r>
            <w:proofErr w:type="spellEnd"/>
            <w:r w:rsidRPr="00F879B6">
              <w:t xml:space="preserve">   </w:t>
            </w:r>
            <w:proofErr w:type="spellStart"/>
            <w:r w:rsidRPr="00F879B6">
              <w:t>выр</w:t>
            </w:r>
            <w:proofErr w:type="spellEnd"/>
            <w:r w:rsidRPr="00F879B6">
              <w:t>…</w:t>
            </w:r>
            <w:proofErr w:type="spellStart"/>
            <w:r w:rsidRPr="00F879B6">
              <w:t>стет</w:t>
            </w:r>
            <w:proofErr w:type="spellEnd"/>
            <w:r w:rsidRPr="00F879B6">
              <w:t xml:space="preserve">  станет  большой  и сильной. Но </w:t>
            </w:r>
            <w:proofErr w:type="gramStart"/>
            <w:r w:rsidRPr="00F879B6">
              <w:t>я  не</w:t>
            </w:r>
            <w:proofErr w:type="gramEnd"/>
            <w:r w:rsidRPr="00F879B6">
              <w:t xml:space="preserve"> забуду  как этот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маленький </w:t>
            </w:r>
            <w:proofErr w:type="spellStart"/>
            <w:r w:rsidRPr="00F879B6">
              <w:t>комоч</w:t>
            </w:r>
            <w:proofErr w:type="spellEnd"/>
            <w:r w:rsidRPr="00F879B6">
              <w:t xml:space="preserve">…к   </w:t>
            </w:r>
            <w:proofErr w:type="spellStart"/>
            <w:r w:rsidRPr="00F879B6">
              <w:t>шерст</w:t>
            </w:r>
            <w:proofErr w:type="spellEnd"/>
            <w:r w:rsidRPr="00F879B6">
              <w:t>…   по…</w:t>
            </w:r>
            <w:proofErr w:type="gramStart"/>
            <w:r w:rsidRPr="00F879B6">
              <w:t>вился  в</w:t>
            </w:r>
            <w:proofErr w:type="gramEnd"/>
            <w:r w:rsidRPr="00F879B6">
              <w:t xml:space="preserve"> нашей  семье  и  </w:t>
            </w:r>
            <w:proofErr w:type="spellStart"/>
            <w:r w:rsidRPr="00F879B6">
              <w:t>зан</w:t>
            </w:r>
            <w:proofErr w:type="spellEnd"/>
            <w:r w:rsidRPr="00F879B6">
              <w:t xml:space="preserve">…л  место  в  моём  </w:t>
            </w:r>
            <w:r>
              <w:t xml:space="preserve"> </w:t>
            </w:r>
            <w:proofErr w:type="spellStart"/>
            <w:r w:rsidRPr="00F879B6">
              <w:t>сердц</w:t>
            </w:r>
            <w:proofErr w:type="spellEnd"/>
            <w:r w:rsidRPr="00F879B6">
              <w:t>…</w:t>
            </w:r>
          </w:p>
          <w:p w:rsidR="00F879B6" w:rsidRDefault="00F879B6" w:rsidP="00265344">
            <w:pPr>
              <w:pStyle w:val="c9"/>
              <w:spacing w:before="0" w:after="0"/>
              <w:jc w:val="center"/>
            </w:pPr>
          </w:p>
        </w:tc>
        <w:tc>
          <w:tcPr>
            <w:tcW w:w="7695" w:type="dxa"/>
          </w:tcPr>
          <w:p w:rsidR="00F879B6" w:rsidRPr="00F879B6" w:rsidRDefault="00F879B6" w:rsidP="00F879B6">
            <w:pPr>
              <w:pStyle w:val="c9"/>
            </w:pPr>
          </w:p>
          <w:p w:rsidR="00F879B6" w:rsidRPr="00F879B6" w:rsidRDefault="00F879B6" w:rsidP="00F879B6">
            <w:pPr>
              <w:pStyle w:val="c9"/>
            </w:pPr>
            <w:r w:rsidRPr="00F879B6">
              <w:t xml:space="preserve">       Перед вами карточки, выполните предложенное задание: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Спишите предложения, вставляя буквы и необходимые знаки препинания,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>обозначьте орфограммы</w:t>
            </w:r>
          </w:p>
          <w:p w:rsidR="00F879B6" w:rsidRPr="00F879B6" w:rsidRDefault="00F879B6" w:rsidP="00F879B6">
            <w:pPr>
              <w:pStyle w:val="c9"/>
            </w:pPr>
            <w:proofErr w:type="gramStart"/>
            <w:r w:rsidRPr="00F879B6">
              <w:t xml:space="preserve">Скоро  </w:t>
            </w:r>
            <w:proofErr w:type="spellStart"/>
            <w:r w:rsidRPr="00F879B6">
              <w:t>собач</w:t>
            </w:r>
            <w:proofErr w:type="spellEnd"/>
            <w:proofErr w:type="gramEnd"/>
            <w:r w:rsidRPr="00F879B6">
              <w:t>…</w:t>
            </w:r>
            <w:proofErr w:type="spellStart"/>
            <w:r w:rsidRPr="00F879B6">
              <w:t>нка</w:t>
            </w:r>
            <w:proofErr w:type="spellEnd"/>
            <w:r w:rsidRPr="00F879B6">
              <w:t xml:space="preserve">   </w:t>
            </w:r>
            <w:proofErr w:type="spellStart"/>
            <w:r w:rsidRPr="00F879B6">
              <w:t>выр</w:t>
            </w:r>
            <w:proofErr w:type="spellEnd"/>
            <w:r w:rsidRPr="00F879B6">
              <w:t>…</w:t>
            </w:r>
            <w:proofErr w:type="spellStart"/>
            <w:r w:rsidRPr="00F879B6">
              <w:t>стет</w:t>
            </w:r>
            <w:proofErr w:type="spellEnd"/>
            <w:r w:rsidRPr="00F879B6">
              <w:t xml:space="preserve">  станет  большой  и сильной. Но </w:t>
            </w:r>
            <w:proofErr w:type="gramStart"/>
            <w:r w:rsidRPr="00F879B6">
              <w:t>я  не</w:t>
            </w:r>
            <w:proofErr w:type="gramEnd"/>
            <w:r w:rsidRPr="00F879B6">
              <w:t xml:space="preserve"> забуду  как этот </w:t>
            </w:r>
          </w:p>
          <w:p w:rsidR="00F879B6" w:rsidRPr="00F879B6" w:rsidRDefault="00F879B6" w:rsidP="00F879B6">
            <w:pPr>
              <w:pStyle w:val="c9"/>
            </w:pPr>
            <w:r w:rsidRPr="00F879B6">
              <w:t xml:space="preserve">маленький </w:t>
            </w:r>
            <w:proofErr w:type="spellStart"/>
            <w:r w:rsidRPr="00F879B6">
              <w:t>комоч</w:t>
            </w:r>
            <w:proofErr w:type="spellEnd"/>
            <w:r w:rsidRPr="00F879B6">
              <w:t xml:space="preserve">…к   </w:t>
            </w:r>
            <w:proofErr w:type="spellStart"/>
            <w:r w:rsidRPr="00F879B6">
              <w:t>шерст</w:t>
            </w:r>
            <w:proofErr w:type="spellEnd"/>
            <w:r w:rsidRPr="00F879B6">
              <w:t>…   по…</w:t>
            </w:r>
            <w:proofErr w:type="gramStart"/>
            <w:r w:rsidRPr="00F879B6">
              <w:t>вился  в</w:t>
            </w:r>
            <w:proofErr w:type="gramEnd"/>
            <w:r w:rsidRPr="00F879B6">
              <w:t xml:space="preserve"> нашей  семье  и  </w:t>
            </w:r>
            <w:proofErr w:type="spellStart"/>
            <w:r w:rsidRPr="00F879B6">
              <w:t>зан</w:t>
            </w:r>
            <w:proofErr w:type="spellEnd"/>
            <w:r w:rsidRPr="00F879B6">
              <w:t xml:space="preserve">…л  место  в  моём  </w:t>
            </w:r>
            <w:r>
              <w:t xml:space="preserve"> </w:t>
            </w:r>
            <w:proofErr w:type="spellStart"/>
            <w:r w:rsidRPr="00F879B6">
              <w:t>сердц</w:t>
            </w:r>
            <w:proofErr w:type="spellEnd"/>
            <w:r w:rsidRPr="00F879B6">
              <w:t>…</w:t>
            </w:r>
          </w:p>
          <w:p w:rsidR="00F879B6" w:rsidRDefault="00F879B6" w:rsidP="00265344">
            <w:pPr>
              <w:pStyle w:val="c9"/>
              <w:spacing w:before="0" w:after="0"/>
              <w:jc w:val="center"/>
            </w:pPr>
          </w:p>
        </w:tc>
      </w:tr>
    </w:tbl>
    <w:p w:rsidR="00423DE1" w:rsidRDefault="00423DE1" w:rsidP="006132E7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44" w:rsidRPr="00113E92" w:rsidRDefault="00265344" w:rsidP="00265344">
      <w:pPr>
        <w:pStyle w:val="ad"/>
        <w:ind w:firstLine="709"/>
      </w:pPr>
    </w:p>
    <w:p w:rsidR="00265344" w:rsidRPr="00113E92" w:rsidRDefault="00265344" w:rsidP="00265344"/>
    <w:p w:rsidR="007927A2" w:rsidRPr="00B16C82" w:rsidRDefault="007927A2" w:rsidP="00B16C82">
      <w:pPr>
        <w:jc w:val="both"/>
        <w:rPr>
          <w:rFonts w:ascii="Times New Roman" w:hAnsi="Times New Roman" w:cs="Times New Roman"/>
        </w:rPr>
      </w:pPr>
    </w:p>
    <w:sectPr w:rsidR="007927A2" w:rsidRPr="00B16C82" w:rsidSect="00B16C8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447"/>
    <w:multiLevelType w:val="multilevel"/>
    <w:tmpl w:val="56F4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75507"/>
    <w:multiLevelType w:val="hybridMultilevel"/>
    <w:tmpl w:val="51884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12E8B"/>
    <w:multiLevelType w:val="hybridMultilevel"/>
    <w:tmpl w:val="58121F9A"/>
    <w:lvl w:ilvl="0" w:tplc="C54A60E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7A8E"/>
    <w:multiLevelType w:val="hybridMultilevel"/>
    <w:tmpl w:val="BA26E0A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FDB1BF2"/>
    <w:multiLevelType w:val="hybridMultilevel"/>
    <w:tmpl w:val="E35AA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30FCD"/>
    <w:multiLevelType w:val="hybridMultilevel"/>
    <w:tmpl w:val="9FBE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D3497"/>
    <w:multiLevelType w:val="hybridMultilevel"/>
    <w:tmpl w:val="9CEC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35CE"/>
    <w:multiLevelType w:val="hybridMultilevel"/>
    <w:tmpl w:val="9DCAB8F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373B45"/>
    <w:multiLevelType w:val="hybridMultilevel"/>
    <w:tmpl w:val="90188CE4"/>
    <w:lvl w:ilvl="0" w:tplc="B7FA7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B9125B"/>
    <w:multiLevelType w:val="hybridMultilevel"/>
    <w:tmpl w:val="CB28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D028E"/>
    <w:multiLevelType w:val="hybridMultilevel"/>
    <w:tmpl w:val="46AC94F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A2"/>
    <w:rsid w:val="00014702"/>
    <w:rsid w:val="000155DF"/>
    <w:rsid w:val="0004183B"/>
    <w:rsid w:val="0006667D"/>
    <w:rsid w:val="00101D76"/>
    <w:rsid w:val="00146338"/>
    <w:rsid w:val="00171AD7"/>
    <w:rsid w:val="001B3FBF"/>
    <w:rsid w:val="001F3557"/>
    <w:rsid w:val="00265344"/>
    <w:rsid w:val="0028358A"/>
    <w:rsid w:val="003E182A"/>
    <w:rsid w:val="00407B6D"/>
    <w:rsid w:val="00423DE1"/>
    <w:rsid w:val="00464D4D"/>
    <w:rsid w:val="00495D5A"/>
    <w:rsid w:val="004C530A"/>
    <w:rsid w:val="005A15AE"/>
    <w:rsid w:val="005A64D8"/>
    <w:rsid w:val="005D653D"/>
    <w:rsid w:val="006132E7"/>
    <w:rsid w:val="006E4012"/>
    <w:rsid w:val="006F5B3F"/>
    <w:rsid w:val="00707AC4"/>
    <w:rsid w:val="00717574"/>
    <w:rsid w:val="00735FDE"/>
    <w:rsid w:val="00741788"/>
    <w:rsid w:val="00743E7B"/>
    <w:rsid w:val="007927A2"/>
    <w:rsid w:val="007B76DA"/>
    <w:rsid w:val="007C7109"/>
    <w:rsid w:val="00807042"/>
    <w:rsid w:val="00906531"/>
    <w:rsid w:val="00950C1A"/>
    <w:rsid w:val="00B03986"/>
    <w:rsid w:val="00B13952"/>
    <w:rsid w:val="00B16C82"/>
    <w:rsid w:val="00B21D7E"/>
    <w:rsid w:val="00BF3A34"/>
    <w:rsid w:val="00CB1FA0"/>
    <w:rsid w:val="00CE5885"/>
    <w:rsid w:val="00D30964"/>
    <w:rsid w:val="00D57C3D"/>
    <w:rsid w:val="00F4431C"/>
    <w:rsid w:val="00F879B6"/>
    <w:rsid w:val="00FA1D71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2FE7A"/>
  <w15:docId w15:val="{D6D44775-FD95-4D1E-A5CB-EC3FB3AC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A2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7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qFormat/>
    <w:rsid w:val="007927A2"/>
    <w:rPr>
      <w:b/>
      <w:bCs/>
    </w:rPr>
  </w:style>
  <w:style w:type="character" w:styleId="a5">
    <w:name w:val="Hyperlink"/>
    <w:basedOn w:val="a0"/>
    <w:uiPriority w:val="99"/>
    <w:semiHidden/>
    <w:unhideWhenUsed/>
    <w:rsid w:val="007927A2"/>
    <w:rPr>
      <w:color w:val="0000FF"/>
      <w:u w:val="single"/>
    </w:rPr>
  </w:style>
  <w:style w:type="character" w:styleId="a6">
    <w:name w:val="Emphasis"/>
    <w:basedOn w:val="a0"/>
    <w:uiPriority w:val="20"/>
    <w:qFormat/>
    <w:rsid w:val="007927A2"/>
    <w:rPr>
      <w:i/>
      <w:iCs/>
    </w:rPr>
  </w:style>
  <w:style w:type="paragraph" w:styleId="a7">
    <w:name w:val="Title"/>
    <w:basedOn w:val="a"/>
    <w:link w:val="a8"/>
    <w:uiPriority w:val="10"/>
    <w:qFormat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rsid w:val="007927A2"/>
    <w:rPr>
      <w:rFonts w:ascii="Times" w:hAnsi="Times"/>
      <w:sz w:val="20"/>
      <w:szCs w:val="20"/>
    </w:rPr>
  </w:style>
  <w:style w:type="character" w:customStyle="1" w:styleId="font7">
    <w:name w:val="font7"/>
    <w:basedOn w:val="a0"/>
    <w:rsid w:val="007927A2"/>
  </w:style>
  <w:style w:type="paragraph" w:customStyle="1" w:styleId="nospacing">
    <w:name w:val="nospacing"/>
    <w:basedOn w:val="a"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ggedout">
    <w:name w:val="loggedout"/>
    <w:basedOn w:val="a0"/>
    <w:rsid w:val="007927A2"/>
  </w:style>
  <w:style w:type="paragraph" w:styleId="a9">
    <w:name w:val="Balloon Text"/>
    <w:basedOn w:val="a"/>
    <w:link w:val="aa"/>
    <w:uiPriority w:val="99"/>
    <w:semiHidden/>
    <w:unhideWhenUsed/>
    <w:rsid w:val="007927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A2"/>
    <w:rPr>
      <w:rFonts w:ascii="Lucida Grande CY" w:hAnsi="Lucida Grande CY" w:cs="Lucida Grande CY"/>
      <w:sz w:val="18"/>
      <w:szCs w:val="18"/>
    </w:rPr>
  </w:style>
  <w:style w:type="paragraph" w:styleId="ab">
    <w:name w:val="List Paragraph"/>
    <w:basedOn w:val="a"/>
    <w:link w:val="ac"/>
    <w:uiPriority w:val="99"/>
    <w:qFormat/>
    <w:rsid w:val="00B16C82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CE5885"/>
  </w:style>
  <w:style w:type="paragraph" w:styleId="ad">
    <w:name w:val="No Spacing"/>
    <w:uiPriority w:val="1"/>
    <w:qFormat/>
    <w:rsid w:val="007B76DA"/>
    <w:rPr>
      <w:sz w:val="22"/>
      <w:szCs w:val="22"/>
    </w:rPr>
  </w:style>
  <w:style w:type="paragraph" w:customStyle="1" w:styleId="11">
    <w:name w:val="Обычный1"/>
    <w:rsid w:val="00265344"/>
    <w:pPr>
      <w:widowControl w:val="0"/>
      <w:snapToGrid w:val="0"/>
      <w:spacing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">
    <w:name w:val="c9"/>
    <w:basedOn w:val="a"/>
    <w:rsid w:val="00265344"/>
    <w:pPr>
      <w:spacing w:before="66" w:after="66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F8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2023-08-13T17:04:00Z</dcterms:created>
  <dcterms:modified xsi:type="dcterms:W3CDTF">2023-08-13T17:04:00Z</dcterms:modified>
</cp:coreProperties>
</file>