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4D" w:rsidRDefault="00235A86" w:rsidP="00E3064D">
      <w:pPr>
        <w:ind w:left="708" w:firstLine="708"/>
        <w:jc w:val="center"/>
      </w:pPr>
      <w:r>
        <w:t>Экологическое воспитание детей.</w:t>
      </w:r>
    </w:p>
    <w:p w:rsidR="00235A86" w:rsidRDefault="00235A86" w:rsidP="00235A86">
      <w:pPr>
        <w:ind w:firstLine="708"/>
      </w:pPr>
      <w:r>
        <w:t xml:space="preserve">Экологическое воспитание – это формирование осознанно правильного отношения детей к объектам природы. Взрослый должен помочь малышу открыть для себя окружающий мир природы, полюбить его, как общий дом, равно необходимый всем, кто в нем живет. Именно это должно найти отклик в душе каждого ребенка. Решить эту задачу можно, если с раннего возраста активно приобщать ребенка к миру природы. </w:t>
      </w:r>
    </w:p>
    <w:p w:rsidR="00235A86" w:rsidRDefault="00235A86" w:rsidP="00235A86">
      <w:pPr>
        <w:ind w:firstLine="708"/>
      </w:pPr>
      <w:r>
        <w:t>Процесс приобщения маленького ребенка к природе должен осуществлять</w:t>
      </w:r>
      <w:r w:rsidR="00521626">
        <w:t>ся в интересной игровой форме, э</w:t>
      </w:r>
      <w:r>
        <w:t xml:space="preserve">моционально, вызвать радостное, веселое настроение, удивление от узнавания и от первых успехов. В детском саду и семье следует позаботиться о сознании природной развивающей среды; по возможности иметь живой уголок с комнатными растениями, животными, подобрать игры на природоведческую тему, книги, игрушки. </w:t>
      </w:r>
      <w:r>
        <w:tab/>
      </w:r>
    </w:p>
    <w:p w:rsidR="00235A86" w:rsidRDefault="00235A86" w:rsidP="00235A86">
      <w:pPr>
        <w:ind w:firstLine="708"/>
      </w:pPr>
      <w:r>
        <w:t xml:space="preserve">Чтобы повысить эффективность экологического образования использую в своей работе с детьми различные формы и методы: </w:t>
      </w:r>
    </w:p>
    <w:p w:rsidR="00235A86" w:rsidRDefault="00235A86" w:rsidP="00235A86">
      <w:pPr>
        <w:ind w:firstLine="708"/>
      </w:pPr>
      <w:r>
        <w:t xml:space="preserve">- Экологические экскурсии. </w:t>
      </w:r>
    </w:p>
    <w:p w:rsidR="00235A86" w:rsidRDefault="00235A86" w:rsidP="00235A86">
      <w:pPr>
        <w:ind w:firstLine="708"/>
      </w:pPr>
      <w:r>
        <w:t xml:space="preserve">- Уроки доброты. </w:t>
      </w:r>
    </w:p>
    <w:p w:rsidR="00235A86" w:rsidRDefault="00235A86" w:rsidP="00235A86">
      <w:pPr>
        <w:ind w:firstLine="708"/>
      </w:pPr>
      <w:r>
        <w:t xml:space="preserve">- Экологические выставки. </w:t>
      </w:r>
    </w:p>
    <w:p w:rsidR="00235A86" w:rsidRDefault="00235A86" w:rsidP="00235A86">
      <w:pPr>
        <w:ind w:firstLine="708"/>
      </w:pPr>
      <w:r>
        <w:t xml:space="preserve">- Экологические сказки. </w:t>
      </w:r>
    </w:p>
    <w:p w:rsidR="00235A86" w:rsidRDefault="00235A86" w:rsidP="00235A86">
      <w:pPr>
        <w:ind w:firstLine="708"/>
      </w:pPr>
      <w:r>
        <w:t xml:space="preserve">- Экологические занятия. </w:t>
      </w:r>
    </w:p>
    <w:p w:rsidR="00235A86" w:rsidRDefault="00235A86" w:rsidP="00235A86">
      <w:pPr>
        <w:ind w:firstLine="708"/>
      </w:pPr>
      <w:r>
        <w:t xml:space="preserve">- Дни экологического творчества. </w:t>
      </w:r>
    </w:p>
    <w:p w:rsidR="00235A86" w:rsidRDefault="00235A86" w:rsidP="00235A86">
      <w:pPr>
        <w:ind w:firstLine="708"/>
      </w:pPr>
      <w:r>
        <w:t xml:space="preserve">- Экологические игры. </w:t>
      </w:r>
    </w:p>
    <w:p w:rsidR="00235A86" w:rsidRDefault="00235A86" w:rsidP="00235A86">
      <w:pPr>
        <w:ind w:firstLine="708"/>
      </w:pPr>
      <w:r>
        <w:t>При использовании таких форм и методов, стараюсь раскрыть перед детьми красоту природы и научить увидеть ее. Дети должны быть готовы подражать каждое его движение. Они очень наблюдательны и внимательны к словам воспитателя. Таким образом, важнейшим условием успешной реализации комплексного подхода является создание среды, в которой я личным примером демонстрирую детям правильное отношение к природе. Первое что мы сделали, создали развивающую среду в группе экологического направления, где воспитанники самостоятельно познают окружающий мир, наблюдая за объектами и явлениями живой и неживой природы. Для обогащения детских знаний использую большое количество настольн</w:t>
      </w:r>
      <w:proofErr w:type="gramStart"/>
      <w:r>
        <w:t>о-</w:t>
      </w:r>
      <w:proofErr w:type="gramEnd"/>
      <w:r>
        <w:t xml:space="preserve"> печатных игр. « Кто это?» « Кто что есть?», «</w:t>
      </w:r>
      <w:proofErr w:type="gramStart"/>
      <w:r>
        <w:t>Кто</w:t>
      </w:r>
      <w:proofErr w:type="gramEnd"/>
      <w:r>
        <w:t xml:space="preserve"> где живет?» и т.д. </w:t>
      </w:r>
    </w:p>
    <w:p w:rsidR="00235A86" w:rsidRDefault="00235A86" w:rsidP="00235A86">
      <w:pPr>
        <w:ind w:firstLine="708"/>
      </w:pPr>
      <w:r>
        <w:t xml:space="preserve">Совместно с детьми изготовила альбом о природе и гербарий. На занятии по экологии эффективно использую прием моделирования. С помощью демонстрации модели успешно осуществила обобщение и систематизацию знаний детей о природе. При изучении темы « Животные и растения нашего края» завели « Жалобную книгу» природы. В ней записываем жалобы, поступившие от растений и животных. А в свободное время от занятий ребята обсуждают поступившие жалобы и решают. </w:t>
      </w:r>
    </w:p>
    <w:p w:rsidR="00235A86" w:rsidRDefault="00235A86" w:rsidP="00235A86">
      <w:pPr>
        <w:ind w:firstLine="708"/>
      </w:pPr>
      <w:r>
        <w:t xml:space="preserve">Непосредственный контакт ребенка с объектами живой и неживой природы, позволяют познать их свойства, качества, возможности, пробуждает любознательность. В группе оформлена мини – библиотека. Собрана разнообразная литература тематической направленности, </w:t>
      </w:r>
      <w:r>
        <w:lastRenderedPageBreak/>
        <w:t xml:space="preserve">энциклопедии растительного и животного мира для детей дошкольного возраста. В свободное время с детьми разучиваем стихи о природе. Одной из форм экологического воспитания являются праздники и развлечения. Роль праздников заключается в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природы. По ходу сюжета разыгрываемой детьми сказки, отдельного эпизода. Я стараюсь вызвать у детей переживание гуманных чувств, сочувствия, острого желания помочь героям и решить возникшую проблемную ситуацию. Экологическое воспитание не должно ограничиваться рамками детского сада. Я стараюсь сохранить преемственность с семьей. В работе с родителями по экологическому воспитанию детей мы используем как традиционные формы (родительские собрания, консультации, беседы). Дети стараются привлечь родителей, бабушек, дедушек, сестер и братишек для изготовления поделок. Использование разнообразных форм работы с родителями дало определенные результаты: родители из « зрителей» и « наблюдателей» стали активными участниками встреч и помощниками воспитателя, создана атмосфера взаимоуважения. Опыт работы показал: позиция родителей как воспитателей стала более гибкой. Только совместными усилиями мы можем решить главную нашу задачу - воспитания человека. </w:t>
      </w:r>
    </w:p>
    <w:p w:rsidR="00235A86" w:rsidRDefault="00235A86" w:rsidP="00235A86">
      <w:pPr>
        <w:ind w:firstLine="708"/>
      </w:pPr>
      <w:r>
        <w:t xml:space="preserve">Для достижения результатов я использую технологии: </w:t>
      </w:r>
    </w:p>
    <w:p w:rsidR="00235A86" w:rsidRDefault="00235A86" w:rsidP="00235A86">
      <w:pPr>
        <w:ind w:firstLine="708"/>
      </w:pPr>
      <w:r>
        <w:t>- игровые,</w:t>
      </w:r>
    </w:p>
    <w:p w:rsidR="00235A86" w:rsidRDefault="00235A86" w:rsidP="00235A86">
      <w:pPr>
        <w:ind w:firstLine="708"/>
      </w:pPr>
      <w:r>
        <w:t xml:space="preserve"> - технологии исследовательской деятельности,</w:t>
      </w:r>
    </w:p>
    <w:p w:rsidR="00235A86" w:rsidRDefault="00235A86" w:rsidP="00235A86">
      <w:pPr>
        <w:ind w:firstLine="708"/>
      </w:pPr>
      <w:r>
        <w:t xml:space="preserve"> -технологии проектирования в экологическом воспитании. </w:t>
      </w:r>
    </w:p>
    <w:p w:rsidR="00235A86" w:rsidRDefault="00235A86" w:rsidP="00235A86">
      <w:pPr>
        <w:ind w:firstLine="708"/>
      </w:pPr>
      <w:r>
        <w:t>Используемые игровые приемы обеспечивают  заинтересованное восприятие изучаемого материала и привлекают дошкольников к овладению новыми знаниями. Единая сюжетная линия на протяжении всего занятия способствует погружению ребенка в игру, и обучающая задача идет для него вторым планом, на фоне эмоционального подъема, повышенного познавательного интереса. Одним из преимуществ игровых технологий является то, что игра всегда требует активных действий каждого ребенка, поэтому с помощью нее при проведении образовательной ситуации организую не только умственную, но и двигательную активность детей.</w:t>
      </w:r>
    </w:p>
    <w:p w:rsidR="00235A86" w:rsidRDefault="00235A86" w:rsidP="00235A86">
      <w:pPr>
        <w:ind w:firstLine="708"/>
      </w:pPr>
      <w:r>
        <w:t xml:space="preserve">Исследовательская деятельность помогает ребенку выявить активную проблему и посредством ряда действий ее решить. При этом ребенок подобно ученому проводит исследования, ставит эксперименты. </w:t>
      </w:r>
    </w:p>
    <w:p w:rsidR="00943732" w:rsidRDefault="00235A86" w:rsidP="00235A86">
      <w:pPr>
        <w:ind w:firstLine="708"/>
      </w:pPr>
      <w:r>
        <w:t>Технологию проектирования, которую я применяю в своей работе, как современный метод интеграции деятельности, позволяет решать комплекс задач, подчиненных одной теме, разнообразными приемами и методами, постепенно в системе. Кроме того, деятельность проектного характера позволяет сформировать у детей исследовательские умения и познавательный интерес.</w:t>
      </w:r>
    </w:p>
    <w:p w:rsidR="00E3064D" w:rsidRPr="00235A86" w:rsidRDefault="00E3064D" w:rsidP="00235A86">
      <w:pPr>
        <w:ind w:firstLine="708"/>
        <w:rPr>
          <w:szCs w:val="28"/>
        </w:rPr>
      </w:pPr>
      <w:r>
        <w:t>Таким образом, считаю, что экологические знания положительно влияют на развитие личности ребенка: развивают чувство ответственности за природу родного края, воспитывают гуманное отношение к окружающей среде, формируют первоначальные экологические представления детей дошкольного возраста.</w:t>
      </w:r>
    </w:p>
    <w:sectPr w:rsidR="00E3064D" w:rsidRPr="00235A86" w:rsidSect="000B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B2C"/>
    <w:multiLevelType w:val="multilevel"/>
    <w:tmpl w:val="CA3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70F79"/>
    <w:multiLevelType w:val="multilevel"/>
    <w:tmpl w:val="7162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9790C"/>
    <w:multiLevelType w:val="multilevel"/>
    <w:tmpl w:val="0FD4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44ABC"/>
    <w:multiLevelType w:val="multilevel"/>
    <w:tmpl w:val="84A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F2945"/>
    <w:multiLevelType w:val="multilevel"/>
    <w:tmpl w:val="E262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A3E00"/>
    <w:multiLevelType w:val="multilevel"/>
    <w:tmpl w:val="94F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81B33"/>
    <w:multiLevelType w:val="multilevel"/>
    <w:tmpl w:val="741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72397"/>
    <w:multiLevelType w:val="multilevel"/>
    <w:tmpl w:val="06D2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37"/>
    <w:rsid w:val="000B493F"/>
    <w:rsid w:val="00191237"/>
    <w:rsid w:val="00235A86"/>
    <w:rsid w:val="00332544"/>
    <w:rsid w:val="00442BC9"/>
    <w:rsid w:val="00521626"/>
    <w:rsid w:val="00771954"/>
    <w:rsid w:val="007E2B66"/>
    <w:rsid w:val="008903B0"/>
    <w:rsid w:val="008A18FB"/>
    <w:rsid w:val="00943732"/>
    <w:rsid w:val="0098587E"/>
    <w:rsid w:val="00A67AFE"/>
    <w:rsid w:val="00B92471"/>
    <w:rsid w:val="00BC5841"/>
    <w:rsid w:val="00E3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F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9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2471"/>
  </w:style>
  <w:style w:type="paragraph" w:customStyle="1" w:styleId="c2">
    <w:name w:val="c2"/>
    <w:basedOn w:val="a"/>
    <w:rsid w:val="00B9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2471"/>
  </w:style>
  <w:style w:type="character" w:customStyle="1" w:styleId="c13">
    <w:name w:val="c13"/>
    <w:basedOn w:val="a0"/>
    <w:rsid w:val="00B92471"/>
  </w:style>
  <w:style w:type="character" w:customStyle="1" w:styleId="c10">
    <w:name w:val="c10"/>
    <w:basedOn w:val="a0"/>
    <w:rsid w:val="00B92471"/>
  </w:style>
  <w:style w:type="paragraph" w:customStyle="1" w:styleId="c0">
    <w:name w:val="c0"/>
    <w:basedOn w:val="a"/>
    <w:rsid w:val="00B9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2471"/>
  </w:style>
  <w:style w:type="paragraph" w:styleId="a5">
    <w:name w:val="Normal (Web)"/>
    <w:basedOn w:val="a"/>
    <w:uiPriority w:val="99"/>
    <w:unhideWhenUsed/>
    <w:rsid w:val="007E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3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5</cp:revision>
  <dcterms:created xsi:type="dcterms:W3CDTF">2023-08-06T20:39:00Z</dcterms:created>
  <dcterms:modified xsi:type="dcterms:W3CDTF">2023-08-15T19:27:00Z</dcterms:modified>
</cp:coreProperties>
</file>