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48" w:rsidRDefault="008F1B48" w:rsidP="008F1B48">
      <w:pPr>
        <w:pStyle w:val="a3"/>
        <w:jc w:val="center"/>
        <w:rPr>
          <w:rFonts w:ascii="Times New Roman" w:hAnsi="Times New Roman" w:cs="Times New Roman"/>
          <w:b/>
          <w:sz w:val="28"/>
          <w:szCs w:val="28"/>
        </w:rPr>
      </w:pPr>
      <w:r w:rsidRPr="008F1B48">
        <w:rPr>
          <w:rFonts w:ascii="Times New Roman" w:hAnsi="Times New Roman" w:cs="Times New Roman"/>
          <w:b/>
          <w:sz w:val="28"/>
          <w:szCs w:val="28"/>
        </w:rPr>
        <w:t xml:space="preserve">Консультация для родителей старших дошкольников </w:t>
      </w:r>
    </w:p>
    <w:p w:rsidR="008F1B48" w:rsidRPr="008F1B48" w:rsidRDefault="008F1B48" w:rsidP="008F1B48">
      <w:pPr>
        <w:pStyle w:val="a3"/>
        <w:jc w:val="center"/>
        <w:rPr>
          <w:rFonts w:ascii="Times New Roman" w:hAnsi="Times New Roman" w:cs="Times New Roman"/>
          <w:b/>
          <w:sz w:val="28"/>
          <w:szCs w:val="28"/>
        </w:rPr>
      </w:pPr>
      <w:r w:rsidRPr="008F1B48">
        <w:rPr>
          <w:rFonts w:ascii="Times New Roman" w:hAnsi="Times New Roman" w:cs="Times New Roman"/>
          <w:b/>
          <w:sz w:val="28"/>
          <w:szCs w:val="28"/>
        </w:rPr>
        <w:t>"Готовность к школьному обучению"</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u w:val="single"/>
        </w:rPr>
        <w:t>Готовность к школе</w:t>
      </w:r>
      <w:r w:rsidRPr="008F1B48">
        <w:rPr>
          <w:rFonts w:ascii="Times New Roman" w:hAnsi="Times New Roman" w:cs="Times New Roman"/>
          <w:sz w:val="28"/>
          <w:szCs w:val="28"/>
        </w:rPr>
        <w:t xml:space="preserve"> – это и физическая, нравственная, психологическая и мыслительная готовность к обучению.</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На будущий год Ваш ребенок пойдет в первый класс.</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Как подготовить ребенка к школе?</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На что нужно обратить внимание, чтобы переход в школу был менее болезненным?</w:t>
      </w:r>
    </w:p>
    <w:p w:rsidR="008F1B48" w:rsidRPr="008F1B48" w:rsidRDefault="008F1B48" w:rsidP="008F1B48">
      <w:pPr>
        <w:pStyle w:val="a3"/>
        <w:rPr>
          <w:rFonts w:ascii="Times New Roman" w:hAnsi="Times New Roman" w:cs="Times New Roman"/>
          <w:b/>
          <w:sz w:val="28"/>
          <w:szCs w:val="28"/>
        </w:rPr>
      </w:pPr>
    </w:p>
    <w:p w:rsidR="008F1B48" w:rsidRPr="008F1B48" w:rsidRDefault="008F1B48" w:rsidP="008F1B48">
      <w:pPr>
        <w:pStyle w:val="a3"/>
        <w:rPr>
          <w:rFonts w:ascii="Times New Roman" w:hAnsi="Times New Roman" w:cs="Times New Roman"/>
          <w:b/>
          <w:sz w:val="28"/>
          <w:szCs w:val="28"/>
        </w:rPr>
      </w:pPr>
      <w:r w:rsidRPr="008F1B48">
        <w:rPr>
          <w:rFonts w:ascii="Times New Roman" w:hAnsi="Times New Roman" w:cs="Times New Roman"/>
          <w:b/>
          <w:sz w:val="28"/>
          <w:szCs w:val="28"/>
        </w:rPr>
        <w:t>Физическая готовность</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Обязательным условием для приема в школу детей седьмого года жизни является достижение ими к 1 сентября возраста не менее шести с половиной лет. Обучение детей, не достигших шести с половиной лет к началу учебного года, проводится в условиях детского сада.</w:t>
      </w:r>
    </w:p>
    <w:p w:rsidR="008F1B48" w:rsidRPr="008F1B48" w:rsidRDefault="008F1B48" w:rsidP="008F1B48">
      <w:pPr>
        <w:pStyle w:val="a3"/>
        <w:rPr>
          <w:rFonts w:ascii="Times New Roman" w:hAnsi="Times New Roman" w:cs="Times New Roman"/>
          <w:sz w:val="28"/>
          <w:szCs w:val="28"/>
        </w:rPr>
      </w:pPr>
    </w:p>
    <w:p w:rsidR="008F1B48" w:rsidRPr="008F1B48" w:rsidRDefault="008F1B48" w:rsidP="008F1B48">
      <w:pPr>
        <w:pStyle w:val="a3"/>
        <w:rPr>
          <w:rFonts w:ascii="Times New Roman" w:hAnsi="Times New Roman" w:cs="Times New Roman"/>
          <w:b/>
          <w:sz w:val="28"/>
          <w:szCs w:val="28"/>
        </w:rPr>
      </w:pPr>
      <w:r w:rsidRPr="008F1B48">
        <w:rPr>
          <w:rFonts w:ascii="Times New Roman" w:hAnsi="Times New Roman" w:cs="Times New Roman"/>
          <w:b/>
          <w:sz w:val="28"/>
          <w:szCs w:val="28"/>
        </w:rPr>
        <w:t>Нравственная готовность</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умение строить отношения с учителем;</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умение общаться со сверстниками;</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вежливость, сдержанность, послушание.</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отношение к себе (отсутствие заниженной самооценки).</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!!!!!!!!!Нельзя сравнивать достижения своего ребенка с достижениями других детей.</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Нельзя принуждать ребенка работать на «оценку».</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Надо чаще хвалить своих детей, даже за малейшие успехи!!!!!!!!!</w:t>
      </w:r>
    </w:p>
    <w:p w:rsidR="008F1B48" w:rsidRPr="008F1B48" w:rsidRDefault="008F1B48" w:rsidP="008F1B48">
      <w:pPr>
        <w:pStyle w:val="a3"/>
        <w:rPr>
          <w:rFonts w:ascii="Times New Roman" w:hAnsi="Times New Roman" w:cs="Times New Roman"/>
          <w:sz w:val="28"/>
          <w:szCs w:val="28"/>
        </w:rPr>
      </w:pPr>
    </w:p>
    <w:p w:rsidR="008F1B48" w:rsidRPr="008F1B48" w:rsidRDefault="008F1B48" w:rsidP="008F1B48">
      <w:pPr>
        <w:pStyle w:val="a3"/>
        <w:rPr>
          <w:rFonts w:ascii="Times New Roman" w:hAnsi="Times New Roman" w:cs="Times New Roman"/>
          <w:b/>
          <w:sz w:val="28"/>
          <w:szCs w:val="28"/>
        </w:rPr>
      </w:pPr>
      <w:r w:rsidRPr="008F1B48">
        <w:rPr>
          <w:rFonts w:ascii="Times New Roman" w:hAnsi="Times New Roman" w:cs="Times New Roman"/>
          <w:b/>
          <w:sz w:val="28"/>
          <w:szCs w:val="28"/>
        </w:rPr>
        <w:t>Психологическая готовность</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это твердое желание учиться, получать знания; понимание важности и необходимости учения; проявление выраженного интереса к получению новых знаний;</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это умение слушать учителя и выполнять его задания (отнюдь не всегда интересные);</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умение общаться со сверстниками и взрослыми (ребенок легко вступает в контакт, не агрессивен, умеет находить выход из проблемных ситуаций общения, признает авторитет взрослых);</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это определенный уровень развития мышления, памяти, внимания.</w:t>
      </w:r>
    </w:p>
    <w:p w:rsidR="008F1B48" w:rsidRPr="008F1B48" w:rsidRDefault="008F1B48" w:rsidP="008F1B48">
      <w:pPr>
        <w:pStyle w:val="a3"/>
        <w:rPr>
          <w:rFonts w:ascii="Times New Roman" w:hAnsi="Times New Roman" w:cs="Times New Roman"/>
          <w:sz w:val="28"/>
          <w:szCs w:val="28"/>
        </w:rPr>
      </w:pPr>
    </w:p>
    <w:p w:rsidR="008F1B48" w:rsidRPr="008F1B48" w:rsidRDefault="008F1B48" w:rsidP="008F1B48">
      <w:pPr>
        <w:pStyle w:val="a3"/>
        <w:rPr>
          <w:rFonts w:ascii="Times New Roman" w:hAnsi="Times New Roman" w:cs="Times New Roman"/>
          <w:b/>
          <w:sz w:val="28"/>
          <w:szCs w:val="28"/>
        </w:rPr>
      </w:pPr>
      <w:r w:rsidRPr="008F1B48">
        <w:rPr>
          <w:rFonts w:ascii="Times New Roman" w:hAnsi="Times New Roman" w:cs="Times New Roman"/>
          <w:b/>
          <w:sz w:val="28"/>
          <w:szCs w:val="28"/>
        </w:rPr>
        <w:t>Развитие школьно-значимых психологических функций</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развитие мелких мышц руки (рука развита хорошо, ребенок уверенно владеет карандашом, ножницами);</w:t>
      </w:r>
    </w:p>
    <w:p w:rsidR="008F1B48" w:rsidRPr="008F1B48" w:rsidRDefault="008F1B48" w:rsidP="008F1B48">
      <w:pPr>
        <w:pStyle w:val="a3"/>
        <w:rPr>
          <w:rFonts w:ascii="Times New Roman" w:hAnsi="Times New Roman" w:cs="Times New Roman"/>
          <w:sz w:val="28"/>
          <w:szCs w:val="28"/>
        </w:rPr>
      </w:pPr>
      <w:proofErr w:type="gramStart"/>
      <w:r w:rsidRPr="008F1B48">
        <w:rPr>
          <w:rFonts w:ascii="Times New Roman" w:hAnsi="Times New Roman" w:cs="Times New Roman"/>
          <w:sz w:val="28"/>
          <w:szCs w:val="28"/>
        </w:rPr>
        <w:t>- пространственная организация, координация движений (умение правильно определять выше - ниже, вперед - назад, слева - справа);</w:t>
      </w:r>
      <w:proofErr w:type="gramEnd"/>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координация в системе глаз - рука (ребенок может правильно перенести в тетрадь простейший графический образ - узор, фигуру - зрительно воспринимаемый на расстоянии (например, из книг);</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lastRenderedPageBreak/>
        <w:t>- развитие логического мышления (способность находить сходства и различия разных предметов при сравнении, умение правильно объединять предметы в группы по общим существенным признакам);</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развитие произвольного внимания (способность удерживать внимание на выполняемой работе в течение 15-20 минут);</w:t>
      </w:r>
    </w:p>
    <w:p w:rsidR="008F1B48" w:rsidRPr="008F1B48" w:rsidRDefault="008F1B48" w:rsidP="008F1B48">
      <w:pPr>
        <w:pStyle w:val="a3"/>
        <w:rPr>
          <w:rFonts w:ascii="Times New Roman" w:hAnsi="Times New Roman" w:cs="Times New Roman"/>
          <w:sz w:val="28"/>
          <w:szCs w:val="28"/>
        </w:rPr>
      </w:pPr>
      <w:proofErr w:type="gramStart"/>
      <w:r w:rsidRPr="008F1B48">
        <w:rPr>
          <w:rFonts w:ascii="Times New Roman" w:hAnsi="Times New Roman" w:cs="Times New Roman"/>
          <w:sz w:val="28"/>
          <w:szCs w:val="28"/>
        </w:rPr>
        <w:t>- развитие произвольной памяти (способность к опосредованному запоминанию: связывать запоминаемый материал с конкретным символом (слово - картинка либо слово - ситуация).</w:t>
      </w:r>
      <w:proofErr w:type="gramEnd"/>
    </w:p>
    <w:p w:rsidR="008F1B48" w:rsidRPr="008F1B48" w:rsidRDefault="008F1B48" w:rsidP="008F1B48">
      <w:pPr>
        <w:pStyle w:val="a3"/>
        <w:rPr>
          <w:rFonts w:ascii="Times New Roman" w:hAnsi="Times New Roman" w:cs="Times New Roman"/>
          <w:sz w:val="28"/>
          <w:szCs w:val="28"/>
        </w:rPr>
      </w:pPr>
    </w:p>
    <w:p w:rsidR="008F1B48" w:rsidRPr="008F1B48" w:rsidRDefault="008F1B48" w:rsidP="008F1B48">
      <w:pPr>
        <w:pStyle w:val="a3"/>
        <w:rPr>
          <w:rFonts w:ascii="Times New Roman" w:hAnsi="Times New Roman" w:cs="Times New Roman"/>
          <w:b/>
          <w:sz w:val="28"/>
          <w:szCs w:val="28"/>
        </w:rPr>
      </w:pPr>
      <w:r w:rsidRPr="008F1B48">
        <w:rPr>
          <w:rFonts w:ascii="Times New Roman" w:hAnsi="Times New Roman" w:cs="Times New Roman"/>
          <w:b/>
          <w:sz w:val="28"/>
          <w:szCs w:val="28"/>
        </w:rPr>
        <w:t>Мыслительная готовность:</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Наиболее важные показатели — это развитие мышления и речи.</w:t>
      </w:r>
    </w:p>
    <w:p w:rsidR="008F1B48" w:rsidRPr="008F1B48" w:rsidRDefault="008F1B48" w:rsidP="008F1B48">
      <w:pPr>
        <w:pStyle w:val="a3"/>
        <w:rPr>
          <w:rFonts w:ascii="Times New Roman" w:hAnsi="Times New Roman" w:cs="Times New Roman"/>
          <w:sz w:val="28"/>
          <w:szCs w:val="28"/>
        </w:rPr>
      </w:pPr>
      <w:proofErr w:type="gramStart"/>
      <w:r w:rsidRPr="008F1B48">
        <w:rPr>
          <w:rFonts w:ascii="Times New Roman" w:hAnsi="Times New Roman" w:cs="Times New Roman"/>
          <w:sz w:val="28"/>
          <w:szCs w:val="28"/>
        </w:rPr>
        <w:t>Очень полезно учить ребенка строить несложные рассуждения, выводы, используя слова: «потому, что»; «если, то»; «поэтому».</w:t>
      </w:r>
      <w:proofErr w:type="gramEnd"/>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Учите ребят задавать вопросы. Это очень полезно. Мышление всегда начинается с вопроса. Нельзя заставить</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мысль работать, если просто сказать «подумай». Речь является основой, на которой строится учебный процесс. Особенно важно владение монологической речью. Для ребенка это пересказ. После чтения задайте ребенку несколько вопросов по содержанию, попросите пересказать.</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xml:space="preserve">Особое внимание обратите на ориентировку в пространстве. </w:t>
      </w:r>
      <w:proofErr w:type="gramStart"/>
      <w:r w:rsidRPr="008F1B48">
        <w:rPr>
          <w:rFonts w:ascii="Times New Roman" w:hAnsi="Times New Roman" w:cs="Times New Roman"/>
          <w:sz w:val="28"/>
          <w:szCs w:val="28"/>
        </w:rPr>
        <w:t>Правильно ли ваш ребенок понимает и употребляет в речи предлоги и понятия: выше, ниже, на, над, под, снизу, сверху, между, перед., за, спереди от…, сзади от…, ближе, дальше, лево, право, левее, правее, ближе всего к…, дальше всего от… и т.д.</w:t>
      </w:r>
      <w:proofErr w:type="gramEnd"/>
    </w:p>
    <w:p w:rsidR="008F1B48" w:rsidRPr="008F1B48" w:rsidRDefault="008F1B48" w:rsidP="008F1B48">
      <w:pPr>
        <w:pStyle w:val="a3"/>
        <w:rPr>
          <w:rFonts w:ascii="Times New Roman" w:hAnsi="Times New Roman" w:cs="Times New Roman"/>
          <w:sz w:val="28"/>
          <w:szCs w:val="28"/>
        </w:rPr>
      </w:pPr>
    </w:p>
    <w:p w:rsidR="008F1B48" w:rsidRPr="008F1B48" w:rsidRDefault="008F1B48" w:rsidP="008F1B48">
      <w:pPr>
        <w:pStyle w:val="a3"/>
        <w:rPr>
          <w:rFonts w:ascii="Times New Roman" w:hAnsi="Times New Roman" w:cs="Times New Roman"/>
          <w:b/>
          <w:sz w:val="28"/>
          <w:szCs w:val="28"/>
        </w:rPr>
      </w:pPr>
      <w:r w:rsidRPr="008F1B48">
        <w:rPr>
          <w:rFonts w:ascii="Times New Roman" w:hAnsi="Times New Roman" w:cs="Times New Roman"/>
          <w:b/>
          <w:sz w:val="28"/>
          <w:szCs w:val="28"/>
        </w:rPr>
        <w:t>Обязательно ли ребенок должен уметь читать и писать к 1 классу?</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Не обязательно.</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Умение складывать из слогов слова еще не является умением читать. Многие дети с трудом осваивают эту сложную мыслительную операцию - не стоит их подгонять! Навык чтения и письма должен формироваться по специальным методикам (складываются представления о речи, звуках и буквах).</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Основными умениями при чтении являются понимание прочитанного текста, анализ описанной ситуации, ответы на вопросы после чтения.</w:t>
      </w:r>
    </w:p>
    <w:p w:rsidR="008F1B48" w:rsidRPr="008F1B48" w:rsidRDefault="008F1B48" w:rsidP="008F1B48">
      <w:pPr>
        <w:pStyle w:val="a3"/>
        <w:rPr>
          <w:rFonts w:ascii="Times New Roman" w:hAnsi="Times New Roman" w:cs="Times New Roman"/>
          <w:sz w:val="28"/>
          <w:szCs w:val="28"/>
        </w:rPr>
      </w:pPr>
    </w:p>
    <w:p w:rsidR="008F1B48" w:rsidRPr="008F1B48" w:rsidRDefault="008F1B48" w:rsidP="008F1B48">
      <w:pPr>
        <w:pStyle w:val="a3"/>
        <w:rPr>
          <w:rFonts w:ascii="Times New Roman" w:hAnsi="Times New Roman" w:cs="Times New Roman"/>
          <w:b/>
          <w:sz w:val="28"/>
          <w:szCs w:val="28"/>
        </w:rPr>
      </w:pPr>
      <w:r w:rsidRPr="008F1B48">
        <w:rPr>
          <w:rFonts w:ascii="Times New Roman" w:hAnsi="Times New Roman" w:cs="Times New Roman"/>
          <w:b/>
          <w:sz w:val="28"/>
          <w:szCs w:val="28"/>
        </w:rPr>
        <w:t>Существуют ли особенности в режиме дня первоклассников?</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Безусловно, у первоклассников должен быть особый режим дня. Уроки длятся 35 минут, в середине каждого урока проводятся 1-2 физкультурные минутки. Первое время в расписании первоклассников всего 3 урока, чтобы им легче было привыкать к новому виду деятельности - учебной.</w:t>
      </w:r>
    </w:p>
    <w:p w:rsidR="008F1B48" w:rsidRPr="008F1B48" w:rsidRDefault="008F1B48" w:rsidP="008F1B48">
      <w:pPr>
        <w:pStyle w:val="a3"/>
        <w:rPr>
          <w:rFonts w:ascii="Times New Roman" w:hAnsi="Times New Roman" w:cs="Times New Roman"/>
          <w:sz w:val="28"/>
          <w:szCs w:val="28"/>
        </w:rPr>
      </w:pPr>
    </w:p>
    <w:p w:rsidR="008F1B48" w:rsidRPr="008F1B48" w:rsidRDefault="008F1B48" w:rsidP="008F1B48">
      <w:pPr>
        <w:pStyle w:val="a3"/>
        <w:rPr>
          <w:rFonts w:ascii="Times New Roman" w:hAnsi="Times New Roman" w:cs="Times New Roman"/>
          <w:b/>
          <w:sz w:val="28"/>
          <w:szCs w:val="28"/>
        </w:rPr>
      </w:pPr>
      <w:r w:rsidRPr="008F1B48">
        <w:rPr>
          <w:rFonts w:ascii="Times New Roman" w:hAnsi="Times New Roman" w:cs="Times New Roman"/>
          <w:b/>
          <w:sz w:val="28"/>
          <w:szCs w:val="28"/>
        </w:rPr>
        <w:t>Как организуется досуг первоклассников после уроков?</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В школе имеются кружки, спортивные секции, другие виды развивающей деятельности (бесплатные).</w:t>
      </w:r>
    </w:p>
    <w:p w:rsidR="008F1B48" w:rsidRPr="008F1B48" w:rsidRDefault="008F1B48" w:rsidP="008F1B48">
      <w:pPr>
        <w:pStyle w:val="a3"/>
        <w:rPr>
          <w:rFonts w:ascii="Times New Roman" w:hAnsi="Times New Roman" w:cs="Times New Roman"/>
          <w:sz w:val="28"/>
          <w:szCs w:val="28"/>
        </w:rPr>
      </w:pPr>
    </w:p>
    <w:p w:rsidR="008F1B48" w:rsidRPr="008F1B48" w:rsidRDefault="008F1B48" w:rsidP="008F1B48">
      <w:pPr>
        <w:pStyle w:val="a3"/>
        <w:rPr>
          <w:rFonts w:ascii="Times New Roman" w:hAnsi="Times New Roman" w:cs="Times New Roman"/>
          <w:b/>
          <w:sz w:val="28"/>
          <w:szCs w:val="28"/>
        </w:rPr>
      </w:pPr>
      <w:r w:rsidRPr="008F1B48">
        <w:rPr>
          <w:rFonts w:ascii="Times New Roman" w:hAnsi="Times New Roman" w:cs="Times New Roman"/>
          <w:b/>
          <w:sz w:val="28"/>
          <w:szCs w:val="28"/>
        </w:rPr>
        <w:lastRenderedPageBreak/>
        <w:t>Можно ли носить в школу мобильный телефон?</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В нашей школе запрещено пользование мобильным телефоном на уроке.</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Мы не рекомендуем носить в школу мобильный телефон первоклассникам — велико искушение звонить маме по малейшему поводу или поиграть на уроке в электронную игру. Кроме того, дорогой телефон может возбудить нездоровый интерес одноклассников.</w:t>
      </w:r>
    </w:p>
    <w:p w:rsidR="008F1B48" w:rsidRPr="008F1B48" w:rsidRDefault="008F1B48" w:rsidP="008F1B48">
      <w:pPr>
        <w:pStyle w:val="a3"/>
        <w:rPr>
          <w:rFonts w:ascii="Times New Roman" w:hAnsi="Times New Roman" w:cs="Times New Roman"/>
          <w:sz w:val="28"/>
          <w:szCs w:val="28"/>
        </w:rPr>
      </w:pPr>
    </w:p>
    <w:p w:rsidR="008F1B48" w:rsidRPr="008F1B48" w:rsidRDefault="008F1B48" w:rsidP="008F1B48">
      <w:pPr>
        <w:pStyle w:val="a3"/>
        <w:rPr>
          <w:rFonts w:ascii="Times New Roman" w:hAnsi="Times New Roman" w:cs="Times New Roman"/>
          <w:b/>
          <w:sz w:val="28"/>
          <w:szCs w:val="28"/>
        </w:rPr>
      </w:pPr>
      <w:r w:rsidRPr="008F1B48">
        <w:rPr>
          <w:rFonts w:ascii="Times New Roman" w:hAnsi="Times New Roman" w:cs="Times New Roman"/>
          <w:b/>
          <w:sz w:val="28"/>
          <w:szCs w:val="28"/>
        </w:rPr>
        <w:t>Почему учителя не ставят оценки в 1 классе, ведь родители хотели бы знать об успеваемости своего ребенка?</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xml:space="preserve">- В 1 классе обучение действительно </w:t>
      </w:r>
      <w:proofErr w:type="spellStart"/>
      <w:r w:rsidRPr="008F1B48">
        <w:rPr>
          <w:rFonts w:ascii="Times New Roman" w:hAnsi="Times New Roman" w:cs="Times New Roman"/>
          <w:sz w:val="28"/>
          <w:szCs w:val="28"/>
        </w:rPr>
        <w:t>безотметочное</w:t>
      </w:r>
      <w:proofErr w:type="spellEnd"/>
      <w:r w:rsidRPr="008F1B48">
        <w:rPr>
          <w:rFonts w:ascii="Times New Roman" w:hAnsi="Times New Roman" w:cs="Times New Roman"/>
          <w:sz w:val="28"/>
          <w:szCs w:val="28"/>
        </w:rPr>
        <w:t>. Это оправдано тем, что ребенок находи</w:t>
      </w:r>
      <w:r>
        <w:rPr>
          <w:rFonts w:ascii="Times New Roman" w:hAnsi="Times New Roman" w:cs="Times New Roman"/>
          <w:sz w:val="28"/>
          <w:szCs w:val="28"/>
        </w:rPr>
        <w:t xml:space="preserve">тся в самом </w:t>
      </w:r>
      <w:bookmarkStart w:id="0" w:name="_GoBack"/>
      <w:bookmarkEnd w:id="0"/>
      <w:r w:rsidRPr="008F1B48">
        <w:rPr>
          <w:rFonts w:ascii="Times New Roman" w:hAnsi="Times New Roman" w:cs="Times New Roman"/>
          <w:sz w:val="28"/>
          <w:szCs w:val="28"/>
        </w:rPr>
        <w:t>начале учебного пути. К концу первого года обучения уже можно судить о той или иной степени успешности</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младшего школьника.</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xml:space="preserve">- В 1 классе основной упор делается на приобретение навыков учебного труда. Словесная или </w:t>
      </w:r>
      <w:proofErr w:type="spellStart"/>
      <w:r w:rsidRPr="008F1B48">
        <w:rPr>
          <w:rFonts w:ascii="Times New Roman" w:hAnsi="Times New Roman" w:cs="Times New Roman"/>
          <w:sz w:val="28"/>
          <w:szCs w:val="28"/>
        </w:rPr>
        <w:t>условнознаковая</w:t>
      </w:r>
      <w:proofErr w:type="spellEnd"/>
      <w:r w:rsidRPr="008F1B48">
        <w:rPr>
          <w:rFonts w:ascii="Times New Roman" w:hAnsi="Times New Roman" w:cs="Times New Roman"/>
          <w:sz w:val="28"/>
          <w:szCs w:val="28"/>
        </w:rPr>
        <w:t xml:space="preserve"> оценка тоже зачастую присутствует в работе учителя с учеником. Важно, чтобы она была позитивной.</w:t>
      </w:r>
    </w:p>
    <w:p w:rsidR="008F1B48" w:rsidRPr="008F1B48" w:rsidRDefault="008F1B48" w:rsidP="008F1B48">
      <w:pPr>
        <w:pStyle w:val="a3"/>
        <w:rPr>
          <w:rFonts w:ascii="Times New Roman" w:hAnsi="Times New Roman" w:cs="Times New Roman"/>
          <w:sz w:val="28"/>
          <w:szCs w:val="28"/>
        </w:rPr>
      </w:pPr>
    </w:p>
    <w:p w:rsidR="008F1B48" w:rsidRPr="008F1B48" w:rsidRDefault="008F1B48" w:rsidP="008F1B48">
      <w:pPr>
        <w:pStyle w:val="a3"/>
        <w:rPr>
          <w:rFonts w:ascii="Times New Roman" w:hAnsi="Times New Roman" w:cs="Times New Roman"/>
          <w:b/>
          <w:sz w:val="28"/>
          <w:szCs w:val="28"/>
        </w:rPr>
      </w:pPr>
      <w:r w:rsidRPr="008F1B48">
        <w:rPr>
          <w:rFonts w:ascii="Times New Roman" w:hAnsi="Times New Roman" w:cs="Times New Roman"/>
          <w:b/>
          <w:sz w:val="28"/>
          <w:szCs w:val="28"/>
        </w:rPr>
        <w:t>Как правильно организовать дома рабочее место ученика?</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Купите первокласснику письменный стол. Тогда ребенок сможет сам систематизировать и разложить в ящики стола учебные принадлежности и научится поддерживать порядок на рабочем месте.</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Лучше, если освещение будят слева. Занавески нужно отодвинуть в сторону - основной свет должен попадать через верхнюю треть окна.</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xml:space="preserve">- Можно купить первокласснику парту и стул с </w:t>
      </w:r>
      <w:proofErr w:type="spellStart"/>
      <w:r w:rsidRPr="008F1B48">
        <w:rPr>
          <w:rFonts w:ascii="Times New Roman" w:hAnsi="Times New Roman" w:cs="Times New Roman"/>
          <w:sz w:val="28"/>
          <w:szCs w:val="28"/>
        </w:rPr>
        <w:t>регулирующейся</w:t>
      </w:r>
      <w:proofErr w:type="spellEnd"/>
      <w:r w:rsidRPr="008F1B48">
        <w:rPr>
          <w:rFonts w:ascii="Times New Roman" w:hAnsi="Times New Roman" w:cs="Times New Roman"/>
          <w:sz w:val="28"/>
          <w:szCs w:val="28"/>
        </w:rPr>
        <w:t xml:space="preserve"> высотой, а для школьных принадлежностей – книжные полки.</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xml:space="preserve">- Приобретая мебель, обязательно учитывайте рост ребенка. </w:t>
      </w:r>
      <w:proofErr w:type="gramStart"/>
      <w:r w:rsidRPr="008F1B48">
        <w:rPr>
          <w:rFonts w:ascii="Times New Roman" w:hAnsi="Times New Roman" w:cs="Times New Roman"/>
          <w:sz w:val="28"/>
          <w:szCs w:val="28"/>
        </w:rPr>
        <w:t>При росте 1м - 1 м 15 см высота крышки стола над полом должна быть 46 см, а высота сиденья стула - 26 см. При росте от 1 м 15 см до 1 м 30 см высота стола должна быть 52 см, а стула - 30 см. Важно, чтобы ноги ученика стояли на полу, спина прикасалась к спинке стула, а между крышкой парты</w:t>
      </w:r>
      <w:proofErr w:type="gramEnd"/>
      <w:r w:rsidRPr="008F1B48">
        <w:rPr>
          <w:rFonts w:ascii="Times New Roman" w:hAnsi="Times New Roman" w:cs="Times New Roman"/>
          <w:sz w:val="28"/>
          <w:szCs w:val="28"/>
        </w:rPr>
        <w:t xml:space="preserve"> и грудью ребенка могла пройти его ладонь.</w:t>
      </w:r>
    </w:p>
    <w:p w:rsidR="008F1B48" w:rsidRPr="008F1B48" w:rsidRDefault="008F1B48" w:rsidP="008F1B48">
      <w:pPr>
        <w:pStyle w:val="a3"/>
        <w:rPr>
          <w:rFonts w:ascii="Times New Roman" w:hAnsi="Times New Roman" w:cs="Times New Roman"/>
          <w:sz w:val="28"/>
          <w:szCs w:val="28"/>
        </w:rPr>
      </w:pPr>
    </w:p>
    <w:p w:rsidR="008F1B48" w:rsidRPr="008F1B48" w:rsidRDefault="008F1B48" w:rsidP="008F1B48">
      <w:pPr>
        <w:pStyle w:val="a3"/>
        <w:rPr>
          <w:rFonts w:ascii="Times New Roman" w:hAnsi="Times New Roman" w:cs="Times New Roman"/>
          <w:b/>
          <w:sz w:val="28"/>
          <w:szCs w:val="28"/>
        </w:rPr>
      </w:pPr>
      <w:r w:rsidRPr="008F1B48">
        <w:rPr>
          <w:rFonts w:ascii="Times New Roman" w:hAnsi="Times New Roman" w:cs="Times New Roman"/>
          <w:b/>
          <w:sz w:val="28"/>
          <w:szCs w:val="28"/>
        </w:rPr>
        <w:t>Влияние родителей на успехи детей в школе.</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xml:space="preserve">Роль родителей в создании поддерживающей среды и стимулировании развития определенных навыков, помогающих детям преуспевать в учении, чрезвычайно важна. Если ребенок происходит из семьи с напряженными отношениями между родителями или семьи, в которой родители вовлечены в криминальную деятельность; если мать ребенка страдает психическим расстройством; если ребенку негде заниматься </w:t>
      </w:r>
      <w:proofErr w:type="gramStart"/>
      <w:r w:rsidRPr="008F1B48">
        <w:rPr>
          <w:rFonts w:ascii="Times New Roman" w:hAnsi="Times New Roman" w:cs="Times New Roman"/>
          <w:sz w:val="28"/>
          <w:szCs w:val="28"/>
        </w:rPr>
        <w:t>из</w:t>
      </w:r>
      <w:proofErr w:type="gramEnd"/>
      <w:r w:rsidRPr="008F1B48">
        <w:rPr>
          <w:rFonts w:ascii="Times New Roman" w:hAnsi="Times New Roman" w:cs="Times New Roman"/>
          <w:sz w:val="28"/>
          <w:szCs w:val="28"/>
        </w:rPr>
        <w:t xml:space="preserve"> – </w:t>
      </w:r>
      <w:proofErr w:type="gramStart"/>
      <w:r w:rsidRPr="008F1B48">
        <w:rPr>
          <w:rFonts w:ascii="Times New Roman" w:hAnsi="Times New Roman" w:cs="Times New Roman"/>
          <w:sz w:val="28"/>
          <w:szCs w:val="28"/>
        </w:rPr>
        <w:t>за</w:t>
      </w:r>
      <w:proofErr w:type="gramEnd"/>
      <w:r w:rsidRPr="008F1B48">
        <w:rPr>
          <w:rFonts w:ascii="Times New Roman" w:hAnsi="Times New Roman" w:cs="Times New Roman"/>
          <w:sz w:val="28"/>
          <w:szCs w:val="28"/>
        </w:rPr>
        <w:t xml:space="preserve"> плохих жилищных условий или если ему приходится жить то в одной семье, то в другой, - велика вероятность того, что он будет плохо успевать в школе: такой ребенок лишен условий, необходимых для нормальной учебы. И, напротив, для родителей детей с хорошей школьной успеваемостью характерны некие общие формы поведения, вне зависимости от экономических условий. </w:t>
      </w:r>
      <w:r w:rsidRPr="008F1B48">
        <w:rPr>
          <w:rFonts w:ascii="Times New Roman" w:hAnsi="Times New Roman" w:cs="Times New Roman"/>
          <w:sz w:val="28"/>
          <w:szCs w:val="28"/>
        </w:rPr>
        <w:lastRenderedPageBreak/>
        <w:t>Обзоры исследований факторов успешности обучения в школе указывают на 3 переменных, относящихся к родительскому поведению.</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 xml:space="preserve">1. </w:t>
      </w:r>
      <w:proofErr w:type="gramStart"/>
      <w:r w:rsidRPr="008F1B48">
        <w:rPr>
          <w:rFonts w:ascii="Times New Roman" w:hAnsi="Times New Roman" w:cs="Times New Roman"/>
          <w:sz w:val="28"/>
          <w:szCs w:val="28"/>
        </w:rPr>
        <w:t>Родители успевающих детей имеют реалистические представления о текущих достижениях своих детей, но при этом верят, что в будущем они обязательно преуспеют в своей уверенность в себе, поощряя к выполнению соответствующих возрасту задач в школе и дома.</w:t>
      </w:r>
      <w:proofErr w:type="gramEnd"/>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2. Отношения родителей и детей отличаются теплотой и любовью. Используемые родителями методы контроля и поддержания</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дисциплины характерны скорее для авторитетного, чем авторитарного стиля родительского поведения. Дети знают границы дозволенного, но при этом чувствуют себя в безопасности и знают о том, что они желанны и любимы.</w:t>
      </w:r>
    </w:p>
    <w:p w:rsidR="008F1B48"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3. И, наверное, наиболее важная переменная: родители успевающих в школе детей постоянно общаются с ними.</w:t>
      </w:r>
    </w:p>
    <w:p w:rsidR="00DB6F81" w:rsidRPr="008F1B48" w:rsidRDefault="008F1B48" w:rsidP="008F1B48">
      <w:pPr>
        <w:pStyle w:val="a3"/>
        <w:rPr>
          <w:rFonts w:ascii="Times New Roman" w:hAnsi="Times New Roman" w:cs="Times New Roman"/>
          <w:sz w:val="28"/>
          <w:szCs w:val="28"/>
        </w:rPr>
      </w:pPr>
      <w:r w:rsidRPr="008F1B48">
        <w:rPr>
          <w:rFonts w:ascii="Times New Roman" w:hAnsi="Times New Roman" w:cs="Times New Roman"/>
          <w:sz w:val="28"/>
          <w:szCs w:val="28"/>
        </w:rPr>
        <w:t>Они читают детям книги, внимательно выслушивают их и регулярно разговаривают с ними. Родители поддерживают интерес детей к познанию и исследованию и сами служат ролевыми моделями. Вообще дети, как правило, хорошо учатся, если родители оказывают им поддержку и помогают</w:t>
      </w:r>
    </w:p>
    <w:sectPr w:rsidR="00DB6F81" w:rsidRPr="008F1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C87"/>
    <w:rsid w:val="00872C87"/>
    <w:rsid w:val="008F1B48"/>
    <w:rsid w:val="00DB6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B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1185</Words>
  <Characters>6761</Characters>
  <Application>Microsoft Office Word</Application>
  <DocSecurity>0</DocSecurity>
  <Lines>56</Lines>
  <Paragraphs>15</Paragraphs>
  <ScaleCrop>false</ScaleCrop>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2023-07-06T16:33:00Z</dcterms:created>
  <dcterms:modified xsi:type="dcterms:W3CDTF">2023-07-06T16:36:00Z</dcterms:modified>
</cp:coreProperties>
</file>