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4D" w:rsidRDefault="00F539EF" w:rsidP="00743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3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C4D" w:rsidRPr="007430BD">
        <w:rPr>
          <w:rFonts w:ascii="Times New Roman" w:hAnsi="Times New Roman" w:cs="Times New Roman"/>
          <w:b/>
          <w:sz w:val="24"/>
          <w:szCs w:val="24"/>
        </w:rPr>
        <w:t>«Формирование знаний об окружающем мире посредством сенсорных эталонов</w:t>
      </w:r>
      <w:r w:rsidR="00294CBA">
        <w:rPr>
          <w:rFonts w:ascii="Times New Roman" w:hAnsi="Times New Roman" w:cs="Times New Roman"/>
          <w:b/>
          <w:sz w:val="24"/>
          <w:szCs w:val="24"/>
        </w:rPr>
        <w:t xml:space="preserve"> у детей старшего дошкольного возраста</w:t>
      </w:r>
      <w:r w:rsidR="003D0C4D" w:rsidRPr="007430BD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3D0C4D" w:rsidRPr="007430BD" w:rsidRDefault="003D0C4D" w:rsidP="007430BD">
      <w:pPr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Развивая мелкую моторику у детей, мы стимулируем развитие речи. Это происходит потому, что при выполнении мелких 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 развитием мелкой моторики с самого раннего возраста. Этим вы будете воздействовать на активные точки, связанные с корой головного мозга.</w:t>
      </w:r>
    </w:p>
    <w:p w:rsidR="003D0C4D" w:rsidRPr="007430BD" w:rsidRDefault="003D0C4D" w:rsidP="007430BD">
      <w:pPr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Изучая предметы с помощью сенсорики, у детей развивается интерес к окружающему миру, происходит востребованность и интерес к разным видам предметов.</w:t>
      </w:r>
    </w:p>
    <w:p w:rsidR="003D0C4D" w:rsidRPr="007430BD" w:rsidRDefault="003D0C4D" w:rsidP="007430BD">
      <w:pPr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При выполнении заданий используются стихотворения, из этого следует, что развивая мелкую моторику, активно развивается речь ребенка.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Мелкая моторика в развитие речи детей решают следующие задачи: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-Повышает тонус коры головного мозга.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-Развивает речевые центры коры головного мозга.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-Стимулирует развитие речи ребенка.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-Согласовывает работу понятийного и двигательного центров речи.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-Способствует улучшению артикуляционной моторики.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-Развивает чувство ритма и координацию движений.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-Улучшает положительно-эмоциональный настрой ребенка.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-Пальчиковые игры с предметами и без предметов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-Изобразительная деятельность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-Игры и прищепками и пуговицами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-Игры с крупными бусинами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-Игры с мелкими игрушками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-Конструкторы и строительные наборы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-Сенсорные мешочки, лабиринты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-Застегивание и расстегивание различных видов застежек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-Выкладывание из счетных палочек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-Шнуровки, мазайки</w:t>
      </w: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BD">
        <w:rPr>
          <w:rFonts w:ascii="Times New Roman" w:hAnsi="Times New Roman" w:cs="Times New Roman"/>
          <w:sz w:val="24"/>
          <w:szCs w:val="24"/>
        </w:rPr>
        <w:t>-Пирамидки</w:t>
      </w:r>
    </w:p>
    <w:p w:rsidR="003D0C4D" w:rsidRDefault="002D3A26" w:rsidP="0074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3D0C4D" w:rsidRPr="007430BD">
        <w:rPr>
          <w:rFonts w:ascii="Times New Roman" w:hAnsi="Times New Roman" w:cs="Times New Roman"/>
          <w:sz w:val="24"/>
          <w:szCs w:val="24"/>
        </w:rPr>
        <w:t xml:space="preserve">игры </w:t>
      </w:r>
      <w:r>
        <w:rPr>
          <w:rFonts w:ascii="Times New Roman" w:hAnsi="Times New Roman" w:cs="Times New Roman"/>
          <w:sz w:val="24"/>
          <w:szCs w:val="24"/>
        </w:rPr>
        <w:t>должны находи</w:t>
      </w:r>
      <w:r w:rsidR="003D0C4D" w:rsidRPr="007430B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D0C4D" w:rsidRPr="007430BD">
        <w:rPr>
          <w:rFonts w:ascii="Times New Roman" w:hAnsi="Times New Roman" w:cs="Times New Roman"/>
          <w:sz w:val="24"/>
          <w:szCs w:val="24"/>
        </w:rPr>
        <w:t>ся в группе в свободном доступе. Все материалы размещены на открытых полках, а сами материалы привлекательные, яркие. При этом мы объясняем, показываем, рассказываем, для чего нужны данные пособия и игры, как их использовать, соблюдая технику безопасности и руководствуясь принципами охраны жизни и здоровья.</w:t>
      </w:r>
    </w:p>
    <w:p w:rsid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дидактич</w:t>
      </w:r>
      <w:r w:rsidR="00294CBA">
        <w:rPr>
          <w:rFonts w:ascii="Times New Roman" w:hAnsi="Times New Roman" w:cs="Times New Roman"/>
          <w:sz w:val="24"/>
          <w:szCs w:val="24"/>
        </w:rPr>
        <w:t>еских игр на сенсорное развитие используемых для детей старшего дошкольного возраста.</w:t>
      </w:r>
    </w:p>
    <w:p w:rsidR="002D3A26" w:rsidRPr="007430BD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Pr="002D3A26">
        <w:rPr>
          <w:rFonts w:ascii="Times New Roman" w:hAnsi="Times New Roman" w:cs="Times New Roman"/>
          <w:sz w:val="24"/>
          <w:szCs w:val="24"/>
        </w:rPr>
        <w:t>«Времена года и краски»</w:t>
      </w:r>
    </w:p>
    <w:p w:rsid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26">
        <w:rPr>
          <w:rFonts w:ascii="Times New Roman" w:hAnsi="Times New Roman" w:cs="Times New Roman"/>
          <w:sz w:val="24"/>
          <w:szCs w:val="24"/>
        </w:rPr>
        <w:t>Цель: сопоставлять цвета и оттенки характерными цветовыми особенностями времени года. Закреплять знания о свойствах цвета (характер, насыщенность, яркость, состав).</w:t>
      </w: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26">
        <w:rPr>
          <w:rFonts w:ascii="Times New Roman" w:hAnsi="Times New Roman" w:cs="Times New Roman"/>
          <w:sz w:val="24"/>
          <w:szCs w:val="24"/>
        </w:rPr>
        <w:t xml:space="preserve">Ход игры: в игре предложен пейзаж, изображенный художником весной, летом, осенью и зимой, с характерной цветовой гаммой каждого времени года, а также палитры и фишки-краски разных цветов и оттенков. Задача участников игры подобрать к каждому времени </w:t>
      </w:r>
      <w:r w:rsidRPr="002D3A26">
        <w:rPr>
          <w:rFonts w:ascii="Times New Roman" w:hAnsi="Times New Roman" w:cs="Times New Roman"/>
          <w:sz w:val="24"/>
          <w:szCs w:val="24"/>
        </w:rPr>
        <w:lastRenderedPageBreak/>
        <w:t xml:space="preserve">года советующие фишки </w:t>
      </w:r>
      <w:proofErr w:type="gramStart"/>
      <w:r w:rsidRPr="002D3A2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2D3A26">
        <w:rPr>
          <w:rFonts w:ascii="Times New Roman" w:hAnsi="Times New Roman" w:cs="Times New Roman"/>
          <w:sz w:val="24"/>
          <w:szCs w:val="24"/>
        </w:rPr>
        <w:t>раски, определить насыщенность, характер, оттенок, состав каждого цвета (нежные –яркие, холодные – теплые, основные- составные, оттенок какого цвета).</w:t>
      </w: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Pr="002D3A26">
        <w:rPr>
          <w:rFonts w:ascii="Times New Roman" w:hAnsi="Times New Roman" w:cs="Times New Roman"/>
          <w:sz w:val="24"/>
          <w:szCs w:val="24"/>
        </w:rPr>
        <w:t>«Говорящие цвета»</w:t>
      </w: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26">
        <w:rPr>
          <w:rFonts w:ascii="Times New Roman" w:hAnsi="Times New Roman" w:cs="Times New Roman"/>
          <w:sz w:val="24"/>
          <w:szCs w:val="24"/>
        </w:rPr>
        <w:t>Цель игры: знакомить детей с оттенком цвета, уточнять понятие «цвет» и «оттенок». Развивать ассоциативное мышление, расширять словарный запас.</w:t>
      </w:r>
    </w:p>
    <w:p w:rsidR="00E60D8F" w:rsidRDefault="00E60D8F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26">
        <w:rPr>
          <w:rFonts w:ascii="Times New Roman" w:hAnsi="Times New Roman" w:cs="Times New Roman"/>
          <w:sz w:val="24"/>
          <w:szCs w:val="24"/>
        </w:rPr>
        <w:t xml:space="preserve">Ход игры: участникам игры предложены карточки с изображением предметов, название которых ассоциируется с некоторыми оттенками цветов (малина-малиновый; роза </w:t>
      </w:r>
      <w:proofErr w:type="gramStart"/>
      <w:r w:rsidRPr="002D3A26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2D3A26">
        <w:rPr>
          <w:rFonts w:ascii="Times New Roman" w:hAnsi="Times New Roman" w:cs="Times New Roman"/>
          <w:sz w:val="24"/>
          <w:szCs w:val="24"/>
        </w:rPr>
        <w:t>озовый и т. д., а также карточки – оттенки. Задача участников игры – соотнести карточки-оттенки с их предметными названиями. Определить к какому цвету относятся эти «говорящие» оттенки.</w:t>
      </w: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26" w:rsidRPr="002D3A26" w:rsidRDefault="00E60D8F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Дидактическая игра </w:t>
      </w:r>
      <w:r w:rsidR="002D3A26" w:rsidRPr="002D3A26">
        <w:rPr>
          <w:rFonts w:ascii="Times New Roman" w:hAnsi="Times New Roman" w:cs="Times New Roman"/>
          <w:sz w:val="24"/>
          <w:szCs w:val="24"/>
        </w:rPr>
        <w:t>«Ягоды поспели»</w:t>
      </w: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26" w:rsidRPr="002D3A26" w:rsidRDefault="00E60D8F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A26" w:rsidRPr="002D3A26">
        <w:rPr>
          <w:rFonts w:ascii="Times New Roman" w:hAnsi="Times New Roman" w:cs="Times New Roman"/>
          <w:sz w:val="24"/>
          <w:szCs w:val="24"/>
        </w:rPr>
        <w:t xml:space="preserve">Цель игры: закреплять умение составлять градационный ряд цвета </w:t>
      </w:r>
      <w:proofErr w:type="gramStart"/>
      <w:r w:rsidR="002D3A26" w:rsidRPr="002D3A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D3A26" w:rsidRPr="002D3A26">
        <w:rPr>
          <w:rFonts w:ascii="Times New Roman" w:hAnsi="Times New Roman" w:cs="Times New Roman"/>
          <w:sz w:val="24"/>
          <w:szCs w:val="24"/>
        </w:rPr>
        <w:t xml:space="preserve"> светлого к темному, по образцу и без него.</w:t>
      </w: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26">
        <w:rPr>
          <w:rFonts w:ascii="Times New Roman" w:hAnsi="Times New Roman" w:cs="Times New Roman"/>
          <w:sz w:val="24"/>
          <w:szCs w:val="24"/>
        </w:rPr>
        <w:t xml:space="preserve">Ход игры: игра состоит из карты – образца, на которой изображен ряд ягод, с последовательным усилением оттенка цвета. Задача участников игры состоит в умении разложить карточки с ягодами в определенном цветовом порядке </w:t>
      </w:r>
      <w:proofErr w:type="gramStart"/>
      <w:r w:rsidRPr="002D3A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D3A26">
        <w:rPr>
          <w:rFonts w:ascii="Times New Roman" w:hAnsi="Times New Roman" w:cs="Times New Roman"/>
          <w:sz w:val="24"/>
          <w:szCs w:val="24"/>
        </w:rPr>
        <w:t xml:space="preserve"> более светлых к темным по образцу, а далее без него.</w:t>
      </w: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26" w:rsidRPr="002D3A26" w:rsidRDefault="00E60D8F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Дидактическая игра </w:t>
      </w:r>
      <w:r w:rsidR="002D3A26" w:rsidRPr="002D3A26">
        <w:rPr>
          <w:rFonts w:ascii="Times New Roman" w:hAnsi="Times New Roman" w:cs="Times New Roman"/>
          <w:sz w:val="24"/>
          <w:szCs w:val="24"/>
        </w:rPr>
        <w:t>«Воздушные шары»</w:t>
      </w: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26" w:rsidRPr="002D3A26" w:rsidRDefault="00E60D8F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A26" w:rsidRPr="002D3A26">
        <w:rPr>
          <w:rFonts w:ascii="Times New Roman" w:hAnsi="Times New Roman" w:cs="Times New Roman"/>
          <w:sz w:val="24"/>
          <w:szCs w:val="24"/>
        </w:rPr>
        <w:t>Цель игры: продолжать знакомиться с понятием «спектр цвета», сопоставлять с природным явлением (радуга). Определять цвета, входящие в спектр цвета и их последовательность.</w:t>
      </w: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D8F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26">
        <w:rPr>
          <w:rFonts w:ascii="Times New Roman" w:hAnsi="Times New Roman" w:cs="Times New Roman"/>
          <w:sz w:val="24"/>
          <w:szCs w:val="24"/>
        </w:rPr>
        <w:t xml:space="preserve">Ход игры: игра состоит из дидактического поля, где изображены силуэты семи воздушных шаров, а также отдельные разноцветные карточки-шары. </w:t>
      </w: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26">
        <w:rPr>
          <w:rFonts w:ascii="Times New Roman" w:hAnsi="Times New Roman" w:cs="Times New Roman"/>
          <w:sz w:val="24"/>
          <w:szCs w:val="24"/>
        </w:rPr>
        <w:t>Задача участников игры – разложить семь цветных карточек-шаров в правильной спектральной последовательности, используя популярную речевую фразу -подсказку (Каждый Охотник</w:t>
      </w:r>
      <w:proofErr w:type="gramStart"/>
      <w:r w:rsidRPr="002D3A26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2D3A26">
        <w:rPr>
          <w:rFonts w:ascii="Times New Roman" w:hAnsi="Times New Roman" w:cs="Times New Roman"/>
          <w:sz w:val="24"/>
          <w:szCs w:val="24"/>
        </w:rPr>
        <w:t>елает Знать Где Сидит Фазан, в которой, последовательность слов и первые буквы соответствуют цвету радуги.</w:t>
      </w:r>
    </w:p>
    <w:p w:rsidR="002D3A26" w:rsidRPr="002D3A26" w:rsidRDefault="002D3A26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4D" w:rsidRPr="007430BD" w:rsidRDefault="003D0C4D" w:rsidP="002D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0C4D" w:rsidRPr="0074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4D"/>
    <w:rsid w:val="00294CBA"/>
    <w:rsid w:val="002D3A26"/>
    <w:rsid w:val="003D0C4D"/>
    <w:rsid w:val="007430BD"/>
    <w:rsid w:val="00AF313C"/>
    <w:rsid w:val="00E60D8F"/>
    <w:rsid w:val="00F5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2020-11-22T14:45:00Z</dcterms:created>
  <dcterms:modified xsi:type="dcterms:W3CDTF">2023-07-28T13:58:00Z</dcterms:modified>
</cp:coreProperties>
</file>