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4948" w14:textId="77777777" w:rsidR="001D24E9" w:rsidRDefault="001D24E9" w:rsidP="001D24E9">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Возрастающее внимание современной науки и практики образования к вопросам познавательного развития дошкольников обусловлено главной особенностью современного мира - его динамичностью. Происходящие изменения столь интенсивны, что человеку все реже удается сохранять гармонию с окружающим, используя усвоенные знания и привычные поведенческие модели. Уровень развития технологий, общества и темп жизни требуют от ребенка развития умений сравнивать, анализировать, классифицировать, делать самостоятельные выводы. Достижению этих целей будет способствовать развитие познавательной деятельности. Сегодня мало иметь запас некоторых знаний, развитый кругозор, нужно уметь доказывать, находить информацию, рассуждать.</w:t>
      </w:r>
    </w:p>
    <w:p w14:paraId="0333398F" w14:textId="77777777" w:rsidR="001D24E9" w:rsidRDefault="001D24E9" w:rsidP="001D24E9">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Познавательное развитие детей </w:t>
      </w:r>
      <w:r>
        <w:rPr>
          <w:rStyle w:val="c0"/>
          <w:rFonts w:ascii="Noto Sans Symbols" w:hAnsi="Noto Sans Symbols" w:cs="Calibri"/>
          <w:color w:val="000000"/>
          <w:sz w:val="28"/>
          <w:szCs w:val="28"/>
        </w:rPr>
        <w:t>−</w:t>
      </w:r>
      <w:r>
        <w:rPr>
          <w:rStyle w:val="c5"/>
          <w:color w:val="000000"/>
          <w:sz w:val="28"/>
          <w:szCs w:val="28"/>
        </w:rPr>
        <w:t> одно из приоритетных направлений в работе с детьми дошкольного возраста.</w:t>
      </w:r>
    </w:p>
    <w:p w14:paraId="5F33D3BA" w14:textId="77777777" w:rsidR="001D24E9" w:rsidRDefault="001D24E9" w:rsidP="001D24E9">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ФГОС ДО рекомендует «реализацию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[1]. По нашему мнению, актуальность проблемы познавательного развития дошкольников связана с ее направленностью на развитие любознательности, активности, самостоятельности, а главное - на формирование у детей дошкольного возраста предпосылок к учебной деятельности согласно ФГОС ДО.</w:t>
      </w:r>
    </w:p>
    <w:p w14:paraId="624E69ED" w14:textId="77777777" w:rsidR="001D24E9" w:rsidRDefault="001D24E9" w:rsidP="001D24E9">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Одним из универсальных обучающих, воспитывающих и развивающих средств для работы с младшими дошкольниками является сказка. С ее помощью можно в увлекательной форме познакомить ребёнка с окружающим миром, помочь лучше осознать и понять его. При помощи сказки «оживает» изучаемый материал. Привлекая сказочные образы можно найти путь к эмоциональной сфере ребёнка. Когда ребёнок слушает увлекательную историю, он переживает вместе с героями, при этом он решает сложные интеллектуальные задачи, рассуждая логически, анализируя, обосновывает свои действия.</w:t>
      </w:r>
    </w:p>
    <w:p w14:paraId="75429464" w14:textId="77777777" w:rsidR="001D24E9" w:rsidRDefault="001D24E9" w:rsidP="001D24E9">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Сказки учат добру и справедливости. Несмотря на свою простоту и незатейливый сюжет, сказки говорят о самом главном: о смысле жизни, борьбе добра и зла, им присуще нравственное начало.</w:t>
      </w:r>
    </w:p>
    <w:p w14:paraId="1643C4BB" w14:textId="77777777" w:rsidR="001D24E9" w:rsidRDefault="001D24E9" w:rsidP="001D24E9">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Поэтому сказку можно рассматривать как ценное педагогическое средство познавательного развития младших дошкольников</w:t>
      </w:r>
    </w:p>
    <w:p w14:paraId="598EC767" w14:textId="77777777" w:rsidR="007A5C72" w:rsidRDefault="007A5C72"/>
    <w:sectPr w:rsidR="007A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CF"/>
    <w:rsid w:val="001D24E9"/>
    <w:rsid w:val="007A5C72"/>
    <w:rsid w:val="00845ECF"/>
    <w:rsid w:val="009C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AA11E-02D7-4BFA-AC06-A507FD97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D24E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5">
    <w:name w:val="c5"/>
    <w:basedOn w:val="a0"/>
    <w:rsid w:val="001D24E9"/>
  </w:style>
  <w:style w:type="character" w:customStyle="1" w:styleId="c0">
    <w:name w:val="c0"/>
    <w:basedOn w:val="a0"/>
    <w:rsid w:val="001D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Русяйкина Алёна</dc:creator>
  <cp:keywords/>
  <dc:description/>
  <cp:lastModifiedBy>Русяйкина Алёна</cp:lastModifiedBy>
  <cp:revision>2</cp:revision>
  <dcterms:created xsi:type="dcterms:W3CDTF">2023-07-11T10:39:00Z</dcterms:created>
  <dcterms:modified xsi:type="dcterms:W3CDTF">2023-07-11T10:39:00Z</dcterms:modified>
</cp:coreProperties>
</file>