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13" w:rsidRPr="000F56ED" w:rsidRDefault="00715745" w:rsidP="00E26F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="00E2574A" w:rsidRPr="000F56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"Обязанность и</w:t>
      </w:r>
      <w:r w:rsidR="005F4A13" w:rsidRPr="000F56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ответственность"</w:t>
      </w:r>
      <w:r w:rsidR="00E26FF6" w:rsidRPr="000F56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F27D3" w:rsidRPr="000F56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r w:rsidR="00AE6A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bookmarkStart w:id="0" w:name="_GoBack"/>
      <w:bookmarkEnd w:id="0"/>
      <w:r w:rsidR="00E26FF6" w:rsidRPr="000F56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класс</w:t>
      </w:r>
      <w:r w:rsidR="003F27D3" w:rsidRPr="000F56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5F4A13" w:rsidRPr="000F56ED" w:rsidRDefault="005F4A13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Дать учащимся возможность задуматься над проблемой </w:t>
      </w:r>
      <w:r w:rsidR="003C7536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обязанности и 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3C7536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1DA" w:rsidRPr="000F56ED" w:rsidRDefault="00D27EF9" w:rsidP="00126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61DA" w:rsidRPr="000F56ED" w:rsidRDefault="001261DA" w:rsidP="00126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у учащихся чувства ответственности. </w:t>
      </w:r>
    </w:p>
    <w:p w:rsidR="00F87885" w:rsidRPr="000F56ED" w:rsidRDefault="00F87885" w:rsidP="00F878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дискуссию </w:t>
      </w:r>
      <w:r w:rsidR="005B00A5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взаимосвязь между обязанностью и ответственностью</w:t>
      </w:r>
      <w:r w:rsidR="005B00A5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5745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последствия безответственного поведения</w:t>
      </w:r>
      <w:r w:rsidR="005B00A5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1DA" w:rsidRPr="000F56ED" w:rsidRDefault="001261DA" w:rsidP="00F878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у детей уме</w:t>
      </w:r>
      <w:r w:rsidR="00715745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анализировать свои поступки.</w:t>
      </w:r>
    </w:p>
    <w:p w:rsidR="005F4A13" w:rsidRPr="000F56ED" w:rsidRDefault="005F4A13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56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27EF9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 слова,  карточки для практической работы (виды ответственности и виды нарушений)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высказывания об ответственности.</w:t>
      </w:r>
    </w:p>
    <w:p w:rsidR="005F4A13" w:rsidRPr="000F56ED" w:rsidRDefault="005F4A13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E26FF6"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4A13" w:rsidRPr="000F56ED" w:rsidRDefault="00E2574A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Сообщение целей урока.</w:t>
      </w:r>
      <w:r w:rsidR="005F4A13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A13" w:rsidRPr="000F56ED" w:rsidRDefault="005F4A13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</w:t>
      </w:r>
      <w:r w:rsidR="00E2574A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годня тема нашего урока “Обязанность и 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ответственность"</w:t>
      </w:r>
      <w:r w:rsidR="00E2574A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поговорим, что такое ответственность</w:t>
      </w:r>
      <w:r w:rsidR="00E2574A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ответственность бывает. </w:t>
      </w:r>
      <w:r w:rsidR="007D44A4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взаимосвязаны между</w:t>
      </w:r>
      <w:r w:rsidR="0079500B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ответственность и обяза</w:t>
      </w:r>
      <w:r w:rsidR="007D44A4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нность.</w:t>
      </w:r>
    </w:p>
    <w:p w:rsidR="00C47915" w:rsidRPr="000F56ED" w:rsidRDefault="00E2574A" w:rsidP="000F6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Повторение пройденного материала.</w:t>
      </w:r>
    </w:p>
    <w:p w:rsidR="00EC0F67" w:rsidRPr="000F56ED" w:rsidRDefault="00EC0F67" w:rsidP="000F6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виды правонарушений вы знаете</w:t>
      </w:r>
      <w:r w:rsidRPr="000F5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? </w:t>
      </w:r>
      <w:r w:rsidRPr="000F5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(дисциплинарный, гражданско-правовой, административный, уголовный).</w:t>
      </w:r>
    </w:p>
    <w:p w:rsidR="00E2574A" w:rsidRPr="000F56ED" w:rsidRDefault="00E2574A" w:rsidP="000F6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 виды ответственности вы знаете?</w:t>
      </w:r>
      <w:r w:rsidR="007F195C" w:rsidRPr="000F5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7F195C" w:rsidRPr="000F5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дисциплинарная, гражданско-правовая, административная, уголовная).</w:t>
      </w:r>
    </w:p>
    <w:p w:rsidR="00E2574A" w:rsidRPr="000F56ED" w:rsidRDefault="00E2574A" w:rsidP="000F6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возникает дисциплинарная ответственность?</w:t>
      </w:r>
      <w:r w:rsidR="00C47915" w:rsidRPr="000F5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(дисциплинарная ответственность</w:t>
      </w:r>
      <w:r w:rsidR="00C47915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наступает в случаях нарушения служебных обязанностей, трудовой дисциплины, правил поведения в учебных заведениях).</w:t>
      </w:r>
    </w:p>
    <w:p w:rsidR="00E2574A" w:rsidRPr="000F56ED" w:rsidRDefault="00C47915" w:rsidP="000F6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наступает</w:t>
      </w:r>
      <w:r w:rsidR="00E2574A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гражданско-правовая ответственность?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(гражданско-правовая ответственность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часто является имущественной, так как наступает в результате нанесения вреда имуществу, чужой собственности).</w:t>
      </w:r>
    </w:p>
    <w:p w:rsidR="00C47915" w:rsidRPr="000F56ED" w:rsidRDefault="00C47915" w:rsidP="000F6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наступает административная ответственность?</w:t>
      </w:r>
      <w:r w:rsidRPr="000F56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(административная ответственность - 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за нарушение административно-правовых норм. Это: нарушение ПДД, санитарные правила, мелкое хулиганство, распитие спиртных напитков, и др.).</w:t>
      </w:r>
    </w:p>
    <w:p w:rsidR="00C47915" w:rsidRPr="000F56ED" w:rsidRDefault="00C47915" w:rsidP="000F6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</w:t>
      </w:r>
      <w:r w:rsidR="007F195C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наступает уголовная ответственность? </w:t>
      </w:r>
      <w:r w:rsidR="00EC0F67" w:rsidRPr="000F5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(уголовная ответственность</w:t>
      </w:r>
      <w:r w:rsidR="007F195C" w:rsidRPr="000F5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27EF9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наступает</w:t>
      </w:r>
      <w:r w:rsidR="003F27D3" w:rsidRPr="000F56ED">
        <w:rPr>
          <w:rFonts w:ascii="Times New Roman" w:hAnsi="Times New Roman" w:cs="Times New Roman"/>
          <w:sz w:val="24"/>
          <w:szCs w:val="24"/>
        </w:rPr>
        <w:t xml:space="preserve"> за совершение общественно опасного деяния (кража, разбой и др.</w:t>
      </w:r>
      <w:r w:rsidR="00EC0F67" w:rsidRPr="000F5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C47915" w:rsidRPr="000F56ED" w:rsidRDefault="00C47915" w:rsidP="000F6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F4A13"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</w:p>
    <w:p w:rsidR="000F6D91" w:rsidRPr="000F56ED" w:rsidRDefault="000F6D91" w:rsidP="007F1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 виды юридической ответственности при рассмотрении различных нарушений. Установите соответствие.</w:t>
      </w:r>
    </w:p>
    <w:p w:rsidR="000F6D91" w:rsidRPr="000F56ED" w:rsidRDefault="000F6D91" w:rsidP="000F6D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Виды ответственности</w:t>
      </w:r>
      <w:r w:rsidR="00C47915" w:rsidRPr="000F5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7915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доске)</w:t>
      </w:r>
    </w:p>
    <w:p w:rsidR="007F195C" w:rsidRPr="000F56ED" w:rsidRDefault="007F195C" w:rsidP="007F1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исциплинарная.</w:t>
      </w:r>
      <w:r w:rsidRPr="000F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195C" w:rsidRPr="000F56ED" w:rsidRDefault="007F195C" w:rsidP="007F1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 – правовая.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дминистративная ответственность.</w:t>
      </w:r>
    </w:p>
    <w:p w:rsidR="000F6D91" w:rsidRPr="000F56ED" w:rsidRDefault="007F195C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головная.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Виды нарушений</w:t>
      </w:r>
      <w:r w:rsidRPr="000F5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Порвал учебник одноклассника (Г)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Появление подростка на улице в нетрезвом виде (А)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Избил одноклассника (У)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Совершил кражу мобильного телефона (У)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Совершил прогул в школе (Д)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Переходил дорогу в неположенном месте. (А)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Разбил мячом окно. (Г)</w:t>
      </w:r>
    </w:p>
    <w:p w:rsidR="000F6D91" w:rsidRPr="000F56ED" w:rsidRDefault="000F6D91" w:rsidP="000F6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Нецензурно выражался в общественном месте. (А)</w:t>
      </w:r>
    </w:p>
    <w:p w:rsidR="005F4A13" w:rsidRPr="000F56ED" w:rsidRDefault="00C47915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F6D91"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F4A13"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Мудрые мысли </w:t>
      </w:r>
    </w:p>
    <w:p w:rsidR="005F4A13" w:rsidRPr="000F56ED" w:rsidRDefault="005F4A13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 на доске есть высказывания людей о том</w:t>
      </w:r>
      <w:r w:rsidR="00C47915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является ответственностью. Прочитайте их и объясните своими словами, как вы понимаете эти высказывания. </w:t>
      </w:r>
    </w:p>
    <w:p w:rsidR="00D463F1" w:rsidRPr="000F56ED" w:rsidRDefault="00D463F1" w:rsidP="00D463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ED">
        <w:rPr>
          <w:rFonts w:ascii="Times New Roman" w:hAnsi="Times New Roman" w:cs="Times New Roman"/>
          <w:i/>
          <w:sz w:val="24"/>
          <w:szCs w:val="24"/>
        </w:rPr>
        <w:t>Человек может сколько угодно проклинать свое детство, бесконечно упрекать родителей во всех своих несчастьях, слабостях и пороках, винить их в суровых жизненных испытаниях, но в конечном счете он сам несет ответственность за свою судьбу и становится таким, каким хотел стать.</w:t>
      </w:r>
    </w:p>
    <w:p w:rsidR="00D463F1" w:rsidRPr="000F56ED" w:rsidRDefault="00AE6A90" w:rsidP="00D463F1">
      <w:pPr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D463F1" w:rsidRPr="000F56E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 xml:space="preserve">Марк Леви. </w:t>
        </w:r>
      </w:hyperlink>
    </w:p>
    <w:p w:rsidR="00D463F1" w:rsidRPr="000F56ED" w:rsidRDefault="00D463F1" w:rsidP="00D463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ED">
        <w:rPr>
          <w:rFonts w:ascii="Times New Roman" w:hAnsi="Times New Roman" w:cs="Times New Roman"/>
          <w:i/>
          <w:sz w:val="24"/>
          <w:szCs w:val="24"/>
        </w:rPr>
        <w:t>Слишком большая свобода опасна для тех, кто не может справиться с ответственностью, сопровождающей независимость.</w:t>
      </w:r>
    </w:p>
    <w:p w:rsidR="00D463F1" w:rsidRPr="000F56ED" w:rsidRDefault="00AE6A90" w:rsidP="00D463F1">
      <w:pPr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D463F1" w:rsidRPr="000F56E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 xml:space="preserve">Антон Шандор ЛаВей. </w:t>
        </w:r>
      </w:hyperlink>
    </w:p>
    <w:p w:rsidR="00D463F1" w:rsidRPr="000F56ED" w:rsidRDefault="00D463F1" w:rsidP="00D463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6ED">
        <w:rPr>
          <w:rFonts w:ascii="Times New Roman" w:hAnsi="Times New Roman" w:cs="Times New Roman"/>
          <w:i/>
          <w:sz w:val="24"/>
          <w:szCs w:val="24"/>
        </w:rPr>
        <w:t>Жизнь сама по себе — это чистый холст; она становится тем, что вы нарисуете на нем. В этой свободе — ваше величие. Это один из величайших дар</w:t>
      </w:r>
      <w:r w:rsidR="00076B6E" w:rsidRPr="000F56ED">
        <w:rPr>
          <w:rFonts w:ascii="Times New Roman" w:hAnsi="Times New Roman" w:cs="Times New Roman"/>
          <w:i/>
          <w:sz w:val="24"/>
          <w:szCs w:val="24"/>
        </w:rPr>
        <w:t>ов. Вы должны сами создать себя.</w:t>
      </w:r>
      <w:r w:rsidRPr="000F56ED">
        <w:rPr>
          <w:rFonts w:ascii="Times New Roman" w:hAnsi="Times New Roman" w:cs="Times New Roman"/>
          <w:i/>
          <w:sz w:val="24"/>
          <w:szCs w:val="24"/>
        </w:rPr>
        <w:t xml:space="preserve"> Запомните: ответственны вы — только вы, и никто другой.</w:t>
      </w:r>
    </w:p>
    <w:p w:rsidR="00D463F1" w:rsidRPr="000F56ED" w:rsidRDefault="00AE6A90" w:rsidP="00D463F1">
      <w:pPr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D463F1" w:rsidRPr="000F56E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Бхагван Шри Раджниш</w:t>
        </w:r>
      </w:hyperlink>
    </w:p>
    <w:p w:rsidR="005F4A13" w:rsidRPr="000F56ED" w:rsidRDefault="005F4A13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 все высказались</w:t>
      </w:r>
      <w:r w:rsidR="00076B6E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данную тему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все оказались правы, давайте обратимся к толковому словарю и подведём итог</w:t>
      </w:r>
      <w:r w:rsidR="00EC0F67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мы подразумеваем под термином "ответственность".</w:t>
      </w:r>
    </w:p>
    <w:p w:rsidR="005F4A13" w:rsidRPr="000F56ED" w:rsidRDefault="005F4A13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Ответственность </w:t>
      </w:r>
      <w:r w:rsidRPr="000F56E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- 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необходимость, обязанность отдавать кому-нибудь отчёт в своих действиях, поступках.</w:t>
      </w:r>
    </w:p>
    <w:p w:rsidR="00076B6E" w:rsidRPr="000F56ED" w:rsidRDefault="00C47915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76B6E"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"Я отвечаю за свои поступки".</w:t>
      </w:r>
      <w:r w:rsidR="00076B6E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F67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выражение)</w:t>
      </w:r>
    </w:p>
    <w:p w:rsidR="00076B6E" w:rsidRPr="000F56ED" w:rsidRDefault="00EC0F67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6B6E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эти слова? (Каждый может высказаться по теме, в зависимости от того, как он это понимает).</w:t>
      </w:r>
    </w:p>
    <w:p w:rsidR="00076B6E" w:rsidRPr="000F56ED" w:rsidRDefault="00076B6E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(акцент на этом слове) и никто другой.</w:t>
      </w:r>
    </w:p>
    <w:p w:rsidR="00076B6E" w:rsidRPr="000F56ED" w:rsidRDefault="00076B6E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Акцент на слове </w:t>
      </w: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отвечаю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(значит, думаю, принимаю решение, поступаю так, как обдумала и несу ответственность за свои поступки).</w:t>
      </w:r>
    </w:p>
    <w:p w:rsidR="00076B6E" w:rsidRPr="000F56ED" w:rsidRDefault="00076B6E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свои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ничьи другие.</w:t>
      </w:r>
    </w:p>
    <w:p w:rsidR="00076B6E" w:rsidRPr="000F56ED" w:rsidRDefault="00076B6E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Отвечаю за </w:t>
      </w: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поступки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 осознанно делаю выбор, понимаю, что будет в результате, какие будут последствия моих действий.</w:t>
      </w:r>
    </w:p>
    <w:p w:rsidR="00076B6E" w:rsidRPr="000F56ED" w:rsidRDefault="00EC0F67" w:rsidP="007D4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 </w:t>
      </w:r>
      <w:r w:rsidR="007D44A4" w:rsidRPr="000F56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Приведите примеры ответственности</w:t>
      </w:r>
      <w:r w:rsidR="00076B6E" w:rsidRPr="000F56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076B6E" w:rsidRPr="000F56ED" w:rsidRDefault="00076B6E" w:rsidP="00076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подводить никого. </w:t>
      </w:r>
      <w:r w:rsidRPr="000F5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Соблюдать правила поведения. </w:t>
      </w:r>
      <w:r w:rsidRPr="000F5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Уметь отвечать за свои дела, поступки. </w:t>
      </w:r>
      <w:r w:rsidRPr="000F5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Хорошо выполнять обязанности. </w:t>
      </w:r>
      <w:r w:rsidRPr="000F5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Быть надежным, исполнительным. </w:t>
      </w:r>
      <w:r w:rsidRPr="000F5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Выполнять обещанное.</w:t>
      </w:r>
      <w:r w:rsidRPr="000F5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ждать напоминаний, проверок.</w:t>
      </w:r>
    </w:p>
    <w:p w:rsidR="00076B6E" w:rsidRPr="000F56ED" w:rsidRDefault="00EC0F67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076B6E"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ответственности</w:t>
      </w:r>
    </w:p>
    <w:p w:rsidR="00076B6E" w:rsidRPr="000F56ED" w:rsidRDefault="00076B6E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есть шкала ответственности, мы предлагаем каждому из вас оценить себя по ней, поставив фишку там, на сколько вы считаете себя ответственным человеком. "Я себя считаю челове</w:t>
      </w:r>
      <w:r w:rsidR="007F195C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ответственным, потому что …” 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(шкала от 0 до 10) </w:t>
      </w:r>
    </w:p>
    <w:p w:rsidR="00756DEA" w:rsidRPr="000F56ED" w:rsidRDefault="00EC0F67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56DEA"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сказать, что “ответственность” и “обязанность” взаимосвязаны между собой? Докажите.</w:t>
      </w:r>
    </w:p>
    <w:p w:rsidR="00EC0F67" w:rsidRPr="000F56ED" w:rsidRDefault="00756DEA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7F195C"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</w:t>
      </w:r>
      <w:r w:rsidR="00EC0F67"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учителя.</w:t>
      </w:r>
    </w:p>
    <w:p w:rsidR="00756DEA" w:rsidRPr="000F56ED" w:rsidRDefault="00756DEA" w:rsidP="00076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Послушайте. </w:t>
      </w:r>
      <w:r w:rsidR="007F195C"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чему может приве</w:t>
      </w:r>
      <w:r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безответственность человека?</w:t>
      </w:r>
      <w:r w:rsidR="007F195C" w:rsidRPr="000F5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39D2" w:rsidRPr="000F56ED" w:rsidRDefault="00D639D2" w:rsidP="00D6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академическом "Словаре современного русского литературного языка" слово "ответственность" объясняется как "возлагаемое на кого-либо обязательство отчитываться в каких-нибудь своих действиях и принять на себя вину за возможные их последствия". Значит, ответственность - это обязательство, это то, что по смыслу очень близко к понятию обязанность. </w:t>
      </w:r>
    </w:p>
    <w:p w:rsidR="00D639D2" w:rsidRPr="000F56ED" w:rsidRDefault="00D639D2" w:rsidP="00D6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два основных вида ответственности: моральная и юридическая. Они охватывают все отношения человека с другими людьми, с коллективом, обществом, 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государством. В чем суть моральной ответственности? Прежде всего в том, что человек, нарушивший нравственную норму, вызывает осуждение со стороны общества, коллектива, отдельных людей, держит ответ за свой проступок. За нарушение нравственных норм следуют моральные санкции: чувство стыда, угрызения совести виновного в аморальном поступке лица; общественное осуждение со стороны коллектива в виде отрицательного мнения о лице или его действиях; меры общественного воздействия со стороны общественной организации, товарищеского суда. Когда подросток лжет, грубит товарищам, учителям, родителям, отказывает в помощи попавшему в беду другу, он нарушает нравственные нормы и несет за это моральную ответственность. Однако среди норм, регулирующих общественные отношения, есть такие, контроль за выполнением которых берет на себя государство в лице правоохранительных органов /полиция, суд, прокуратура. Эти нормы четко фиксируются в специальных государственных актах. Эти нормы обязательны для всех, они устанавливаются и охраняются государством. </w:t>
      </w:r>
    </w:p>
    <w:p w:rsidR="007D44A4" w:rsidRPr="000F56ED" w:rsidRDefault="00D639D2" w:rsidP="00E26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приводит на путь нарушения закона? Как изнутри формируется готовность совершить преступление? Нередко процесс этот начинается с обыкновенной лени, разболтанности, недисциплинированности, нежелания выполнять простые обязанности учащегося: уважать учителей, родителей, товарищей, добросовестно относиться к учебе, общественной работе, не нарушать распорядка школьной жизни. Плохая успеваемость приводит к обеднению знаний, умений, навыков. Не развивается речь, память, воображение. Ученик начинает отставать </w:t>
      </w:r>
      <w:r w:rsidR="007D44A4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товарищей. На уроке ему скучно, может быть, неловко. Нарушается привычная связь с одноклассниками. Тогда он ищет товарищей среди таких же, как сам, отстающих и недисциплинированных учеников. Образуются группы трудных подростков, в которых нередки сквернословие, курение и даже употребление спиртных напитков. Члены таких групп слоняются по улицам, пристают к другим ребятам. На сигареты нужны деньги. Где их достать? И вот деньги вымогаются у младших. Вымогательства сопровождаются запугиванием, угрозами. Постепенно увеличивается диапазон правонарушений: драки, оскорбления, употребление спиртного...</w:t>
      </w:r>
      <w:r w:rsidR="007D44A4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происходят кражи, хулиганство, насилие... Это, так сказать, примитивный путь к правонарушениям. Тех, кто встает на него, характеризуют крайне бедные духовные интересы, чрезвычайно низкий культурный уровень, неумеренные материальные потребности.</w:t>
      </w:r>
    </w:p>
    <w:p w:rsidR="007D44A4" w:rsidRPr="000F56ED" w:rsidRDefault="007D44A4" w:rsidP="007D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ценности теряют для них всякий смысл. Происходит нравственный распад личности, полная духовная деградация, при которой правонарушение не кажется уже невозможным. Таким образом, способность совершать правонарушения подразумевает отсутствие четких нравственных и правовых ориентиров, активной общественной позиции, моральной ответственности.</w:t>
      </w:r>
    </w:p>
    <w:p w:rsidR="0003789D" w:rsidRPr="000F56ED" w:rsidRDefault="007D44A4" w:rsidP="007D4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 - прямое следствие бездуховности, бескультурья, стремления к легкой жизни. Несоблюдение правовой нормы называется правонарушением. Правовая норма может запрещать как действие, так и бездействие, если последнее приводит к общественно опасным последствиям. </w:t>
      </w:r>
    </w:p>
    <w:p w:rsidR="00C13946" w:rsidRPr="000F56ED" w:rsidRDefault="00C13946" w:rsidP="00C139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6ED">
        <w:rPr>
          <w:rFonts w:ascii="Times New Roman" w:hAnsi="Times New Roman" w:cs="Times New Roman"/>
          <w:sz w:val="24"/>
          <w:szCs w:val="24"/>
        </w:rPr>
        <w:t>ВОПРОС:</w:t>
      </w:r>
      <w:r w:rsidRPr="000F5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6ED">
        <w:rPr>
          <w:rFonts w:ascii="Times New Roman" w:hAnsi="Times New Roman" w:cs="Times New Roman"/>
          <w:sz w:val="24"/>
          <w:szCs w:val="24"/>
        </w:rPr>
        <w:t>К чему может привести безответственность человека, невыполнение обязанностей?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путь нарушения закона).</w:t>
      </w:r>
    </w:p>
    <w:p w:rsidR="00C13946" w:rsidRPr="000F56ED" w:rsidRDefault="00C13946" w:rsidP="003F2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7D3" w:rsidRPr="000F56ED" w:rsidRDefault="003F27D3" w:rsidP="003F2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6ED">
        <w:rPr>
          <w:rFonts w:ascii="Times New Roman" w:hAnsi="Times New Roman" w:cs="Times New Roman"/>
          <w:b/>
          <w:sz w:val="24"/>
          <w:szCs w:val="24"/>
        </w:rPr>
        <w:t>10. Итог урока.</w:t>
      </w:r>
    </w:p>
    <w:p w:rsidR="003F27D3" w:rsidRPr="000F56ED" w:rsidRDefault="003F27D3" w:rsidP="003F2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6ED">
        <w:rPr>
          <w:rFonts w:ascii="Times New Roman" w:hAnsi="Times New Roman" w:cs="Times New Roman"/>
          <w:sz w:val="24"/>
          <w:szCs w:val="24"/>
        </w:rPr>
        <w:t>- Что же необходимо каждому из вас, чтобы стать ответственным человеком? (Научиться отвечать за свои поступки).</w:t>
      </w: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27D3" w:rsidRPr="000F56ED" w:rsidRDefault="003F27D3" w:rsidP="003F2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Обратная связь: </w:t>
      </w: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одну из предложенных фраз:</w:t>
      </w:r>
    </w:p>
    <w:p w:rsidR="003F27D3" w:rsidRPr="000F56ED" w:rsidRDefault="003F27D3" w:rsidP="003F2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сделал вывод, что…</w:t>
      </w:r>
    </w:p>
    <w:p w:rsidR="003F27D3" w:rsidRPr="000F56ED" w:rsidRDefault="003F27D3" w:rsidP="003F2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7D3" w:rsidRPr="000F56ED" w:rsidRDefault="003F27D3" w:rsidP="00C13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6ED">
        <w:rPr>
          <w:rFonts w:ascii="Times New Roman" w:hAnsi="Times New Roman" w:cs="Times New Roman"/>
          <w:sz w:val="24"/>
          <w:szCs w:val="24"/>
        </w:rPr>
        <w:t>ВЫВОД. Серьезное отношение к жизни начинается с сознательного решения взять на себя ответственность. Такое решение мы принимаем не раз, его принимаем много раз в течение своей жизни.</w:t>
      </w:r>
    </w:p>
    <w:p w:rsidR="003F27D3" w:rsidRPr="000F56ED" w:rsidRDefault="003F27D3" w:rsidP="00C13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7D3" w:rsidRPr="000F56ED" w:rsidRDefault="003F27D3" w:rsidP="00C13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6ED">
        <w:rPr>
          <w:rFonts w:ascii="Times New Roman" w:hAnsi="Times New Roman" w:cs="Times New Roman"/>
          <w:sz w:val="24"/>
          <w:szCs w:val="24"/>
        </w:rPr>
        <w:t>Ответственный человек – это тот, кто управляет собой и своим поведением. Поэтому каждому из вас надо научиться принимать ответственность за свои действия, поступки, поведение. Если вы этому не научитесь, то тогда ваша жизнь будет меняться по воле других людей.</w:t>
      </w:r>
    </w:p>
    <w:p w:rsidR="00C13946" w:rsidRPr="000F56ED" w:rsidRDefault="006E2E64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</w:t>
      </w:r>
      <w:r w:rsidR="00C13946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венным быть</w:t>
      </w:r>
    </w:p>
    <w:p w:rsidR="003F27D3" w:rsidRPr="000F56ED" w:rsidRDefault="003F27D3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нужно любому</w:t>
      </w:r>
      <w:r w:rsidR="00C13946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946" w:rsidRPr="000F56ED" w:rsidRDefault="003F27D3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оно очень</w:t>
      </w:r>
    </w:p>
    <w:p w:rsidR="003F27D3" w:rsidRPr="000F56ED" w:rsidRDefault="006E2E64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27D3"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и дома.</w:t>
      </w:r>
    </w:p>
    <w:p w:rsidR="003F27D3" w:rsidRPr="000F56ED" w:rsidRDefault="003F27D3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жизни тебе</w:t>
      </w:r>
    </w:p>
    <w:p w:rsidR="003F27D3" w:rsidRPr="000F56ED" w:rsidRDefault="003F27D3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 - никуда.</w:t>
      </w:r>
    </w:p>
    <w:p w:rsidR="003F27D3" w:rsidRPr="000F56ED" w:rsidRDefault="003F27D3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Забыл, что ответственен –</w:t>
      </w:r>
    </w:p>
    <w:p w:rsidR="003F27D3" w:rsidRPr="000F56ED" w:rsidRDefault="003F27D3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беда.</w:t>
      </w:r>
    </w:p>
    <w:p w:rsidR="003F27D3" w:rsidRPr="000F56ED" w:rsidRDefault="003F27D3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помни, дружочек,</w:t>
      </w:r>
    </w:p>
    <w:p w:rsidR="003F27D3" w:rsidRPr="000F56ED" w:rsidRDefault="003F27D3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время об этом.</w:t>
      </w:r>
    </w:p>
    <w:p w:rsidR="003F27D3" w:rsidRPr="000F56ED" w:rsidRDefault="003F27D3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 поделись</w:t>
      </w:r>
    </w:p>
    <w:p w:rsidR="006E2E64" w:rsidRPr="000F56ED" w:rsidRDefault="006E2E64" w:rsidP="00C1394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важным секретом.</w:t>
      </w:r>
    </w:p>
    <w:p w:rsidR="000445FB" w:rsidRPr="000F56ED" w:rsidRDefault="000445FB" w:rsidP="00C13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89D" w:rsidRPr="000F56ED" w:rsidRDefault="003F27D3" w:rsidP="00C13946">
      <w:pPr>
        <w:pStyle w:val="a6"/>
        <w:jc w:val="both"/>
        <w:rPr>
          <w:b/>
        </w:rPr>
      </w:pPr>
      <w:r w:rsidRPr="000F56ED">
        <w:rPr>
          <w:b/>
        </w:rPr>
        <w:t xml:space="preserve">Спасибо за урок!  Оценка  участия. </w:t>
      </w:r>
    </w:p>
    <w:p w:rsidR="0003789D" w:rsidRPr="000F56ED" w:rsidRDefault="00942157" w:rsidP="00C13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t>Ученики слушают</w:t>
      </w:r>
      <w:r>
        <w:rPr>
          <w:rFonts w:ascii="Arial" w:hAnsi="Arial" w:cs="Arial"/>
          <w:color w:val="000000"/>
          <w:sz w:val="27"/>
          <w:szCs w:val="27"/>
        </w:rPr>
        <w:br/>
        <w:t>Уголовное право – отдельная отрасль права, которая регулирует общественные отношения, возникающие вследствие совершения человеком запрещенных законом действий.</w:t>
      </w:r>
      <w:r>
        <w:rPr>
          <w:rFonts w:ascii="Arial" w:hAnsi="Arial" w:cs="Arial"/>
          <w:color w:val="000000"/>
          <w:sz w:val="27"/>
          <w:szCs w:val="27"/>
        </w:rPr>
        <w:br/>
        <w:t>УП регулирует отношения между людьми или между обществом и человеком, возникающие при совершении преступления.</w:t>
      </w:r>
      <w:r>
        <w:rPr>
          <w:rFonts w:ascii="Arial" w:hAnsi="Arial" w:cs="Arial"/>
          <w:color w:val="000000"/>
          <w:sz w:val="27"/>
          <w:szCs w:val="27"/>
        </w:rPr>
        <w:br/>
        <w:t>Субъект- человек, группа лиц, совершавшая преступление и правоохранительные, карательные органы.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Преступление – действие или бездействие, которое признается законом преступным и общественно опасным.</w:t>
      </w:r>
      <w:r>
        <w:rPr>
          <w:rFonts w:ascii="Arial" w:hAnsi="Arial" w:cs="Arial"/>
          <w:color w:val="000000"/>
          <w:sz w:val="27"/>
          <w:szCs w:val="27"/>
        </w:rPr>
        <w:br/>
        <w:t>Преступное действие – активное поведение человека, против закона.</w:t>
      </w:r>
      <w:r>
        <w:rPr>
          <w:rFonts w:ascii="Arial" w:hAnsi="Arial" w:cs="Arial"/>
          <w:color w:val="000000"/>
          <w:sz w:val="27"/>
          <w:szCs w:val="27"/>
        </w:rPr>
        <w:br/>
        <w:t>Преступное бездействие – неисполнение предусмотренных в законе обязательств.</w:t>
      </w:r>
      <w:r>
        <w:rPr>
          <w:rFonts w:ascii="Arial" w:hAnsi="Arial" w:cs="Arial"/>
          <w:color w:val="000000"/>
          <w:sz w:val="27"/>
          <w:szCs w:val="27"/>
        </w:rPr>
        <w:br/>
        <w:t>Прямой умысел– желание наступления последствий.</w:t>
      </w:r>
      <w:r>
        <w:rPr>
          <w:rFonts w:ascii="Arial" w:hAnsi="Arial" w:cs="Arial"/>
          <w:color w:val="000000"/>
          <w:sz w:val="27"/>
          <w:szCs w:val="27"/>
        </w:rPr>
        <w:br/>
        <w:t>Косвенный умысел – нежелание последствий, но сознательное их допущение.</w:t>
      </w:r>
      <w:r>
        <w:rPr>
          <w:rFonts w:ascii="Arial" w:hAnsi="Arial" w:cs="Arial"/>
          <w:color w:val="000000"/>
          <w:sz w:val="27"/>
          <w:szCs w:val="27"/>
        </w:rPr>
        <w:br/>
        <w:t>Необходимая оборона – защита охроняемого законом интереса от опасного посягательства путем приченения вреда посягающему</w:t>
      </w:r>
      <w:r>
        <w:rPr>
          <w:rFonts w:ascii="Arial" w:hAnsi="Arial" w:cs="Arial"/>
          <w:color w:val="000000"/>
          <w:sz w:val="27"/>
          <w:szCs w:val="27"/>
        </w:rPr>
        <w:br/>
        <w:t>Групповая работа:</w:t>
      </w:r>
      <w:r>
        <w:rPr>
          <w:rFonts w:ascii="Arial" w:hAnsi="Arial" w:cs="Arial"/>
          <w:color w:val="000000"/>
          <w:sz w:val="27"/>
          <w:szCs w:val="27"/>
        </w:rPr>
        <w:br/>
        <w:t>1 группа: обстоятельства смягчающие вину преступник, стр. 166-167.</w:t>
      </w:r>
      <w:r>
        <w:rPr>
          <w:rFonts w:ascii="Arial" w:hAnsi="Arial" w:cs="Arial"/>
          <w:color w:val="000000"/>
          <w:sz w:val="27"/>
          <w:szCs w:val="27"/>
        </w:rPr>
        <w:br/>
        <w:t>2 группа: обстоятельства отягчающие уголовную ответственность, стр. 167-168.</w:t>
      </w:r>
      <w:r>
        <w:rPr>
          <w:rFonts w:ascii="Arial" w:hAnsi="Arial" w:cs="Arial"/>
          <w:color w:val="000000"/>
          <w:sz w:val="27"/>
          <w:szCs w:val="27"/>
        </w:rPr>
        <w:br/>
        <w:t>Составить рассказ.</w:t>
      </w:r>
      <w:r>
        <w:rPr>
          <w:rFonts w:ascii="Arial" w:hAnsi="Arial" w:cs="Arial"/>
          <w:color w:val="000000"/>
          <w:sz w:val="27"/>
          <w:szCs w:val="27"/>
        </w:rPr>
        <w:br/>
        <w:t>существует несколько типов преступлений:</w:t>
      </w:r>
      <w:r>
        <w:rPr>
          <w:rFonts w:ascii="Arial" w:hAnsi="Arial" w:cs="Arial"/>
          <w:color w:val="000000"/>
          <w:sz w:val="27"/>
          <w:szCs w:val="27"/>
        </w:rPr>
        <w:br/>
        <w:t>Против личности</w:t>
      </w:r>
      <w:r>
        <w:rPr>
          <w:rFonts w:ascii="Arial" w:hAnsi="Arial" w:cs="Arial"/>
          <w:color w:val="000000"/>
          <w:sz w:val="27"/>
          <w:szCs w:val="27"/>
        </w:rPr>
        <w:br/>
        <w:t>Против конституционных прав и свобод человека</w:t>
      </w:r>
      <w:r>
        <w:rPr>
          <w:rFonts w:ascii="Arial" w:hAnsi="Arial" w:cs="Arial"/>
          <w:color w:val="000000"/>
          <w:sz w:val="27"/>
          <w:szCs w:val="27"/>
        </w:rPr>
        <w:br/>
        <w:t>Против основ конституционного строя и безопасности государства</w:t>
      </w:r>
      <w:r>
        <w:rPr>
          <w:rFonts w:ascii="Arial" w:hAnsi="Arial" w:cs="Arial"/>
          <w:color w:val="000000"/>
          <w:sz w:val="27"/>
          <w:szCs w:val="27"/>
        </w:rPr>
        <w:br/>
        <w:t>Преступление в сфере экономической деятельности</w:t>
      </w:r>
      <w:r>
        <w:rPr>
          <w:rFonts w:ascii="Arial" w:hAnsi="Arial" w:cs="Arial"/>
          <w:color w:val="000000"/>
          <w:sz w:val="27"/>
          <w:szCs w:val="27"/>
        </w:rPr>
        <w:br/>
        <w:t>Преступление против собственности</w:t>
      </w:r>
      <w:r>
        <w:rPr>
          <w:rFonts w:ascii="Arial" w:hAnsi="Arial" w:cs="Arial"/>
          <w:color w:val="000000"/>
          <w:sz w:val="27"/>
          <w:szCs w:val="27"/>
        </w:rPr>
        <w:br/>
        <w:t>Преступление против здоровья</w:t>
      </w:r>
      <w:r>
        <w:rPr>
          <w:rFonts w:ascii="Arial" w:hAnsi="Arial" w:cs="Arial"/>
          <w:color w:val="000000"/>
          <w:sz w:val="27"/>
          <w:szCs w:val="27"/>
        </w:rPr>
        <w:br/>
        <w:t>Преступление против общественной безопасности</w:t>
      </w:r>
      <w:r>
        <w:rPr>
          <w:rFonts w:ascii="Arial" w:hAnsi="Arial" w:cs="Arial"/>
          <w:color w:val="000000"/>
          <w:sz w:val="27"/>
          <w:szCs w:val="27"/>
        </w:rPr>
        <w:br/>
        <w:t>Воинские преступления.</w:t>
      </w:r>
      <w:r>
        <w:rPr>
          <w:rFonts w:ascii="Arial" w:hAnsi="Arial" w:cs="Arial"/>
          <w:color w:val="000000"/>
          <w:sz w:val="27"/>
          <w:szCs w:val="27"/>
        </w:rPr>
        <w:br/>
        <w:t>21 мин</w:t>
      </w:r>
    </w:p>
    <w:sectPr w:rsidR="0003789D" w:rsidRPr="000F56ED" w:rsidSect="003F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730"/>
    <w:multiLevelType w:val="multilevel"/>
    <w:tmpl w:val="63F0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42EE6"/>
    <w:multiLevelType w:val="multilevel"/>
    <w:tmpl w:val="C080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95736"/>
    <w:multiLevelType w:val="multilevel"/>
    <w:tmpl w:val="16A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13"/>
    <w:rsid w:val="0003789D"/>
    <w:rsid w:val="000445FB"/>
    <w:rsid w:val="00074AD8"/>
    <w:rsid w:val="00076B6E"/>
    <w:rsid w:val="000F56ED"/>
    <w:rsid w:val="000F6D91"/>
    <w:rsid w:val="001261DA"/>
    <w:rsid w:val="001C02C5"/>
    <w:rsid w:val="0036089E"/>
    <w:rsid w:val="003C7536"/>
    <w:rsid w:val="003F27D3"/>
    <w:rsid w:val="003F6A0F"/>
    <w:rsid w:val="0057495A"/>
    <w:rsid w:val="005B00A5"/>
    <w:rsid w:val="005F4A13"/>
    <w:rsid w:val="006A101B"/>
    <w:rsid w:val="006E2E64"/>
    <w:rsid w:val="00715745"/>
    <w:rsid w:val="00756DEA"/>
    <w:rsid w:val="0079500B"/>
    <w:rsid w:val="007D44A4"/>
    <w:rsid w:val="007F195C"/>
    <w:rsid w:val="00942157"/>
    <w:rsid w:val="00A07913"/>
    <w:rsid w:val="00AE6A90"/>
    <w:rsid w:val="00C13946"/>
    <w:rsid w:val="00C47915"/>
    <w:rsid w:val="00D27EF9"/>
    <w:rsid w:val="00D463F1"/>
    <w:rsid w:val="00D639D2"/>
    <w:rsid w:val="00E2574A"/>
    <w:rsid w:val="00E26FF6"/>
    <w:rsid w:val="00EC0F67"/>
    <w:rsid w:val="00ED4984"/>
    <w:rsid w:val="00F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26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3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261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rsid w:val="0012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26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26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3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261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rsid w:val="0012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26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dreishy.ru/sitaty-i-aforizmy/source/osho-bkhagvan-shri-radzhnish-zhizn-lyubov-smek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dreishy.ru/sitaty-i-aforizmy/source/anton-shandor-lavey-zapisnaya-knizhka-dyav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dreishy.ru/sitaty-i-aforizmy/source/mark-levi-te-slova-chto-my-ne-skazali-drug-drug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Semiy</cp:lastModifiedBy>
  <cp:revision>16</cp:revision>
  <cp:lastPrinted>2014-12-23T00:24:00Z</cp:lastPrinted>
  <dcterms:created xsi:type="dcterms:W3CDTF">2014-12-21T23:50:00Z</dcterms:created>
  <dcterms:modified xsi:type="dcterms:W3CDTF">2023-06-05T14:31:00Z</dcterms:modified>
</cp:coreProperties>
</file>