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B0" w:rsidRPr="00ED30B0" w:rsidRDefault="00ED30B0" w:rsidP="00ED30B0">
      <w:pPr>
        <w:pBdr>
          <w:bottom w:val="single" w:sz="6" w:space="0" w:color="D6DDB9"/>
        </w:pBdr>
        <w:shd w:val="clear" w:color="auto" w:fill="F4F4F4"/>
        <w:spacing w:before="120" w:after="120" w:line="626" w:lineRule="atLeast"/>
        <w:ind w:left="178" w:right="178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52"/>
          <w:szCs w:val="52"/>
          <w:lang w:eastAsia="ru-RU"/>
        </w:rPr>
      </w:pPr>
      <w:r w:rsidRPr="00ED30B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52"/>
          <w:szCs w:val="52"/>
          <w:lang w:eastAsia="ru-RU"/>
        </w:rPr>
        <w:t>Консультация для родителей «Роль семьи в воспитании ребёнка»</w:t>
      </w:r>
      <w:r w:rsidRPr="00ED30B0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52"/>
          <w:szCs w:val="52"/>
          <w:lang w:eastAsia="ru-RU"/>
        </w:rPr>
        <w:br/>
      </w:r>
    </w:p>
    <w:p w:rsidR="00ED30B0" w:rsidRPr="00ED30B0" w:rsidRDefault="00ED30B0" w:rsidP="00ED30B0">
      <w:pPr>
        <w:shd w:val="clear" w:color="auto" w:fill="F4F4F4"/>
        <w:spacing w:after="36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</w:p>
    <w:p w:rsidR="00ED30B0" w:rsidRPr="00ED30B0" w:rsidRDefault="00ED30B0" w:rsidP="00ED30B0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повышение роли </w:t>
      </w:r>
      <w:r w:rsidRPr="00ED30B0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семьи в воспитании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детей дошкольного возраста, создание необходимых условий для развития доверительных, ответственных отношений с </w:t>
      </w:r>
      <w:r w:rsidRPr="00ED30B0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семьями воспитанников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обеспечивающих целостное развитие личности дошкольника, повышение компетентности </w:t>
      </w:r>
      <w:r w:rsidRPr="00ED30B0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родителей в области воспитания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</w:t>
      </w:r>
    </w:p>
    <w:p w:rsidR="00ED30B0" w:rsidRPr="00ED30B0" w:rsidRDefault="00ED30B0" w:rsidP="00ED30B0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Задачи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</w:t>
      </w:r>
    </w:p>
    <w:p w:rsidR="00ED30B0" w:rsidRPr="00ED30B0" w:rsidRDefault="00ED30B0" w:rsidP="00ED30B0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- достижение душевного единения, нравственной связи </w:t>
      </w:r>
      <w:r w:rsidRPr="00ED30B0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родителей с ребенком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.  </w:t>
      </w:r>
    </w:p>
    <w:p w:rsidR="00ED30B0" w:rsidRPr="00ED30B0" w:rsidRDefault="00ED30B0" w:rsidP="00ED30B0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В спокойной обстановке и ребенок спокоен,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spell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Важно</w:t>
      </w:r>
      <w:proofErr w:type="gram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</w:t>
      </w:r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к</w:t>
      </w:r>
      <w:proofErr w:type="gram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акие</w:t>
      </w:r>
      <w:proofErr w:type="spell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 xml:space="preserve"> эмоциональные впечатления он получает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: положительные или </w:t>
      </w:r>
      <w:proofErr w:type="spell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отрицательные;</w:t>
      </w:r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какие</w:t>
      </w:r>
      <w:proofErr w:type="spell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 xml:space="preserve"> проявления взрослых он наблюдает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 сердечность, заботу, нежность, приветливые лица, спокойный тон, юмор или суету, взвинченность, ворчливость, зависть, мелочность, хмурые лица. Все это своеобразная азбука чувств – первый кирпичик в будущем здании личности.</w:t>
      </w:r>
    </w:p>
    <w:p w:rsidR="00ED30B0" w:rsidRPr="00ED30B0" w:rsidRDefault="00ED30B0" w:rsidP="00ED30B0">
      <w:pPr>
        <w:shd w:val="clear" w:color="auto" w:fill="F4F4F4"/>
        <w:spacing w:before="107" w:after="107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Ребенку </w:t>
      </w:r>
      <w:proofErr w:type="spell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важно</w:t>
      </w:r>
      <w:proofErr w:type="gram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</w:t>
      </w:r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к</w:t>
      </w:r>
      <w:proofErr w:type="gram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акие</w:t>
      </w:r>
      <w:proofErr w:type="spell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 xml:space="preserve"> эмоциональные впечатления он получает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 xml:space="preserve">: положительные или </w:t>
      </w:r>
      <w:proofErr w:type="spellStart"/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отрицательные;</w:t>
      </w:r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>какие</w:t>
      </w:r>
      <w:proofErr w:type="spellEnd"/>
      <w:r w:rsidRPr="00ED30B0">
        <w:rPr>
          <w:rFonts w:ascii="Arial" w:eastAsia="Times New Roman" w:hAnsi="Arial" w:cs="Arial"/>
          <w:color w:val="212529"/>
          <w:sz w:val="28"/>
          <w:szCs w:val="28"/>
          <w:u w:val="single"/>
          <w:lang w:eastAsia="ru-RU"/>
        </w:rPr>
        <w:t xml:space="preserve"> проявления взрослых он наблюдает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: сердечность, заботу, нежность, ласку, приветливые лица, спокойный тон, юмор или суету, расторопность </w:t>
      </w:r>
      <w:r w:rsidRPr="00ED30B0">
        <w:rPr>
          <w:rFonts w:ascii="var(--bs-font-sans-serif)" w:eastAsia="Times New Roman" w:hAnsi="var(--bs-font-sans-serif)" w:cs="Arial"/>
          <w:b/>
          <w:bCs/>
          <w:color w:val="212529"/>
          <w:sz w:val="28"/>
          <w:lang w:eastAsia="ru-RU"/>
        </w:rPr>
        <w:t>родительскую</w:t>
      </w:r>
      <w:r w:rsidRPr="00ED30B0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, неуверенность в своих силах, возможностях.</w:t>
      </w:r>
    </w:p>
    <w:p w:rsidR="00ED30B0" w:rsidRPr="00ED30B0" w:rsidRDefault="00ED30B0" w:rsidP="00ED30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является ячейкой общества.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— его первые учителя 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воспитатели ребенка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 Сила воздействия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 формирующуюся личность исключительно велика.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Огромное влияние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на ребенка оказывает бескорыстная любовь к нему, забота о нем в сочетании с требовательностью.   А за эту любовь и заботу ребенок отвечает глубокой привязанностью и любовью к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родителям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признанием их превосходства и авторитета, стремлением следовать им, подражать. В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в которой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воспитывается ребенок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проводит большую часть своей жизни.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являются главной опорой для ребенка, без 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которых этот мир разрушится, это среда обитания ребенка, и среда где ребенок получает свое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воспитание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«Характер и нравственное поведение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ребёнка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proofErr w:type="gram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–э</w:t>
      </w:r>
      <w:proofErr w:type="gramEnd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 слепок с характера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, он развивается в ответ на их характер и их поведение» - Эрих </w:t>
      </w:r>
      <w:proofErr w:type="spell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Фром</w:t>
      </w:r>
      <w:proofErr w:type="spellEnd"/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Цель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повышение роли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 в воспитании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детей дошкольного возраста, создание необходимых условий для развития доверительных, ответственных отношений с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семьями воспитанников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обеспечивающих целостное развитие личности дошкольника, повышение компетентности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 в области воспитания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Задачи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достижение душевного единения, нравственной связи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 с ребенком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В спокойной обстановке и ребенок спокоен,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spell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Важно</w:t>
      </w:r>
      <w:proofErr w:type="gram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</w:t>
      </w:r>
      <w:proofErr w:type="gram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акие</w:t>
      </w:r>
      <w:proofErr w:type="spell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эмоциональные впечатления он получает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положительные или </w:t>
      </w:r>
      <w:proofErr w:type="spell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отрицательные;</w:t>
      </w: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какие</w:t>
      </w:r>
      <w:proofErr w:type="spell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проявления взрослых он наблюдает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сердечность, заботу, нежность, приветливые лица, спокойный тон, юмор или суету, взвинченность, ворчливость, зависть, мелочность, хмурые лица. Все это своеобразная азбука чувств – первый кирпичик в будущем здании личности.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То, что ребенок приобретет за всю жизнь, сохранится в течение жизни.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бешеном ритме нашей жизни, мы часто забываем о самом главном - о детях, об их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их развитии.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того чтобы прокормить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семью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работают с утра до ночи, а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воспитание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возлагают на бабушек, дедушек учителей 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воспитателей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родителях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А ответ прост, ребенку в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 не хватает родительского внимания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материнского тепла, отцовского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Маленький малыш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воспринимает мир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так как его видит, 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воспринимают его родители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От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 зависит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 xml:space="preserve">Ребенок по своей природе активен и любознателен, он легко впитывает все, что видит и слышит вокруг, что происходит вокруг, ему передается настроение и состояние взрослых. Ребенку </w:t>
      </w:r>
      <w:proofErr w:type="spell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важно</w:t>
      </w:r>
      <w:proofErr w:type="gram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</w:t>
      </w:r>
      <w:proofErr w:type="gram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акие</w:t>
      </w:r>
      <w:proofErr w:type="spell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эмоциональные впечатления он получает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: положительные или </w:t>
      </w:r>
      <w:proofErr w:type="spell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отрицательные;</w:t>
      </w: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какие</w:t>
      </w:r>
      <w:proofErr w:type="spell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проявления взрослых он наблюдает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сердечность, заботу, нежность, ласку, приветливые лица, спокойный тон, юмор или суету, расторопность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родительскую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неуверенность в своих силах, возможностях.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Все это своеобразная азбука чувств – первый кирпичик в будущем здании личности ребенка.  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для малыша – это мир, в котором закладываются основы морали, отношения к людям. Отец и мать, а так же другие члены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 – дедушка и бабушка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старшие братья и сестры формируют личность ребенка с раннего его возраста.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 старшего поколения больше терпения, больше мудрости, они многое вкладывают в душу ребенка, поэтому разрешайте </w:t>
      </w:r>
      <w:proofErr w:type="gram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побольше</w:t>
      </w:r>
      <w:proofErr w:type="gramEnd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общаться со старшими членами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Хорошо когда старшее поколение сохраняет в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семье традиции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Памятка для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чтобы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воспитать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добропорядочного члена общества.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НУЖНО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Родителям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ребенка нужно принимать таким, каков он есть, чтобы он был уверен в неизменности вашей любви к нему.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Стремиться понять, о чем он думает, чего хочет, почему ведет себя так.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Беседовать с ребенком и внушать, что он все может, если только захочет и поверит в себя.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Понимать, что какой бы поступок не совершил ребенок, винить надо прежде себя.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Жить с ребенком общей жизнью; видеть в нем личность, а не объект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Для ребенка важно, как построены взаимоотношения между членами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Помните об этом, даже если живете со свекровью и свекром и вам кажется, что это невыносимо.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Обязательно помнить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родителям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что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воспитывают не ваши слова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а ваш личный пример.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Родительская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любовь должна строиться на понимании и уважении личности ребенка, желании понять и оценить мир глазами ребенка.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НЕЛЬЗЯ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Рассчитывать на то, что ваш ребенок будет самым лучшим и способным. Он такой, какой он есть, он особенный.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- Ждать от ребенка благодарности за то, что вы его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родили и выкормили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 он вас об этом не просил.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lastRenderedPageBreak/>
        <w:t>-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 xml:space="preserve">Родители должны </w:t>
      </w:r>
      <w:proofErr w:type="spellStart"/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понять</w:t>
      </w:r>
      <w:proofErr w:type="gramStart"/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,</w:t>
      </w: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ч</w:t>
      </w:r>
      <w:proofErr w:type="gram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то</w:t>
      </w:r>
      <w:proofErr w:type="spellEnd"/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 xml:space="preserve"> дети отражают любовь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если ее получают, то они же и возвращают. 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u w:val="single"/>
          <w:lang w:eastAsia="ru-RU"/>
        </w:rPr>
        <w:t>Пять советов в помощь взрослым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1. Соблюдайте последовательность и твердость в своем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 Если ребенок задает вопросы, не откладывайте – отвечайте.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3. В общении проявляйте доверие, доброжелательность, милосердие.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4. Старайтесь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воспитывать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своего ребенка без физических наказаний.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5. Больше уделяйте внимания своему ребенку, больше общайтесь.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6. Хвалите ребенка при каждом случае, если он это заслужил.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Родительский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семьи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«Главный смысл и цель семейной жизни —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воспитание детей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. Главная школа </w:t>
      </w:r>
      <w:r w:rsidRPr="00ED30B0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воспитания</w:t>
      </w: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детей — это взаимоотношения мужа и жены, </w:t>
      </w:r>
    </w:p>
    <w:p w:rsidR="00ED30B0" w:rsidRPr="00ED30B0" w:rsidRDefault="00ED30B0" w:rsidP="00ED30B0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D30B0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отца и матери» В. А. Сухомлинский.</w:t>
      </w:r>
    </w:p>
    <w:sectPr w:rsidR="00ED30B0" w:rsidRPr="00ED30B0" w:rsidSect="005B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30B0"/>
    <w:rsid w:val="005B21B7"/>
    <w:rsid w:val="006869FF"/>
    <w:rsid w:val="00ED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B7"/>
  </w:style>
  <w:style w:type="paragraph" w:styleId="1">
    <w:name w:val="heading 1"/>
    <w:basedOn w:val="a"/>
    <w:link w:val="10"/>
    <w:uiPriority w:val="9"/>
    <w:qFormat/>
    <w:rsid w:val="00ED30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30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30B0"/>
    <w:rPr>
      <w:b/>
      <w:bCs/>
    </w:rPr>
  </w:style>
  <w:style w:type="character" w:customStyle="1" w:styleId="file">
    <w:name w:val="file"/>
    <w:basedOn w:val="a0"/>
    <w:rsid w:val="00ED30B0"/>
  </w:style>
  <w:style w:type="paragraph" w:customStyle="1" w:styleId="c7">
    <w:name w:val="c7"/>
    <w:basedOn w:val="a"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0B0"/>
  </w:style>
  <w:style w:type="paragraph" w:customStyle="1" w:styleId="c1">
    <w:name w:val="c1"/>
    <w:basedOn w:val="a"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30B0"/>
  </w:style>
  <w:style w:type="character" w:customStyle="1" w:styleId="c5">
    <w:name w:val="c5"/>
    <w:basedOn w:val="a0"/>
    <w:rsid w:val="00ED30B0"/>
  </w:style>
  <w:style w:type="paragraph" w:customStyle="1" w:styleId="c4">
    <w:name w:val="c4"/>
    <w:basedOn w:val="a"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D30B0"/>
  </w:style>
  <w:style w:type="paragraph" w:customStyle="1" w:styleId="c01">
    <w:name w:val="c01"/>
    <w:basedOn w:val="a"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D30B0"/>
  </w:style>
  <w:style w:type="paragraph" w:customStyle="1" w:styleId="c51">
    <w:name w:val="c51"/>
    <w:basedOn w:val="a"/>
    <w:rsid w:val="00ED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3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34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9064">
                      <w:marLeft w:val="178"/>
                      <w:marRight w:val="17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9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090232">
                                          <w:marLeft w:val="71"/>
                                          <w:marRight w:val="0"/>
                                          <w:marTop w:val="0"/>
                                          <w:marBottom w:val="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08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7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21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231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5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4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5046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50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47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6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59796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65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82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1194</Words>
  <Characters>6810</Characters>
  <Application>Microsoft Office Word</Application>
  <DocSecurity>0</DocSecurity>
  <Lines>56</Lines>
  <Paragraphs>15</Paragraphs>
  <ScaleCrop>false</ScaleCrop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2023-06-02T08:08:00Z</dcterms:created>
  <dcterms:modified xsi:type="dcterms:W3CDTF">2023-06-02T08:10:00Z</dcterms:modified>
</cp:coreProperties>
</file>