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4B" w:rsidRPr="0047324B" w:rsidRDefault="00F77E70" w:rsidP="0047324B">
      <w:pPr>
        <w:jc w:val="center"/>
        <w:rPr>
          <w:rFonts w:eastAsia="Calibri" w:cs="Times New Roman"/>
          <w:b/>
          <w:szCs w:val="24"/>
        </w:rPr>
      </w:pPr>
      <w:bookmarkStart w:id="0" w:name="_GoBack"/>
      <w:r>
        <w:rPr>
          <w:rFonts w:cs="Times New Roman"/>
          <w:b/>
          <w:sz w:val="28"/>
          <w:szCs w:val="28"/>
        </w:rPr>
        <w:t xml:space="preserve">ДИСТАНЦИОННОЕ ОБУЧЕНИЕ КАК СОВРЕМЕННАЯ ПЕДАГОГИЧЕСКАЯ ТЕХНОЛОГИЯ </w:t>
      </w:r>
      <w:r>
        <w:rPr>
          <w:rFonts w:cs="Times New Roman"/>
          <w:b/>
          <w:sz w:val="28"/>
          <w:szCs w:val="28"/>
        </w:rPr>
        <w:br/>
      </w:r>
      <w:bookmarkEnd w:id="0"/>
      <w:r w:rsidR="0047324B">
        <w:rPr>
          <w:rFonts w:cs="Times New Roman"/>
          <w:b/>
          <w:szCs w:val="24"/>
        </w:rPr>
        <w:br/>
      </w:r>
    </w:p>
    <w:p w:rsidR="0047324B" w:rsidRPr="0047324B" w:rsidRDefault="0047324B" w:rsidP="0047324B">
      <w:pPr>
        <w:suppressAutoHyphens w:val="0"/>
        <w:ind w:firstLine="0"/>
        <w:jc w:val="center"/>
        <w:rPr>
          <w:rFonts w:eastAsia="Calibri" w:cs="Times New Roman"/>
          <w:iCs/>
          <w:szCs w:val="24"/>
        </w:rPr>
      </w:pPr>
      <w:r>
        <w:rPr>
          <w:rFonts w:eastAsia="Calibri" w:cs="Times New Roman"/>
          <w:b/>
          <w:szCs w:val="24"/>
        </w:rPr>
        <w:t xml:space="preserve">Порошина Ирина Витальевна </w:t>
      </w:r>
      <w:r>
        <w:rPr>
          <w:rFonts w:eastAsia="Calibri" w:cs="Times New Roman"/>
          <w:b/>
          <w:szCs w:val="24"/>
        </w:rPr>
        <w:br/>
      </w:r>
      <w:r w:rsidRPr="0047324B">
        <w:rPr>
          <w:rFonts w:eastAsia="Calibri" w:cs="Times New Roman"/>
          <w:iCs/>
          <w:szCs w:val="24"/>
        </w:rPr>
        <w:t>магистрант 1 курса кафедры технологического и художественного образования</w:t>
      </w:r>
    </w:p>
    <w:p w:rsidR="0047324B" w:rsidRPr="0047324B" w:rsidRDefault="0047324B" w:rsidP="0047324B">
      <w:pPr>
        <w:suppressAutoHyphens w:val="0"/>
        <w:ind w:firstLine="0"/>
        <w:jc w:val="center"/>
        <w:rPr>
          <w:rFonts w:eastAsia="Calibri" w:cs="Times New Roman"/>
          <w:iCs/>
          <w:szCs w:val="24"/>
        </w:rPr>
      </w:pPr>
    </w:p>
    <w:p w:rsidR="0047324B" w:rsidRPr="0047324B" w:rsidRDefault="0047324B" w:rsidP="0047324B">
      <w:pPr>
        <w:suppressAutoHyphens w:val="0"/>
        <w:ind w:firstLine="0"/>
        <w:jc w:val="center"/>
        <w:rPr>
          <w:rFonts w:eastAsia="Calibri" w:cs="Times New Roman"/>
          <w:b/>
          <w:bCs/>
          <w:iCs/>
          <w:szCs w:val="24"/>
        </w:rPr>
      </w:pPr>
      <w:r w:rsidRPr="0047324B">
        <w:rPr>
          <w:rFonts w:eastAsia="Calibri" w:cs="Times New Roman"/>
          <w:b/>
          <w:bCs/>
          <w:iCs/>
          <w:szCs w:val="24"/>
        </w:rPr>
        <w:t>Петряков Петр Анатольевич</w:t>
      </w:r>
    </w:p>
    <w:p w:rsidR="0047324B" w:rsidRPr="0047324B" w:rsidRDefault="0047324B" w:rsidP="0047324B">
      <w:pPr>
        <w:suppressAutoHyphens w:val="0"/>
        <w:ind w:firstLine="0"/>
        <w:jc w:val="center"/>
        <w:rPr>
          <w:rFonts w:eastAsia="Calibri" w:cs="Times New Roman"/>
          <w:iCs/>
          <w:szCs w:val="24"/>
        </w:rPr>
      </w:pPr>
      <w:r w:rsidRPr="0047324B">
        <w:rPr>
          <w:rFonts w:eastAsia="Calibri" w:cs="Times New Roman"/>
          <w:iCs/>
          <w:szCs w:val="24"/>
        </w:rPr>
        <w:t xml:space="preserve">доктор педагогических наук, заведующий кафедрой технологического и </w:t>
      </w:r>
    </w:p>
    <w:p w:rsidR="0047324B" w:rsidRPr="0047324B" w:rsidRDefault="0047324B" w:rsidP="0047324B">
      <w:pPr>
        <w:suppressAutoHyphens w:val="0"/>
        <w:ind w:firstLine="0"/>
        <w:jc w:val="center"/>
        <w:rPr>
          <w:rFonts w:eastAsia="Calibri" w:cs="Times New Roman"/>
          <w:iCs/>
          <w:szCs w:val="24"/>
        </w:rPr>
      </w:pPr>
      <w:r w:rsidRPr="0047324B">
        <w:rPr>
          <w:rFonts w:eastAsia="Calibri" w:cs="Times New Roman"/>
          <w:iCs/>
          <w:szCs w:val="24"/>
        </w:rPr>
        <w:t>художественного образования</w:t>
      </w:r>
    </w:p>
    <w:p w:rsidR="0047324B" w:rsidRPr="0047324B" w:rsidRDefault="0047324B" w:rsidP="0047324B">
      <w:pPr>
        <w:suppressAutoHyphens w:val="0"/>
        <w:ind w:firstLine="0"/>
        <w:jc w:val="center"/>
        <w:rPr>
          <w:rFonts w:eastAsia="Calibri" w:cs="Times New Roman"/>
          <w:iCs/>
          <w:szCs w:val="24"/>
        </w:rPr>
      </w:pPr>
      <w:r w:rsidRPr="0047324B">
        <w:rPr>
          <w:rFonts w:eastAsia="Calibri" w:cs="Times New Roman"/>
          <w:iCs/>
          <w:szCs w:val="24"/>
        </w:rPr>
        <w:t>ФГБОУ ВО «Новгородский государственный университет имени Ярослава Мудрого»</w:t>
      </w:r>
    </w:p>
    <w:p w:rsidR="0047324B" w:rsidRDefault="0047324B" w:rsidP="0047324B">
      <w:pPr>
        <w:suppressAutoHyphens w:val="0"/>
        <w:ind w:firstLine="0"/>
        <w:jc w:val="center"/>
        <w:rPr>
          <w:rFonts w:eastAsia="Calibri" w:cs="Times New Roman"/>
          <w:iCs/>
          <w:szCs w:val="24"/>
        </w:rPr>
      </w:pPr>
      <w:r w:rsidRPr="0047324B">
        <w:rPr>
          <w:rFonts w:eastAsia="Calibri" w:cs="Times New Roman"/>
          <w:iCs/>
          <w:szCs w:val="24"/>
        </w:rPr>
        <w:t>г. Великий Новгород</w:t>
      </w:r>
      <w:r>
        <w:rPr>
          <w:rFonts w:eastAsia="Calibri" w:cs="Times New Roman"/>
          <w:iCs/>
          <w:szCs w:val="24"/>
        </w:rPr>
        <w:br/>
      </w:r>
    </w:p>
    <w:p w:rsidR="0047324B" w:rsidRPr="0047324B" w:rsidRDefault="0047324B" w:rsidP="0047324B">
      <w:pPr>
        <w:suppressAutoHyphens w:val="0"/>
        <w:spacing w:after="160" w:line="259" w:lineRule="auto"/>
        <w:ind w:firstLine="709"/>
        <w:rPr>
          <w:rFonts w:eastAsia="Calibri" w:cs="Times New Roman"/>
          <w:b/>
          <w:szCs w:val="24"/>
        </w:rPr>
      </w:pPr>
      <w:r w:rsidRPr="0047324B">
        <w:rPr>
          <w:rFonts w:eastAsia="Calibri" w:cs="Times New Roman"/>
          <w:b/>
          <w:szCs w:val="24"/>
        </w:rPr>
        <w:t>Аннотация.</w:t>
      </w:r>
    </w:p>
    <w:p w:rsidR="0047324B" w:rsidRDefault="0047324B" w:rsidP="0047324B">
      <w:pPr>
        <w:suppressAutoHyphens w:val="0"/>
        <w:spacing w:after="160" w:line="259" w:lineRule="auto"/>
        <w:ind w:firstLine="709"/>
        <w:rPr>
          <w:rFonts w:eastAsia="Calibri" w:cs="Times New Roman"/>
          <w:szCs w:val="24"/>
        </w:rPr>
      </w:pPr>
      <w:r w:rsidRPr="0047324B">
        <w:rPr>
          <w:rFonts w:eastAsia="Calibri" w:cs="Times New Roman"/>
          <w:szCs w:val="24"/>
        </w:rPr>
        <w:t>В</w:t>
      </w:r>
      <w:r>
        <w:rPr>
          <w:rFonts w:eastAsia="Calibri" w:cs="Times New Roman"/>
          <w:szCs w:val="24"/>
        </w:rPr>
        <w:t xml:space="preserve"> статье рассматриваются</w:t>
      </w:r>
      <w:r w:rsidRPr="0047324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особенности</w:t>
      </w:r>
      <w:r w:rsidRPr="0047324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дистанционного обучения как инновационной образовательной технологии. Анализируется понятие «дистанционное обучение», приводятся присущие ему особенности, </w:t>
      </w:r>
      <w:r w:rsidR="00E3007A">
        <w:rPr>
          <w:rFonts w:eastAsia="Calibri" w:cs="Times New Roman"/>
          <w:szCs w:val="24"/>
        </w:rPr>
        <w:t xml:space="preserve">принципы, </w:t>
      </w:r>
      <w:r>
        <w:rPr>
          <w:rFonts w:eastAsia="Calibri" w:cs="Times New Roman"/>
          <w:szCs w:val="24"/>
        </w:rPr>
        <w:t xml:space="preserve">отличия от традиционной формы обучения, </w:t>
      </w:r>
      <w:r w:rsidR="00E3007A">
        <w:rPr>
          <w:rFonts w:eastAsia="Calibri" w:cs="Times New Roman"/>
          <w:szCs w:val="24"/>
        </w:rPr>
        <w:t xml:space="preserve">а также преимущества и недостатки. </w:t>
      </w:r>
      <w:r w:rsidR="001575C8">
        <w:rPr>
          <w:rFonts w:eastAsia="Calibri" w:cs="Times New Roman"/>
          <w:szCs w:val="24"/>
        </w:rPr>
        <w:t>Отдельное внимание в работе уде</w:t>
      </w:r>
      <w:r w:rsidR="00E3007A">
        <w:rPr>
          <w:rFonts w:eastAsia="Calibri" w:cs="Times New Roman"/>
          <w:szCs w:val="24"/>
        </w:rPr>
        <w:t xml:space="preserve">ляется примерам областей применения дистанционного обучения, формам контроля знаний при таком формате обучения. </w:t>
      </w:r>
    </w:p>
    <w:p w:rsidR="003834AA" w:rsidRPr="0047324B" w:rsidRDefault="0047324B" w:rsidP="0047324B">
      <w:pPr>
        <w:suppressAutoHyphens w:val="0"/>
        <w:spacing w:after="160" w:line="259" w:lineRule="auto"/>
        <w:ind w:firstLine="708"/>
        <w:rPr>
          <w:rFonts w:eastAsia="Calibri" w:cs="Times New Roman"/>
          <w:szCs w:val="24"/>
        </w:rPr>
      </w:pPr>
      <w:r w:rsidRPr="0047324B">
        <w:rPr>
          <w:rFonts w:eastAsia="Calibri" w:cs="Times New Roman"/>
          <w:b/>
          <w:szCs w:val="24"/>
        </w:rPr>
        <w:t>Ключевые слова:</w:t>
      </w:r>
      <w:r w:rsidRPr="0047324B">
        <w:rPr>
          <w:rFonts w:eastAsia="Calibri" w:cs="Times New Roman"/>
          <w:i/>
          <w:iCs/>
          <w:szCs w:val="24"/>
        </w:rPr>
        <w:t xml:space="preserve"> </w:t>
      </w:r>
      <w:r w:rsidR="00EA1BD1" w:rsidRPr="00EA1BD1">
        <w:rPr>
          <w:rFonts w:eastAsia="Calibri" w:cs="Times New Roman"/>
          <w:iCs/>
          <w:szCs w:val="24"/>
        </w:rPr>
        <w:t>интеллектуальные ресурсы,</w:t>
      </w:r>
      <w:r w:rsidR="00EA1BD1">
        <w:rPr>
          <w:rFonts w:eastAsia="Calibri" w:cs="Times New Roman"/>
          <w:i/>
          <w:iCs/>
          <w:szCs w:val="24"/>
        </w:rPr>
        <w:t xml:space="preserve"> </w:t>
      </w:r>
      <w:r w:rsidR="00E3007A">
        <w:rPr>
          <w:rFonts w:eastAsia="Calibri" w:cs="Times New Roman"/>
          <w:szCs w:val="24"/>
        </w:rPr>
        <w:t xml:space="preserve">дистанционное обучение, принципы дистанционного обучения, </w:t>
      </w:r>
      <w:r w:rsidR="00EA1BD1">
        <w:rPr>
          <w:rFonts w:eastAsia="Calibri" w:cs="Times New Roman"/>
          <w:szCs w:val="24"/>
        </w:rPr>
        <w:t xml:space="preserve">образовательные инструменты. </w:t>
      </w:r>
    </w:p>
    <w:p w:rsidR="003834AA" w:rsidRPr="00F77E70" w:rsidRDefault="00F77E70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 w:rsidRPr="00F77E70">
        <w:rPr>
          <w:rFonts w:cs="Times New Roman"/>
          <w:szCs w:val="24"/>
        </w:rPr>
        <w:t>Все больше возрастает ценность интеллектуальных ресурсов</w:t>
      </w:r>
      <w:r w:rsidRPr="00F77E70">
        <w:rPr>
          <w:rFonts w:eastAsia="Times New Roman" w:cs="Times New Roman"/>
          <w:szCs w:val="24"/>
          <w:lang w:eastAsia="ru-RU"/>
        </w:rPr>
        <w:t>,</w:t>
      </w:r>
      <w:r w:rsidRPr="00F77E70">
        <w:rPr>
          <w:rFonts w:cs="Times New Roman"/>
          <w:szCs w:val="24"/>
          <w:shd w:val="clear" w:color="auto" w:fill="FFFFFF"/>
        </w:rPr>
        <w:t xml:space="preserve"> </w:t>
      </w:r>
      <w:r w:rsidRPr="00F77E70">
        <w:rPr>
          <w:rFonts w:eastAsia="Times New Roman" w:cs="Times New Roman"/>
          <w:szCs w:val="24"/>
          <w:lang w:eastAsia="ru-RU"/>
        </w:rPr>
        <w:t xml:space="preserve">направленных на производство новых знаний. В связи с </w:t>
      </w:r>
      <w:r w:rsidR="005B6BF6">
        <w:rPr>
          <w:rFonts w:eastAsia="Times New Roman" w:cs="Times New Roman"/>
          <w:szCs w:val="24"/>
          <w:lang w:eastAsia="ru-RU"/>
        </w:rPr>
        <w:t>осознанием их особой важности,</w:t>
      </w:r>
      <w:r w:rsidR="00811A34">
        <w:rPr>
          <w:rFonts w:eastAsia="Times New Roman" w:cs="Times New Roman"/>
          <w:szCs w:val="24"/>
          <w:lang w:eastAsia="ru-RU"/>
        </w:rPr>
        <w:t xml:space="preserve"> как на внутреннем профессиональном</w:t>
      </w:r>
      <w:r w:rsidR="005B6BF6">
        <w:rPr>
          <w:rFonts w:eastAsia="Times New Roman" w:cs="Times New Roman"/>
          <w:szCs w:val="24"/>
          <w:lang w:eastAsia="ru-RU"/>
        </w:rPr>
        <w:t xml:space="preserve"> </w:t>
      </w:r>
      <w:r w:rsidR="00811A34">
        <w:rPr>
          <w:rFonts w:eastAsia="Times New Roman" w:cs="Times New Roman"/>
          <w:szCs w:val="24"/>
          <w:lang w:eastAsia="ru-RU"/>
        </w:rPr>
        <w:t>рынке, так и зарубежном,</w:t>
      </w:r>
      <w:r w:rsidRPr="00F77E70">
        <w:rPr>
          <w:rFonts w:eastAsia="Times New Roman" w:cs="Times New Roman"/>
          <w:szCs w:val="24"/>
          <w:lang w:eastAsia="ru-RU"/>
        </w:rPr>
        <w:t xml:space="preserve"> Российская система образования обознач</w:t>
      </w:r>
      <w:r w:rsidR="005B6BF6">
        <w:rPr>
          <w:rFonts w:eastAsia="Times New Roman" w:cs="Times New Roman"/>
          <w:szCs w:val="24"/>
          <w:lang w:eastAsia="ru-RU"/>
        </w:rPr>
        <w:t>ила перед собой задачу повышения уровня</w:t>
      </w:r>
      <w:r w:rsidRPr="00F77E70">
        <w:rPr>
          <w:rFonts w:eastAsia="Times New Roman" w:cs="Times New Roman"/>
          <w:szCs w:val="24"/>
          <w:lang w:eastAsia="ru-RU"/>
        </w:rPr>
        <w:t xml:space="preserve"> образ</w:t>
      </w:r>
      <w:r w:rsidR="005B6BF6">
        <w:rPr>
          <w:rFonts w:eastAsia="Times New Roman" w:cs="Times New Roman"/>
          <w:szCs w:val="24"/>
          <w:lang w:eastAsia="ru-RU"/>
        </w:rPr>
        <w:t>ования в стране, а также развития ее интеллектуального</w:t>
      </w:r>
      <w:r w:rsidRPr="00F77E70">
        <w:rPr>
          <w:rFonts w:eastAsia="Times New Roman" w:cs="Times New Roman"/>
          <w:szCs w:val="24"/>
          <w:lang w:eastAsia="ru-RU"/>
        </w:rPr>
        <w:t xml:space="preserve"> потенциал</w:t>
      </w:r>
      <w:r w:rsidR="005B6BF6">
        <w:rPr>
          <w:rFonts w:eastAsia="Times New Roman" w:cs="Times New Roman"/>
          <w:szCs w:val="24"/>
          <w:lang w:eastAsia="ru-RU"/>
        </w:rPr>
        <w:t>а</w:t>
      </w:r>
      <w:r w:rsidRPr="00F77E70">
        <w:rPr>
          <w:rFonts w:eastAsia="Times New Roman" w:cs="Times New Roman"/>
          <w:szCs w:val="24"/>
          <w:lang w:eastAsia="ru-RU"/>
        </w:rPr>
        <w:t>.</w:t>
      </w:r>
    </w:p>
    <w:p w:rsidR="003834AA" w:rsidRPr="00F77E70" w:rsidRDefault="00F77E70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 w:rsidRPr="00F77E70">
        <w:rPr>
          <w:rFonts w:eastAsia="Times New Roman" w:cs="Times New Roman"/>
          <w:szCs w:val="24"/>
          <w:lang w:eastAsia="ru-RU"/>
        </w:rPr>
        <w:t xml:space="preserve"> </w:t>
      </w:r>
      <w:r w:rsidR="009B2761">
        <w:rPr>
          <w:rFonts w:eastAsia="Times New Roman" w:cs="Times New Roman"/>
          <w:szCs w:val="24"/>
          <w:lang w:eastAsia="ru-RU"/>
        </w:rPr>
        <w:t>Для этого был проведен ряд изменений,</w:t>
      </w:r>
      <w:r w:rsidR="005B6BF6">
        <w:rPr>
          <w:rFonts w:eastAsia="Times New Roman" w:cs="Times New Roman"/>
          <w:szCs w:val="24"/>
          <w:lang w:eastAsia="ru-RU"/>
        </w:rPr>
        <w:t xml:space="preserve"> в который</w:t>
      </w:r>
      <w:r w:rsidRPr="00F77E70">
        <w:rPr>
          <w:rFonts w:eastAsia="Times New Roman" w:cs="Times New Roman"/>
          <w:szCs w:val="24"/>
          <w:lang w:eastAsia="ru-RU"/>
        </w:rPr>
        <w:t xml:space="preserve"> вошли, например, внедрение системы ФГОС как фундамента образовательного процесса, </w:t>
      </w:r>
      <w:proofErr w:type="spellStart"/>
      <w:r w:rsidRPr="00F77E70">
        <w:rPr>
          <w:rFonts w:eastAsia="Times New Roman" w:cs="Times New Roman"/>
          <w:szCs w:val="24"/>
          <w:lang w:eastAsia="ru-RU"/>
        </w:rPr>
        <w:t>цифровизация</w:t>
      </w:r>
      <w:proofErr w:type="spellEnd"/>
      <w:r w:rsidRPr="00F77E70">
        <w:rPr>
          <w:rFonts w:eastAsia="Times New Roman" w:cs="Times New Roman"/>
          <w:szCs w:val="24"/>
          <w:lang w:eastAsia="ru-RU"/>
        </w:rPr>
        <w:t xml:space="preserve"> образования, </w:t>
      </w:r>
      <w:r w:rsidR="009B2761">
        <w:rPr>
          <w:rFonts w:eastAsia="Times New Roman" w:cs="Times New Roman"/>
          <w:szCs w:val="24"/>
          <w:lang w:eastAsia="ru-RU"/>
        </w:rPr>
        <w:t xml:space="preserve">создание </w:t>
      </w:r>
      <w:r w:rsidRPr="00F77E70">
        <w:rPr>
          <w:rFonts w:eastAsia="Times New Roman" w:cs="Times New Roman"/>
          <w:szCs w:val="24"/>
          <w:lang w:eastAsia="ru-RU"/>
        </w:rPr>
        <w:t xml:space="preserve">государственных программ развития образования. </w:t>
      </w:r>
      <w:r w:rsidR="009B2761">
        <w:rPr>
          <w:rFonts w:eastAsia="Times New Roman" w:cs="Times New Roman"/>
          <w:szCs w:val="24"/>
          <w:lang w:eastAsia="ru-RU"/>
        </w:rPr>
        <w:t xml:space="preserve">Главной </w:t>
      </w:r>
      <w:r w:rsidRPr="00F77E70">
        <w:rPr>
          <w:rFonts w:eastAsia="Times New Roman" w:cs="Times New Roman"/>
          <w:szCs w:val="24"/>
          <w:lang w:eastAsia="ru-RU"/>
        </w:rPr>
        <w:t xml:space="preserve">задачей </w:t>
      </w:r>
      <w:r w:rsidR="009B2761">
        <w:rPr>
          <w:rFonts w:eastAsia="Times New Roman" w:cs="Times New Roman"/>
          <w:szCs w:val="24"/>
          <w:lang w:eastAsia="ru-RU"/>
        </w:rPr>
        <w:t xml:space="preserve">последних </w:t>
      </w:r>
      <w:r w:rsidRPr="00F77E70">
        <w:rPr>
          <w:rFonts w:eastAsia="Times New Roman" w:cs="Times New Roman"/>
          <w:szCs w:val="24"/>
          <w:lang w:eastAsia="ru-RU"/>
        </w:rPr>
        <w:t>стало обеспечение</w:t>
      </w:r>
      <w:r w:rsidR="0056237B">
        <w:rPr>
          <w:rFonts w:eastAsia="Times New Roman" w:cs="Times New Roman"/>
          <w:szCs w:val="24"/>
          <w:lang w:eastAsia="ru-RU"/>
        </w:rPr>
        <w:t xml:space="preserve"> высокого показателя</w:t>
      </w:r>
      <w:r w:rsidRPr="00F77E70">
        <w:rPr>
          <w:rFonts w:eastAsia="Times New Roman" w:cs="Times New Roman"/>
          <w:szCs w:val="24"/>
          <w:lang w:eastAsia="ru-RU"/>
        </w:rPr>
        <w:t xml:space="preserve"> образования, которое бы соответствовало постоянно трансформирующимся запросам населения и </w:t>
      </w:r>
      <w:r w:rsidR="009B2761">
        <w:rPr>
          <w:rFonts w:eastAsia="Times New Roman" w:cs="Times New Roman"/>
          <w:szCs w:val="24"/>
          <w:lang w:eastAsia="ru-RU"/>
        </w:rPr>
        <w:t>отвечало предполагаемым</w:t>
      </w:r>
      <w:r w:rsidR="009B2761" w:rsidRPr="00F77E70">
        <w:rPr>
          <w:rFonts w:eastAsia="Times New Roman" w:cs="Times New Roman"/>
          <w:szCs w:val="24"/>
          <w:lang w:eastAsia="ru-RU"/>
        </w:rPr>
        <w:t xml:space="preserve"> </w:t>
      </w:r>
      <w:r w:rsidR="009B2761">
        <w:rPr>
          <w:rFonts w:eastAsia="Times New Roman" w:cs="Times New Roman"/>
          <w:szCs w:val="24"/>
          <w:lang w:eastAsia="ru-RU"/>
        </w:rPr>
        <w:t xml:space="preserve">перспективам </w:t>
      </w:r>
      <w:r w:rsidRPr="00F77E70">
        <w:rPr>
          <w:rFonts w:eastAsia="Times New Roman" w:cs="Times New Roman"/>
          <w:szCs w:val="24"/>
          <w:lang w:eastAsia="ru-RU"/>
        </w:rPr>
        <w:t xml:space="preserve">развития </w:t>
      </w:r>
      <w:r w:rsidR="009B2761">
        <w:rPr>
          <w:rFonts w:eastAsia="Times New Roman" w:cs="Times New Roman"/>
          <w:szCs w:val="24"/>
          <w:lang w:eastAsia="ru-RU"/>
        </w:rPr>
        <w:t>российского общества.</w:t>
      </w:r>
    </w:p>
    <w:p w:rsidR="003834AA" w:rsidRPr="0056237B" w:rsidRDefault="0056237B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Вследствие произошедших</w:t>
      </w:r>
      <w:r w:rsidR="009B2761">
        <w:rPr>
          <w:rFonts w:eastAsia="Times New Roman" w:cs="Times New Roman"/>
          <w:szCs w:val="24"/>
          <w:lang w:eastAsia="ru-RU"/>
        </w:rPr>
        <w:t xml:space="preserve"> инноваций</w:t>
      </w:r>
      <w:r w:rsidR="00F77E70" w:rsidRPr="00F77E70">
        <w:rPr>
          <w:rFonts w:eastAsia="Times New Roman" w:cs="Times New Roman"/>
          <w:szCs w:val="24"/>
          <w:lang w:eastAsia="ru-RU"/>
        </w:rPr>
        <w:t xml:space="preserve"> и намеченных тенденций перед образовательными учреждениями появилась </w:t>
      </w:r>
      <w:r>
        <w:rPr>
          <w:rFonts w:eastAsia="Times New Roman" w:cs="Times New Roman"/>
          <w:szCs w:val="24"/>
          <w:lang w:eastAsia="ru-RU"/>
        </w:rPr>
        <w:t xml:space="preserve">следующая необходимость: повысить эффективность и качество </w:t>
      </w:r>
      <w:r w:rsidR="00F77E70" w:rsidRPr="00F77E70">
        <w:rPr>
          <w:rFonts w:eastAsia="Times New Roman" w:cs="Times New Roman"/>
          <w:szCs w:val="24"/>
          <w:lang w:eastAsia="ru-RU"/>
        </w:rPr>
        <w:t>предоставляемого образования</w:t>
      </w:r>
      <w:r>
        <w:rPr>
          <w:rFonts w:eastAsia="Times New Roman" w:cs="Times New Roman"/>
          <w:szCs w:val="24"/>
          <w:lang w:eastAsia="ru-RU"/>
        </w:rPr>
        <w:t>, при этом</w:t>
      </w:r>
      <w:r w:rsidR="00F77E70" w:rsidRPr="00F77E7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подстроившись </w:t>
      </w:r>
      <w:r w:rsidR="00F77E70" w:rsidRPr="00F77E70">
        <w:rPr>
          <w:rFonts w:eastAsia="Times New Roman" w:cs="Times New Roman"/>
          <w:szCs w:val="24"/>
          <w:lang w:eastAsia="ru-RU"/>
        </w:rPr>
        <w:t>к новым требованиям</w:t>
      </w:r>
      <w:r>
        <w:rPr>
          <w:rFonts w:eastAsia="Times New Roman" w:cs="Times New Roman"/>
          <w:szCs w:val="24"/>
          <w:lang w:eastAsia="ru-RU"/>
        </w:rPr>
        <w:t xml:space="preserve"> населения. В условиях тенденций современного общества и экономики образования учебным заведениям </w:t>
      </w:r>
      <w:r w:rsidR="00F77E70" w:rsidRPr="00F77E70">
        <w:rPr>
          <w:rFonts w:eastAsia="Times New Roman" w:cs="Times New Roman"/>
          <w:szCs w:val="24"/>
          <w:lang w:eastAsia="ru-RU"/>
        </w:rPr>
        <w:t xml:space="preserve">следует учитывать ожидания потребителей, при этом </w:t>
      </w:r>
      <w:r>
        <w:rPr>
          <w:rFonts w:eastAsia="Times New Roman" w:cs="Times New Roman"/>
          <w:szCs w:val="24"/>
          <w:lang w:eastAsia="ru-RU"/>
        </w:rPr>
        <w:t xml:space="preserve">не пренебрегая </w:t>
      </w:r>
      <w:r>
        <w:rPr>
          <w:rFonts w:cs="Times New Roman"/>
          <w:szCs w:val="24"/>
        </w:rPr>
        <w:t>установленным</w:t>
      </w:r>
      <w:r w:rsidR="00763820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F77E70" w:rsidRPr="00F77E70">
        <w:rPr>
          <w:rFonts w:cs="Times New Roman"/>
          <w:szCs w:val="24"/>
        </w:rPr>
        <w:t>Министерств</w:t>
      </w:r>
      <w:r>
        <w:rPr>
          <w:rFonts w:cs="Times New Roman"/>
          <w:szCs w:val="24"/>
        </w:rPr>
        <w:t>ом образования и науки нормативам</w:t>
      </w:r>
      <w:r w:rsidR="00763820">
        <w:rPr>
          <w:rFonts w:cs="Times New Roman"/>
          <w:szCs w:val="24"/>
        </w:rPr>
        <w:t>и</w:t>
      </w:r>
      <w:r w:rsidR="00F77E70" w:rsidRPr="00F77E70">
        <w:rPr>
          <w:rFonts w:cs="Times New Roman"/>
          <w:szCs w:val="24"/>
        </w:rPr>
        <w:t>.</w:t>
      </w:r>
    </w:p>
    <w:p w:rsidR="003834AA" w:rsidRPr="00F77E70" w:rsidRDefault="00763820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 xml:space="preserve">Дистанционные </w:t>
      </w:r>
      <w:r w:rsidR="00F77E70" w:rsidRPr="00F77E70">
        <w:rPr>
          <w:rFonts w:cs="Times New Roman"/>
          <w:szCs w:val="24"/>
        </w:rPr>
        <w:t>образовательные технологии, в т</w:t>
      </w:r>
      <w:r w:rsidR="005B6BF6">
        <w:rPr>
          <w:rFonts w:cs="Times New Roman"/>
          <w:szCs w:val="24"/>
        </w:rPr>
        <w:t>ом числе дистанционное обучение</w:t>
      </w:r>
      <w:r>
        <w:rPr>
          <w:rFonts w:cs="Times New Roman"/>
          <w:szCs w:val="24"/>
        </w:rPr>
        <w:t xml:space="preserve">, как раз-таки и стало одним из решений вышеназванной задачи. </w:t>
      </w:r>
      <w:r w:rsidR="00F77E70" w:rsidRPr="00F77E70">
        <w:rPr>
          <w:rFonts w:cs="Times New Roman"/>
          <w:szCs w:val="24"/>
        </w:rPr>
        <w:t xml:space="preserve">Дистанционное обучение сегодня </w:t>
      </w:r>
      <w:r>
        <w:rPr>
          <w:rFonts w:ascii="Arial" w:hAnsi="Arial" w:cs="Arial"/>
          <w:color w:val="333333"/>
          <w:shd w:val="clear" w:color="auto" w:fill="FFFFFF"/>
        </w:rPr>
        <w:t>—</w:t>
      </w:r>
      <w:r>
        <w:rPr>
          <w:rFonts w:cs="Times New Roman"/>
          <w:szCs w:val="24"/>
        </w:rPr>
        <w:t xml:space="preserve"> не только перспективный способ</w:t>
      </w:r>
      <w:r w:rsidR="00F77E70" w:rsidRPr="00F77E70">
        <w:rPr>
          <w:rFonts w:cs="Times New Roman"/>
          <w:szCs w:val="24"/>
        </w:rPr>
        <w:t xml:space="preserve"> получения обр</w:t>
      </w:r>
      <w:r>
        <w:rPr>
          <w:rFonts w:cs="Times New Roman"/>
          <w:szCs w:val="24"/>
        </w:rPr>
        <w:t>азования, но и высокоэффективная образовательная технология, повышающая</w:t>
      </w:r>
      <w:r w:rsidR="00F77E70" w:rsidRPr="00F77E70">
        <w:rPr>
          <w:rFonts w:cs="Times New Roman"/>
          <w:szCs w:val="24"/>
        </w:rPr>
        <w:t xml:space="preserve"> качество процесса обучения. </w:t>
      </w:r>
      <w:r>
        <w:rPr>
          <w:rFonts w:cs="Times New Roman"/>
          <w:szCs w:val="24"/>
        </w:rPr>
        <w:t xml:space="preserve">Практически любая сфера деятельности не может обойтись без таких технологий, т.к. их потенциал очень высок. </w:t>
      </w:r>
    </w:p>
    <w:p w:rsidR="003834AA" w:rsidRPr="009C7B7A" w:rsidRDefault="005B6BF6" w:rsidP="00867F8C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color w:val="181818"/>
          <w:szCs w:val="24"/>
        </w:rPr>
        <w:t xml:space="preserve"> Под дистанционным обучением</w:t>
      </w:r>
      <w:r w:rsidR="0056237B">
        <w:rPr>
          <w:rFonts w:cs="Times New Roman"/>
          <w:color w:val="181818"/>
          <w:szCs w:val="24"/>
        </w:rPr>
        <w:t xml:space="preserve"> </w:t>
      </w:r>
      <w:r w:rsidR="00763820">
        <w:rPr>
          <w:rFonts w:cs="Times New Roman"/>
          <w:color w:val="181818"/>
          <w:szCs w:val="24"/>
        </w:rPr>
        <w:t>понимается</w:t>
      </w:r>
      <w:r w:rsidR="00F77E70" w:rsidRPr="00F77E70">
        <w:rPr>
          <w:rFonts w:cs="Times New Roman"/>
          <w:color w:val="181818"/>
          <w:szCs w:val="24"/>
        </w:rPr>
        <w:t xml:space="preserve"> обучение с помощью средств телекоммуникаций, при котором субъекты обучения (ученики, педагоги, </w:t>
      </w:r>
      <w:proofErr w:type="spellStart"/>
      <w:r w:rsidR="00F77E70" w:rsidRPr="00F77E70">
        <w:rPr>
          <w:rFonts w:cs="Times New Roman"/>
          <w:color w:val="181818"/>
          <w:szCs w:val="24"/>
        </w:rPr>
        <w:t>тьюторы</w:t>
      </w:r>
      <w:proofErr w:type="spellEnd"/>
      <w:r w:rsidR="00F77E70" w:rsidRPr="00F77E70">
        <w:rPr>
          <w:rFonts w:cs="Times New Roman"/>
          <w:color w:val="181818"/>
          <w:szCs w:val="24"/>
        </w:rPr>
        <w:t xml:space="preserve"> и </w:t>
      </w:r>
      <w:proofErr w:type="spellStart"/>
      <w:r w:rsidR="00F77E70" w:rsidRPr="00F77E70">
        <w:rPr>
          <w:rFonts w:cs="Times New Roman"/>
          <w:color w:val="181818"/>
          <w:szCs w:val="24"/>
        </w:rPr>
        <w:t>др</w:t>
      </w:r>
      <w:proofErr w:type="spellEnd"/>
      <w:r w:rsidR="00F77E70" w:rsidRPr="00F77E70">
        <w:rPr>
          <w:rFonts w:cs="Times New Roman"/>
          <w:color w:val="181818"/>
          <w:szCs w:val="24"/>
        </w:rPr>
        <w:t xml:space="preserve">), имея пространственную или временную удаленность, осуществляют общий учебный процесс, </w:t>
      </w:r>
      <w:r w:rsidR="00B17375" w:rsidRPr="00F77E70">
        <w:rPr>
          <w:rFonts w:cs="Times New Roman"/>
          <w:color w:val="181818"/>
          <w:szCs w:val="24"/>
        </w:rPr>
        <w:t>направленный</w:t>
      </w:r>
      <w:r w:rsidR="00F77E70" w:rsidRPr="00F77E70">
        <w:rPr>
          <w:rFonts w:cs="Times New Roman"/>
          <w:color w:val="181818"/>
          <w:szCs w:val="24"/>
        </w:rPr>
        <w:t xml:space="preserve"> на создание ими внешних образовательных продуктов и соответствующих внутренних изменений (приращений) </w:t>
      </w:r>
      <w:r w:rsidR="00B17375" w:rsidRPr="00F77E70">
        <w:rPr>
          <w:rFonts w:cs="Times New Roman"/>
          <w:color w:val="181818"/>
          <w:szCs w:val="24"/>
        </w:rPr>
        <w:t>субъектов</w:t>
      </w:r>
      <w:r w:rsidR="009C7B7A">
        <w:rPr>
          <w:rFonts w:cs="Times New Roman"/>
          <w:color w:val="181818"/>
          <w:szCs w:val="24"/>
        </w:rPr>
        <w:t xml:space="preserve"> образования</w:t>
      </w:r>
      <w:r w:rsidR="00F77E70" w:rsidRPr="00F77E70">
        <w:rPr>
          <w:rFonts w:cs="Times New Roman"/>
          <w:color w:val="181818"/>
          <w:szCs w:val="24"/>
        </w:rPr>
        <w:t xml:space="preserve"> </w:t>
      </w:r>
      <w:r w:rsidR="00FF5706">
        <w:rPr>
          <w:rFonts w:cs="Times New Roman"/>
          <w:color w:val="181818"/>
          <w:szCs w:val="24"/>
        </w:rPr>
        <w:t>[2</w:t>
      </w:r>
      <w:r w:rsidR="00867F8C">
        <w:rPr>
          <w:rFonts w:cs="Times New Roman"/>
          <w:color w:val="181818"/>
          <w:szCs w:val="24"/>
        </w:rPr>
        <w:t>, с</w:t>
      </w:r>
      <w:r w:rsidR="00867F8C">
        <w:t xml:space="preserve"> 35-37</w:t>
      </w:r>
      <w:r w:rsidR="00867F8C" w:rsidRPr="009C7B7A">
        <w:rPr>
          <w:rFonts w:cs="Times New Roman"/>
          <w:color w:val="181818"/>
          <w:szCs w:val="24"/>
        </w:rPr>
        <w:t>]</w:t>
      </w:r>
      <w:r w:rsidR="00867F8C">
        <w:rPr>
          <w:rFonts w:cs="Times New Roman"/>
          <w:color w:val="181818"/>
          <w:szCs w:val="24"/>
        </w:rPr>
        <w:t>.</w:t>
      </w:r>
    </w:p>
    <w:p w:rsidR="003834AA" w:rsidRPr="00F77E70" w:rsidRDefault="00F77E70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 w:rsidRPr="00F77E70">
        <w:rPr>
          <w:rFonts w:cs="Times New Roman"/>
          <w:color w:val="181818"/>
          <w:szCs w:val="24"/>
        </w:rPr>
        <w:t xml:space="preserve">Андреев Александр Александрович, профессор, доктор педагогических наук и кандидат технических наук, предлагает определить дистанционное обучение как </w:t>
      </w:r>
      <w:r w:rsidRPr="00F77E70">
        <w:rPr>
          <w:rFonts w:cs="Times New Roman"/>
          <w:color w:val="181818"/>
          <w:szCs w:val="24"/>
        </w:rPr>
        <w:lastRenderedPageBreak/>
        <w:t>«….синтетическую, интегральную, гуманистическую форму обучения, базирующуюся на использовании широкого спектра традиционных и иных информационных технологий и их технических средств, которые используются для доставки учебного материала, его самостоятельного изучения, организации диалогового обмена между преподавателем и обучающимися,  когда процесс обучения не критичен к их расположению в пространстве и во времени, а также к конкретн</w:t>
      </w:r>
      <w:r w:rsidR="00FF5706">
        <w:rPr>
          <w:rFonts w:cs="Times New Roman"/>
          <w:color w:val="181818"/>
          <w:szCs w:val="24"/>
        </w:rPr>
        <w:t>ому образовательному учреждению</w:t>
      </w:r>
      <w:r w:rsidRPr="00F77E70">
        <w:rPr>
          <w:rFonts w:cs="Times New Roman"/>
          <w:color w:val="181818"/>
          <w:szCs w:val="24"/>
        </w:rPr>
        <w:t xml:space="preserve"> </w:t>
      </w:r>
      <w:r w:rsidR="00FF5706">
        <w:rPr>
          <w:rFonts w:cs="Times New Roman"/>
          <w:color w:val="181818"/>
          <w:szCs w:val="24"/>
        </w:rPr>
        <w:t>[3</w:t>
      </w:r>
      <w:r w:rsidR="00867F8C">
        <w:rPr>
          <w:rFonts w:cs="Times New Roman"/>
          <w:color w:val="181818"/>
          <w:szCs w:val="24"/>
        </w:rPr>
        <w:t xml:space="preserve">, с </w:t>
      </w:r>
      <w:r w:rsidR="00867F8C" w:rsidRPr="00FF5706">
        <w:t>16-19</w:t>
      </w:r>
      <w:r w:rsidR="00867F8C" w:rsidRPr="009C7B7A">
        <w:rPr>
          <w:rFonts w:cs="Times New Roman"/>
          <w:color w:val="181818"/>
          <w:szCs w:val="24"/>
        </w:rPr>
        <w:t>]</w:t>
      </w:r>
      <w:r w:rsidR="00867F8C">
        <w:rPr>
          <w:rFonts w:cs="Times New Roman"/>
          <w:color w:val="181818"/>
          <w:szCs w:val="24"/>
        </w:rPr>
        <w:t>.</w:t>
      </w:r>
    </w:p>
    <w:p w:rsidR="003834AA" w:rsidRPr="005B6BF6" w:rsidRDefault="005B6BF6" w:rsidP="0047324B">
      <w:pPr>
        <w:shd w:val="clear" w:color="auto" w:fill="FFFFFF"/>
        <w:ind w:firstLine="709"/>
        <w:rPr>
          <w:rFonts w:cs="Times New Roman"/>
          <w:color w:val="181818"/>
          <w:szCs w:val="24"/>
        </w:rPr>
      </w:pPr>
      <w:r>
        <w:rPr>
          <w:rFonts w:cs="Times New Roman"/>
          <w:color w:val="181818"/>
          <w:szCs w:val="24"/>
        </w:rPr>
        <w:t>Стоит сказать, что н</w:t>
      </w:r>
      <w:r w:rsidR="00F77E70" w:rsidRPr="00F77E70">
        <w:rPr>
          <w:rFonts w:cs="Times New Roman"/>
          <w:color w:val="181818"/>
          <w:szCs w:val="24"/>
        </w:rPr>
        <w:t xml:space="preserve">ет единого понимания сущности </w:t>
      </w:r>
      <w:r>
        <w:rPr>
          <w:rFonts w:cs="Times New Roman"/>
          <w:color w:val="181818"/>
          <w:szCs w:val="24"/>
        </w:rPr>
        <w:t xml:space="preserve">такого вида </w:t>
      </w:r>
      <w:r w:rsidR="00F77E70" w:rsidRPr="00F77E70">
        <w:rPr>
          <w:rFonts w:cs="Times New Roman"/>
          <w:color w:val="181818"/>
          <w:szCs w:val="24"/>
        </w:rPr>
        <w:t>обучения. Однако же стоит</w:t>
      </w:r>
      <w:r w:rsidR="005B48DB">
        <w:rPr>
          <w:rFonts w:cs="Times New Roman"/>
          <w:color w:val="181818"/>
          <w:szCs w:val="24"/>
        </w:rPr>
        <w:t xml:space="preserve"> заметить</w:t>
      </w:r>
      <w:r w:rsidR="00F77E70" w:rsidRPr="00F77E70">
        <w:rPr>
          <w:rFonts w:cs="Times New Roman"/>
          <w:color w:val="181818"/>
          <w:szCs w:val="24"/>
        </w:rPr>
        <w:t xml:space="preserve">, что несмотря на то, что трактовок дистанционного обучения </w:t>
      </w:r>
      <w:r w:rsidR="005B48DB">
        <w:rPr>
          <w:rFonts w:cs="Times New Roman"/>
          <w:color w:val="181818"/>
          <w:szCs w:val="24"/>
        </w:rPr>
        <w:t xml:space="preserve">встречается </w:t>
      </w:r>
      <w:r w:rsidR="00F77E70" w:rsidRPr="00F77E70">
        <w:rPr>
          <w:rFonts w:cs="Times New Roman"/>
          <w:color w:val="181818"/>
          <w:szCs w:val="24"/>
        </w:rPr>
        <w:t xml:space="preserve">несколько, в российских вузах на сегодняшний момент данное понятие закреплено на законодательном уровне. </w:t>
      </w:r>
    </w:p>
    <w:p w:rsidR="003834AA" w:rsidRPr="00F77E70" w:rsidRDefault="00F77E70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 w:rsidRPr="00F77E70">
        <w:rPr>
          <w:rFonts w:cs="Times New Roman"/>
          <w:color w:val="181818"/>
          <w:szCs w:val="24"/>
        </w:rPr>
        <w:t>В статье 32 «Закона об образовании» говорится, что к компетенции образовательного учреждения относятся: “использование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технологий. 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</w:t>
      </w:r>
      <w:r w:rsidR="00FF5706">
        <w:rPr>
          <w:rFonts w:cs="Times New Roman"/>
          <w:color w:val="181818"/>
          <w:szCs w:val="24"/>
        </w:rPr>
        <w:t xml:space="preserve">ся и педагогического работника» </w:t>
      </w:r>
      <w:r w:rsidR="00FF5706" w:rsidRPr="009C7B7A">
        <w:rPr>
          <w:rFonts w:cs="Times New Roman"/>
          <w:color w:val="181818"/>
          <w:szCs w:val="24"/>
        </w:rPr>
        <w:t>[1]</w:t>
      </w:r>
      <w:r w:rsidR="00FF5706">
        <w:rPr>
          <w:rFonts w:cs="Times New Roman"/>
          <w:color w:val="181818"/>
          <w:szCs w:val="24"/>
        </w:rPr>
        <w:t>.</w:t>
      </w:r>
    </w:p>
    <w:p w:rsidR="003834AA" w:rsidRPr="00F77E70" w:rsidRDefault="00763820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color w:val="181818"/>
          <w:szCs w:val="24"/>
        </w:rPr>
        <w:t>Исходя из вышеупомянутого «Закона об образовании», можно утверждать, что</w:t>
      </w:r>
      <w:r w:rsidR="00F77E70" w:rsidRPr="00F77E70">
        <w:rPr>
          <w:rFonts w:cs="Times New Roman"/>
          <w:color w:val="181818"/>
          <w:szCs w:val="24"/>
        </w:rPr>
        <w:t xml:space="preserve"> </w:t>
      </w:r>
      <w:r w:rsidR="0056237B">
        <w:rPr>
          <w:rFonts w:cs="Times New Roman"/>
          <w:color w:val="181818"/>
          <w:szCs w:val="24"/>
        </w:rPr>
        <w:t xml:space="preserve">образовательные организации располагают правом включать </w:t>
      </w:r>
      <w:r w:rsidR="00F77E70" w:rsidRPr="00F77E70">
        <w:rPr>
          <w:rFonts w:cs="Times New Roman"/>
          <w:color w:val="181818"/>
          <w:szCs w:val="24"/>
        </w:rPr>
        <w:t xml:space="preserve">дистанционные образовательные </w:t>
      </w:r>
      <w:r w:rsidR="0056237B">
        <w:rPr>
          <w:rFonts w:cs="Times New Roman"/>
          <w:color w:val="181818"/>
          <w:szCs w:val="24"/>
        </w:rPr>
        <w:t xml:space="preserve">инструменты </w:t>
      </w:r>
      <w:r>
        <w:rPr>
          <w:rFonts w:cs="Times New Roman"/>
          <w:color w:val="181818"/>
          <w:szCs w:val="24"/>
        </w:rPr>
        <w:t xml:space="preserve">в процесс обучения, осуществляемый на всех формах </w:t>
      </w:r>
      <w:r w:rsidR="00F77E70" w:rsidRPr="00F77E70">
        <w:rPr>
          <w:rFonts w:cs="Times New Roman"/>
          <w:color w:val="181818"/>
          <w:szCs w:val="24"/>
        </w:rPr>
        <w:t xml:space="preserve">получения </w:t>
      </w:r>
      <w:r>
        <w:rPr>
          <w:rFonts w:cs="Times New Roman"/>
          <w:color w:val="181818"/>
          <w:szCs w:val="24"/>
        </w:rPr>
        <w:t>образования, не только непосредственно</w:t>
      </w:r>
      <w:r w:rsidR="006E1610">
        <w:rPr>
          <w:rFonts w:cs="Times New Roman"/>
          <w:color w:val="181818"/>
          <w:szCs w:val="24"/>
        </w:rPr>
        <w:t xml:space="preserve"> на дистанционной форме.</w:t>
      </w:r>
    </w:p>
    <w:p w:rsidR="003834AA" w:rsidRPr="00F77E70" w:rsidRDefault="0056237B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color w:val="181818"/>
          <w:szCs w:val="24"/>
        </w:rPr>
        <w:t>Существует ряд определенных принципов, на которых базируется д</w:t>
      </w:r>
      <w:r w:rsidR="00F77E70" w:rsidRPr="00F77E70">
        <w:rPr>
          <w:rFonts w:cs="Times New Roman"/>
          <w:color w:val="181818"/>
          <w:szCs w:val="24"/>
        </w:rPr>
        <w:t xml:space="preserve">истанционное </w:t>
      </w:r>
      <w:r>
        <w:rPr>
          <w:rFonts w:cs="Times New Roman"/>
          <w:color w:val="181818"/>
          <w:szCs w:val="24"/>
        </w:rPr>
        <w:t>обучение:</w:t>
      </w:r>
    </w:p>
    <w:p w:rsidR="003834AA" w:rsidRPr="00F77E70" w:rsidRDefault="00D92B73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color w:val="181818"/>
          <w:szCs w:val="24"/>
        </w:rPr>
        <w:t xml:space="preserve">1) модульное обучение, позволяющее выстраивать учебные планы и программы в индивидуальном порядке, с учетом уровня подготовки и потребностей учащихся; </w:t>
      </w:r>
    </w:p>
    <w:p w:rsidR="003834AA" w:rsidRPr="00F77E70" w:rsidRDefault="00F77E70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 w:rsidRPr="00F77E70">
        <w:rPr>
          <w:rFonts w:cs="Times New Roman"/>
          <w:color w:val="181818"/>
          <w:szCs w:val="24"/>
        </w:rPr>
        <w:t xml:space="preserve">2) принцип гибкости. Данный принцип предполагает возможность обучения в удобное для учащегося время, в удаленном формате, с той целью, </w:t>
      </w:r>
      <w:r w:rsidR="005B48DB">
        <w:rPr>
          <w:rFonts w:cs="Times New Roman"/>
          <w:color w:val="181818"/>
          <w:szCs w:val="24"/>
        </w:rPr>
        <w:t xml:space="preserve">чтобы </w:t>
      </w:r>
      <w:r w:rsidRPr="00F77E70">
        <w:rPr>
          <w:rFonts w:cs="Times New Roman"/>
          <w:color w:val="181818"/>
          <w:szCs w:val="24"/>
        </w:rPr>
        <w:t xml:space="preserve">каждый мог позволить </w:t>
      </w:r>
      <w:r w:rsidR="005B48DB">
        <w:rPr>
          <w:rFonts w:cs="Times New Roman"/>
          <w:color w:val="181818"/>
          <w:szCs w:val="24"/>
        </w:rPr>
        <w:t xml:space="preserve">себе </w:t>
      </w:r>
      <w:r w:rsidRPr="00F77E70">
        <w:rPr>
          <w:rFonts w:cs="Times New Roman"/>
          <w:color w:val="181818"/>
          <w:szCs w:val="24"/>
        </w:rPr>
        <w:t>получать образование;</w:t>
      </w:r>
    </w:p>
    <w:p w:rsidR="003834AA" w:rsidRPr="00F77E70" w:rsidRDefault="00F77E70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 w:rsidRPr="00F77E70">
        <w:rPr>
          <w:rFonts w:cs="Times New Roman"/>
          <w:color w:val="181818"/>
          <w:szCs w:val="24"/>
        </w:rPr>
        <w:t>3) принцип открыт</w:t>
      </w:r>
      <w:r w:rsidR="005B48DB">
        <w:rPr>
          <w:rFonts w:cs="Times New Roman"/>
          <w:color w:val="181818"/>
          <w:szCs w:val="24"/>
        </w:rPr>
        <w:t xml:space="preserve">ости дистанционного образования. Этот </w:t>
      </w:r>
      <w:r w:rsidR="00F4703A">
        <w:rPr>
          <w:rFonts w:cs="Times New Roman"/>
          <w:color w:val="181818"/>
          <w:szCs w:val="24"/>
        </w:rPr>
        <w:t xml:space="preserve">принцип предполагает </w:t>
      </w:r>
      <w:r w:rsidRPr="00F77E70">
        <w:rPr>
          <w:rFonts w:cs="Times New Roman"/>
          <w:color w:val="181818"/>
          <w:szCs w:val="24"/>
        </w:rPr>
        <w:t>свободу зачисления в число о</w:t>
      </w:r>
      <w:r w:rsidR="00F4703A">
        <w:rPr>
          <w:rFonts w:cs="Times New Roman"/>
          <w:color w:val="181818"/>
          <w:szCs w:val="24"/>
        </w:rPr>
        <w:t>бучаемых, а также</w:t>
      </w:r>
      <w:r w:rsidRPr="00F77E70">
        <w:rPr>
          <w:rFonts w:cs="Times New Roman"/>
          <w:color w:val="181818"/>
          <w:szCs w:val="24"/>
        </w:rPr>
        <w:t xml:space="preserve"> составления индивидуального </w:t>
      </w:r>
      <w:r w:rsidR="00F4703A">
        <w:rPr>
          <w:rFonts w:cs="Times New Roman"/>
          <w:color w:val="181818"/>
          <w:szCs w:val="24"/>
        </w:rPr>
        <w:t xml:space="preserve">плана учебы </w:t>
      </w:r>
      <w:r w:rsidRPr="00F77E70">
        <w:rPr>
          <w:rFonts w:cs="Times New Roman"/>
          <w:color w:val="181818"/>
          <w:szCs w:val="24"/>
        </w:rPr>
        <w:t>свободу места, време</w:t>
      </w:r>
      <w:r w:rsidR="0042202A">
        <w:rPr>
          <w:rFonts w:cs="Times New Roman"/>
          <w:color w:val="181818"/>
          <w:szCs w:val="24"/>
        </w:rPr>
        <w:t xml:space="preserve">ни и темпов обучения. Открытому </w:t>
      </w:r>
      <w:r w:rsidR="0042202A">
        <w:rPr>
          <w:rFonts w:eastAsia="Times New Roman" w:cs="Times New Roman"/>
          <w:color w:val="181818"/>
          <w:szCs w:val="24"/>
          <w:lang w:eastAsia="ru-RU"/>
        </w:rPr>
        <w:t>образованию</w:t>
      </w:r>
      <w:r w:rsidRPr="00F77E70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42202A">
        <w:rPr>
          <w:rFonts w:eastAsia="Times New Roman" w:cs="Times New Roman"/>
          <w:color w:val="181818"/>
          <w:szCs w:val="24"/>
          <w:lang w:eastAsia="ru-RU"/>
        </w:rPr>
        <w:t xml:space="preserve">служит фундаментом тщательно </w:t>
      </w:r>
      <w:r w:rsidRPr="00F77E70">
        <w:rPr>
          <w:rFonts w:eastAsia="Times New Roman" w:cs="Times New Roman"/>
          <w:color w:val="181818"/>
          <w:szCs w:val="24"/>
          <w:lang w:eastAsia="ru-RU"/>
        </w:rPr>
        <w:t>прор</w:t>
      </w:r>
      <w:r w:rsidR="0042202A">
        <w:rPr>
          <w:rFonts w:eastAsia="Times New Roman" w:cs="Times New Roman"/>
          <w:color w:val="181818"/>
          <w:szCs w:val="24"/>
          <w:lang w:eastAsia="ru-RU"/>
        </w:rPr>
        <w:t>аботанная образовательная среда. Предполагается, что в ней ученики или студенты</w:t>
      </w:r>
      <w:r w:rsidRPr="00F77E70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42202A">
        <w:rPr>
          <w:rFonts w:eastAsia="Times New Roman" w:cs="Times New Roman"/>
          <w:color w:val="181818"/>
          <w:szCs w:val="24"/>
          <w:lang w:eastAsia="ru-RU"/>
        </w:rPr>
        <w:t xml:space="preserve">способны ориентироваться </w:t>
      </w:r>
      <w:r w:rsidRPr="00F77E70">
        <w:rPr>
          <w:rFonts w:eastAsia="Times New Roman" w:cs="Times New Roman"/>
          <w:color w:val="181818"/>
          <w:szCs w:val="24"/>
          <w:lang w:eastAsia="ru-RU"/>
        </w:rPr>
        <w:t xml:space="preserve">самостоятельно, стремясь к </w:t>
      </w:r>
      <w:r w:rsidR="0042202A">
        <w:rPr>
          <w:rFonts w:eastAsia="Times New Roman" w:cs="Times New Roman"/>
          <w:color w:val="181818"/>
          <w:szCs w:val="24"/>
          <w:lang w:eastAsia="ru-RU"/>
        </w:rPr>
        <w:t xml:space="preserve">выполнению </w:t>
      </w:r>
      <w:r w:rsidRPr="00F77E70">
        <w:rPr>
          <w:rFonts w:eastAsia="Times New Roman" w:cs="Times New Roman"/>
          <w:color w:val="181818"/>
          <w:szCs w:val="24"/>
          <w:lang w:eastAsia="ru-RU"/>
        </w:rPr>
        <w:t>стоящих перед ним</w:t>
      </w:r>
      <w:r w:rsidR="0042202A">
        <w:rPr>
          <w:rFonts w:eastAsia="Times New Roman" w:cs="Times New Roman"/>
          <w:color w:val="181818"/>
          <w:szCs w:val="24"/>
          <w:lang w:eastAsia="ru-RU"/>
        </w:rPr>
        <w:t>и образовательных задач и достижению поставленных целей</w:t>
      </w:r>
      <w:r w:rsidRPr="00F77E70">
        <w:rPr>
          <w:rFonts w:eastAsia="Times New Roman" w:cs="Times New Roman"/>
          <w:color w:val="181818"/>
          <w:szCs w:val="24"/>
          <w:lang w:eastAsia="ru-RU"/>
        </w:rPr>
        <w:t>;</w:t>
      </w:r>
    </w:p>
    <w:p w:rsidR="003834AA" w:rsidRPr="00F77E70" w:rsidRDefault="00F77E70" w:rsidP="0047324B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 w:rsidRPr="00F77E70">
        <w:rPr>
          <w:rFonts w:cs="Times New Roman"/>
          <w:color w:val="181818"/>
          <w:szCs w:val="24"/>
        </w:rPr>
        <w:t xml:space="preserve">4) принцип сознательности и активности предполагает, что учащиеся понимают смысл </w:t>
      </w:r>
      <w:r w:rsidR="005B48DB">
        <w:rPr>
          <w:rFonts w:cs="Times New Roman"/>
          <w:color w:val="181818"/>
          <w:szCs w:val="24"/>
        </w:rPr>
        <w:t xml:space="preserve">получаемых </w:t>
      </w:r>
      <w:r w:rsidRPr="00F77E70">
        <w:rPr>
          <w:rFonts w:cs="Times New Roman"/>
          <w:color w:val="181818"/>
          <w:szCs w:val="24"/>
        </w:rPr>
        <w:t>ими знаний и приобретаемых умений, а также имеют четкое понимание своих стремлений</w:t>
      </w:r>
      <w:r w:rsidR="005B48DB">
        <w:rPr>
          <w:rFonts w:cs="Times New Roman"/>
          <w:color w:val="181818"/>
          <w:szCs w:val="24"/>
        </w:rPr>
        <w:t>, умеют ставить цели</w:t>
      </w:r>
      <w:r w:rsidR="004E0D17" w:rsidRPr="004E0D17">
        <w:rPr>
          <w:rFonts w:cs="Times New Roman"/>
          <w:color w:val="181818"/>
          <w:szCs w:val="24"/>
        </w:rPr>
        <w:t xml:space="preserve"> </w:t>
      </w:r>
      <w:r w:rsidR="004E0D17">
        <w:rPr>
          <w:rFonts w:cs="Times New Roman"/>
          <w:color w:val="181818"/>
          <w:szCs w:val="24"/>
        </w:rPr>
        <w:t>[4</w:t>
      </w:r>
      <w:r w:rsidR="00867F8C">
        <w:rPr>
          <w:rFonts w:cs="Times New Roman"/>
          <w:color w:val="181818"/>
          <w:szCs w:val="24"/>
        </w:rPr>
        <w:t>, с 31</w:t>
      </w:r>
      <w:r w:rsidR="004E0D17" w:rsidRPr="009C7B7A">
        <w:rPr>
          <w:rFonts w:cs="Times New Roman"/>
          <w:color w:val="181818"/>
          <w:szCs w:val="24"/>
        </w:rPr>
        <w:t>]</w:t>
      </w:r>
      <w:r w:rsidR="004E0D17">
        <w:rPr>
          <w:rFonts w:cs="Times New Roman"/>
          <w:color w:val="181818"/>
          <w:szCs w:val="24"/>
        </w:rPr>
        <w:t>.</w:t>
      </w:r>
    </w:p>
    <w:p w:rsidR="00687063" w:rsidRDefault="00F77E70" w:rsidP="0047324B">
      <w:pPr>
        <w:shd w:val="clear" w:color="auto" w:fill="FFFFFF"/>
        <w:ind w:firstLine="709"/>
        <w:rPr>
          <w:rFonts w:cs="Times New Roman"/>
          <w:color w:val="000000"/>
          <w:szCs w:val="24"/>
        </w:rPr>
      </w:pPr>
      <w:r w:rsidRPr="00F77E70">
        <w:rPr>
          <w:rFonts w:cs="Times New Roman"/>
          <w:color w:val="000000"/>
          <w:szCs w:val="24"/>
        </w:rPr>
        <w:t xml:space="preserve">Дистанционное обучение </w:t>
      </w:r>
      <w:r w:rsidR="005B48DB">
        <w:rPr>
          <w:rFonts w:cs="Times New Roman"/>
          <w:color w:val="000000"/>
          <w:szCs w:val="24"/>
        </w:rPr>
        <w:t xml:space="preserve">на сегодняшний момент </w:t>
      </w:r>
      <w:r w:rsidRPr="00F77E70">
        <w:rPr>
          <w:rFonts w:cs="Times New Roman"/>
          <w:color w:val="000000"/>
          <w:szCs w:val="24"/>
        </w:rPr>
        <w:t>вк</w:t>
      </w:r>
      <w:r w:rsidR="005B48DB">
        <w:rPr>
          <w:rFonts w:cs="Times New Roman"/>
          <w:color w:val="000000"/>
          <w:szCs w:val="24"/>
        </w:rPr>
        <w:t>лючае</w:t>
      </w:r>
      <w:r w:rsidRPr="00F77E70">
        <w:rPr>
          <w:rFonts w:cs="Times New Roman"/>
          <w:color w:val="000000"/>
          <w:szCs w:val="24"/>
        </w:rPr>
        <w:t xml:space="preserve">т в себя широкий набор </w:t>
      </w:r>
      <w:r w:rsidR="005B48DB">
        <w:rPr>
          <w:rFonts w:cs="Times New Roman"/>
          <w:color w:val="000000"/>
          <w:szCs w:val="24"/>
        </w:rPr>
        <w:t>разнообразных образовательных инструментов,</w:t>
      </w:r>
      <w:r w:rsidRPr="00F77E70">
        <w:rPr>
          <w:rFonts w:cs="Times New Roman"/>
          <w:color w:val="000000"/>
          <w:szCs w:val="24"/>
        </w:rPr>
        <w:t xml:space="preserve"> среди которых: электронные учебники и пособия, </w:t>
      </w:r>
      <w:r w:rsidR="005B48DB" w:rsidRPr="00F77E70">
        <w:rPr>
          <w:rFonts w:cs="Times New Roman"/>
          <w:color w:val="000000"/>
          <w:szCs w:val="24"/>
        </w:rPr>
        <w:t>обучающиеся игры в онлайн-форме,</w:t>
      </w:r>
      <w:r w:rsidR="005B48DB">
        <w:rPr>
          <w:rFonts w:cs="Times New Roman"/>
          <w:color w:val="000000"/>
          <w:szCs w:val="24"/>
        </w:rPr>
        <w:t xml:space="preserve"> </w:t>
      </w:r>
      <w:r w:rsidRPr="00F77E70">
        <w:rPr>
          <w:rFonts w:cs="Times New Roman"/>
          <w:color w:val="000000"/>
          <w:szCs w:val="24"/>
        </w:rPr>
        <w:t xml:space="preserve">интернет-курсы и семинары, чат-боты, диалоговые тренажеры, виртуальная реальность и др. </w:t>
      </w:r>
    </w:p>
    <w:p w:rsidR="003834AA" w:rsidRDefault="00F77E70" w:rsidP="0047324B">
      <w:pPr>
        <w:shd w:val="clear" w:color="auto" w:fill="FFFFFF"/>
        <w:ind w:firstLine="709"/>
        <w:rPr>
          <w:rFonts w:cs="Times New Roman"/>
          <w:color w:val="181818"/>
          <w:szCs w:val="24"/>
        </w:rPr>
      </w:pPr>
      <w:r w:rsidRPr="00F77E70">
        <w:rPr>
          <w:rFonts w:cs="Times New Roman"/>
          <w:color w:val="000000"/>
          <w:szCs w:val="24"/>
        </w:rPr>
        <w:t>Виртуальная реальность как современный метод и средство обучения приоб</w:t>
      </w:r>
      <w:r w:rsidR="005B48DB">
        <w:rPr>
          <w:rFonts w:cs="Times New Roman"/>
          <w:color w:val="000000"/>
          <w:szCs w:val="24"/>
        </w:rPr>
        <w:t xml:space="preserve">ретает все большую популярность, все активнее используется в образовательных целях, заинтересовывая как подрастающее поколение, так и не знакомых ранее с такой технологией преподавателей. </w:t>
      </w:r>
      <w:r w:rsidRPr="00502D73">
        <w:rPr>
          <w:rFonts w:cs="Times New Roman"/>
          <w:color w:val="000000" w:themeColor="text1"/>
          <w:szCs w:val="24"/>
        </w:rPr>
        <w:t xml:space="preserve"> </w:t>
      </w:r>
      <w:r w:rsidR="00687063" w:rsidRPr="00502D73">
        <w:rPr>
          <w:rFonts w:cs="Times New Roman"/>
          <w:color w:val="000000" w:themeColor="text1"/>
          <w:szCs w:val="24"/>
        </w:rPr>
        <w:t xml:space="preserve">В основе обучения с технологиями виртуальной реальности лежат так называемые </w:t>
      </w:r>
      <w:proofErr w:type="spellStart"/>
      <w:r w:rsidR="00687063" w:rsidRPr="00502D73">
        <w:rPr>
          <w:rFonts w:cs="Times New Roman"/>
          <w:color w:val="000000" w:themeColor="text1"/>
          <w:szCs w:val="24"/>
        </w:rPr>
        <w:t>иммерсивные</w:t>
      </w:r>
      <w:proofErr w:type="spellEnd"/>
      <w:r w:rsidR="00687063" w:rsidRPr="00502D73">
        <w:rPr>
          <w:rFonts w:cs="Times New Roman"/>
          <w:color w:val="000000" w:themeColor="text1"/>
          <w:szCs w:val="24"/>
        </w:rPr>
        <w:t xml:space="preserve"> технологии, предполагающие виртуальное расширение реальности. Они позволяют</w:t>
      </w:r>
      <w:r w:rsidR="00502D73">
        <w:rPr>
          <w:rFonts w:cs="Times New Roman"/>
          <w:color w:val="000000" w:themeColor="text1"/>
          <w:szCs w:val="24"/>
        </w:rPr>
        <w:t xml:space="preserve"> лучше воспринимать и постигать</w:t>
      </w:r>
      <w:r w:rsidR="00687063" w:rsidRPr="00502D73">
        <w:rPr>
          <w:rFonts w:cs="Times New Roman"/>
          <w:color w:val="000000" w:themeColor="text1"/>
          <w:szCs w:val="24"/>
        </w:rPr>
        <w:t xml:space="preserve"> окружающую действительность, буквально погружая человека в выбранную событийную или тематическую</w:t>
      </w:r>
      <w:r w:rsidR="00502D73" w:rsidRPr="00502D73">
        <w:rPr>
          <w:rFonts w:cs="Times New Roman"/>
          <w:color w:val="000000" w:themeColor="text1"/>
          <w:szCs w:val="24"/>
        </w:rPr>
        <w:t xml:space="preserve"> обстановку</w:t>
      </w:r>
      <w:r w:rsidR="00687063" w:rsidRPr="00502D73">
        <w:rPr>
          <w:rFonts w:cs="Times New Roman"/>
          <w:color w:val="000000" w:themeColor="text1"/>
          <w:szCs w:val="24"/>
        </w:rPr>
        <w:t>.</w:t>
      </w:r>
      <w:r w:rsidR="00502D73">
        <w:rPr>
          <w:rFonts w:cs="Times New Roman"/>
          <w:color w:val="000000" w:themeColor="text1"/>
          <w:szCs w:val="24"/>
        </w:rPr>
        <w:t xml:space="preserve"> Среди преимуществ такого подхода к занятиям можно выделить: наглядность, вовлечение, стимулирование познавательного интереса учащихся, большую эффективность по сравнению с классическими форматами обучения.</w:t>
      </w:r>
    </w:p>
    <w:p w:rsidR="0042202A" w:rsidRDefault="00502D73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lastRenderedPageBreak/>
        <w:t>На сегодняшний момент д</w:t>
      </w:r>
      <w:r w:rsidR="0042202A">
        <w:rPr>
          <w:rFonts w:eastAsia="Times New Roman" w:cs="Times New Roman"/>
          <w:color w:val="181818"/>
          <w:szCs w:val="24"/>
          <w:lang w:eastAsia="ru-RU"/>
        </w:rPr>
        <w:t xml:space="preserve">истанционное обучение может применяться </w:t>
      </w:r>
      <w:r>
        <w:rPr>
          <w:rFonts w:eastAsia="Times New Roman" w:cs="Times New Roman"/>
          <w:color w:val="181818"/>
          <w:szCs w:val="24"/>
          <w:lang w:eastAsia="ru-RU"/>
        </w:rPr>
        <w:t xml:space="preserve">во многих </w:t>
      </w:r>
      <w:r w:rsidR="0042202A">
        <w:rPr>
          <w:rFonts w:eastAsia="Times New Roman" w:cs="Times New Roman"/>
          <w:color w:val="181818"/>
          <w:szCs w:val="24"/>
          <w:lang w:eastAsia="ru-RU"/>
        </w:rPr>
        <w:t>областях</w:t>
      </w:r>
      <w:r>
        <w:rPr>
          <w:rFonts w:eastAsia="Times New Roman" w:cs="Times New Roman"/>
          <w:color w:val="181818"/>
          <w:szCs w:val="24"/>
          <w:lang w:eastAsia="ru-RU"/>
        </w:rPr>
        <w:t>:</w:t>
      </w:r>
    </w:p>
    <w:p w:rsidR="00F4703A" w:rsidRPr="00F4703A" w:rsidRDefault="009D6F1B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1</w:t>
      </w:r>
      <w:r w:rsidR="0042202A">
        <w:rPr>
          <w:rFonts w:eastAsia="Times New Roman" w:cs="Times New Roman"/>
          <w:color w:val="181818"/>
          <w:szCs w:val="24"/>
          <w:lang w:eastAsia="ru-RU"/>
        </w:rPr>
        <w:t>)</w:t>
      </w:r>
      <w:r w:rsidR="00687063">
        <w:rPr>
          <w:rFonts w:eastAsia="Times New Roman" w:cs="Times New Roman"/>
          <w:color w:val="181818"/>
          <w:szCs w:val="24"/>
          <w:lang w:eastAsia="ru-RU"/>
        </w:rPr>
        <w:t xml:space="preserve"> При подготовке школьников к сдаче экзаменов, а также написанию </w:t>
      </w:r>
      <w:r w:rsidR="00AB2790">
        <w:rPr>
          <w:rFonts w:eastAsia="Times New Roman" w:cs="Times New Roman"/>
          <w:color w:val="181818"/>
          <w:szCs w:val="24"/>
          <w:lang w:eastAsia="ru-RU"/>
        </w:rPr>
        <w:t>всероссийских проверочных работ;</w:t>
      </w:r>
      <w:r>
        <w:rPr>
          <w:rFonts w:eastAsia="Times New Roman" w:cs="Times New Roman"/>
          <w:color w:val="181818"/>
          <w:szCs w:val="24"/>
          <w:lang w:eastAsia="ru-RU"/>
        </w:rPr>
        <w:br/>
        <w:t>2</w:t>
      </w:r>
      <w:r w:rsidR="00687063">
        <w:rPr>
          <w:rFonts w:eastAsia="Times New Roman" w:cs="Times New Roman"/>
          <w:color w:val="181818"/>
          <w:szCs w:val="24"/>
          <w:lang w:eastAsia="ru-RU"/>
        </w:rPr>
        <w:t>)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 </w:t>
      </w:r>
      <w:r w:rsidR="00687063">
        <w:rPr>
          <w:rFonts w:eastAsia="Times New Roman" w:cs="Times New Roman"/>
          <w:color w:val="181818"/>
          <w:szCs w:val="24"/>
          <w:lang w:eastAsia="ru-RU"/>
        </w:rPr>
        <w:t>Для организации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687063">
        <w:rPr>
          <w:rFonts w:eastAsia="Times New Roman" w:cs="Times New Roman"/>
          <w:color w:val="181818"/>
          <w:szCs w:val="24"/>
          <w:lang w:eastAsia="ru-RU"/>
        </w:rPr>
        <w:t>профильного обучения, а т</w:t>
      </w:r>
      <w:r w:rsidR="00AB2790">
        <w:rPr>
          <w:rFonts w:eastAsia="Times New Roman" w:cs="Times New Roman"/>
          <w:color w:val="181818"/>
          <w:szCs w:val="24"/>
          <w:lang w:eastAsia="ru-RU"/>
        </w:rPr>
        <w:t>акже дополнительного образования, отвечающего интересам учеников и их родителей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;</w:t>
      </w:r>
    </w:p>
    <w:p w:rsidR="00F4703A" w:rsidRDefault="009D6F1B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3</w:t>
      </w:r>
      <w:r w:rsidR="00687063">
        <w:rPr>
          <w:rFonts w:eastAsia="Times New Roman" w:cs="Times New Roman"/>
          <w:color w:val="181818"/>
          <w:szCs w:val="24"/>
          <w:lang w:eastAsia="ru-RU"/>
        </w:rPr>
        <w:t>)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 </w:t>
      </w:r>
      <w:r w:rsidR="00AB2790">
        <w:rPr>
          <w:rFonts w:eastAsia="Times New Roman" w:cs="Times New Roman"/>
          <w:color w:val="181818"/>
          <w:szCs w:val="24"/>
          <w:lang w:eastAsia="ru-RU"/>
        </w:rPr>
        <w:t>При п</w:t>
      </w:r>
      <w:r w:rsidR="00687063">
        <w:rPr>
          <w:rFonts w:eastAsia="Times New Roman" w:cs="Times New Roman"/>
          <w:color w:val="181818"/>
          <w:szCs w:val="24"/>
          <w:lang w:eastAsia="ru-RU"/>
        </w:rPr>
        <w:t>рофессиональной переподготовке педагогических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 кадров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и курсах повышения квалификации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;</w:t>
      </w:r>
    </w:p>
    <w:p w:rsidR="00AB2790" w:rsidRDefault="009D6F1B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4</w:t>
      </w:r>
      <w:r w:rsidR="00502D73">
        <w:rPr>
          <w:rFonts w:eastAsia="Times New Roman" w:cs="Times New Roman"/>
          <w:color w:val="181818"/>
          <w:szCs w:val="24"/>
          <w:lang w:eastAsia="ru-RU"/>
        </w:rPr>
        <w:t>) При проведении внеклассных занятий, культурно-просветительских, пат</w:t>
      </w:r>
      <w:r w:rsidR="00AB2790">
        <w:rPr>
          <w:rFonts w:eastAsia="Times New Roman" w:cs="Times New Roman"/>
          <w:color w:val="181818"/>
          <w:szCs w:val="24"/>
          <w:lang w:eastAsia="ru-RU"/>
        </w:rPr>
        <w:t>риотических и иных мероприятиях;</w:t>
      </w:r>
    </w:p>
    <w:p w:rsidR="00502D73" w:rsidRPr="00F4703A" w:rsidRDefault="009D6F1B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5</w:t>
      </w:r>
      <w:r w:rsidR="00AB2790">
        <w:rPr>
          <w:rFonts w:eastAsia="Times New Roman" w:cs="Times New Roman"/>
          <w:color w:val="181818"/>
          <w:szCs w:val="24"/>
          <w:lang w:eastAsia="ru-RU"/>
        </w:rPr>
        <w:t>) При организации и проведении образовательными и иными учреждениями</w:t>
      </w:r>
      <w:r w:rsidR="00502D73">
        <w:rPr>
          <w:rFonts w:eastAsia="Times New Roman" w:cs="Times New Roman"/>
          <w:color w:val="181818"/>
          <w:szCs w:val="24"/>
          <w:lang w:eastAsia="ru-RU"/>
        </w:rPr>
        <w:t xml:space="preserve"> школьных </w:t>
      </w:r>
      <w:r w:rsidR="00AB2790">
        <w:rPr>
          <w:rFonts w:eastAsia="Times New Roman" w:cs="Times New Roman"/>
          <w:color w:val="181818"/>
          <w:szCs w:val="24"/>
          <w:lang w:eastAsia="ru-RU"/>
        </w:rPr>
        <w:t>экскурсий</w:t>
      </w:r>
      <w:r w:rsidR="00502D73">
        <w:rPr>
          <w:rFonts w:eastAsia="Times New Roman" w:cs="Times New Roman"/>
          <w:color w:val="181818"/>
          <w:szCs w:val="24"/>
          <w:lang w:eastAsia="ru-RU"/>
        </w:rPr>
        <w:t>;</w:t>
      </w:r>
    </w:p>
    <w:p w:rsidR="00F4703A" w:rsidRPr="00F4703A" w:rsidRDefault="00F4703A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Появление дистанционного обучения </w:t>
      </w:r>
      <w:r w:rsidR="00502D73">
        <w:rPr>
          <w:rFonts w:eastAsia="Times New Roman" w:cs="Times New Roman"/>
          <w:color w:val="181818"/>
          <w:szCs w:val="24"/>
          <w:lang w:eastAsia="ru-RU"/>
        </w:rPr>
        <w:t>поменяло представление об образовании и произвело изменение т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радиционной 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схемы </w:t>
      </w:r>
      <w:r w:rsidRPr="00F4703A">
        <w:rPr>
          <w:rFonts w:eastAsia="Times New Roman" w:cs="Times New Roman"/>
          <w:color w:val="181818"/>
          <w:szCs w:val="24"/>
          <w:lang w:eastAsia="ru-RU"/>
        </w:rPr>
        <w:t>взаимодействия “педагог-уч</w:t>
      </w:r>
      <w:r w:rsidR="00502D73">
        <w:rPr>
          <w:rFonts w:eastAsia="Times New Roman" w:cs="Times New Roman"/>
          <w:color w:val="181818"/>
          <w:szCs w:val="24"/>
          <w:lang w:eastAsia="ru-RU"/>
        </w:rPr>
        <w:t>еник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”. </w:t>
      </w:r>
      <w:r w:rsidR="00502D73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1200CC">
        <w:rPr>
          <w:rFonts w:eastAsia="Times New Roman" w:cs="Times New Roman"/>
          <w:color w:val="181818"/>
          <w:szCs w:val="24"/>
          <w:lang w:eastAsia="ru-RU"/>
        </w:rPr>
        <w:t xml:space="preserve">Причиной этого послужило то, что такая </w:t>
      </w:r>
      <w:r w:rsidR="00EA3119">
        <w:rPr>
          <w:rFonts w:eastAsia="Times New Roman" w:cs="Times New Roman"/>
          <w:color w:val="181818"/>
          <w:szCs w:val="24"/>
          <w:lang w:eastAsia="ru-RU"/>
        </w:rPr>
        <w:t>ф</w:t>
      </w:r>
      <w:r w:rsidR="001200CC">
        <w:rPr>
          <w:rFonts w:eastAsia="Times New Roman" w:cs="Times New Roman"/>
          <w:color w:val="181818"/>
          <w:szCs w:val="24"/>
          <w:lang w:eastAsia="ru-RU"/>
        </w:rPr>
        <w:t>орма обучения повлекла за собой появление потенциально новой информационной среды</w:t>
      </w:r>
      <w:r w:rsidR="006E1610">
        <w:rPr>
          <w:rFonts w:eastAsia="Times New Roman" w:cs="Times New Roman"/>
          <w:color w:val="181818"/>
          <w:szCs w:val="24"/>
          <w:lang w:eastAsia="ru-RU"/>
        </w:rPr>
        <w:t>. Эта среда стала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1200CC">
        <w:rPr>
          <w:rFonts w:eastAsia="Times New Roman" w:cs="Times New Roman"/>
          <w:color w:val="181818"/>
          <w:szCs w:val="24"/>
          <w:lang w:eastAsia="ru-RU"/>
        </w:rPr>
        <w:t xml:space="preserve">альтернативной образовательной </w:t>
      </w:r>
      <w:r w:rsidR="006E1610">
        <w:rPr>
          <w:rFonts w:eastAsia="Times New Roman" w:cs="Times New Roman"/>
          <w:color w:val="181818"/>
          <w:szCs w:val="24"/>
          <w:lang w:eastAsia="ru-RU"/>
        </w:rPr>
        <w:t>площадкой, в которую приходят ученики,</w:t>
      </w:r>
      <w:r w:rsidR="001200CC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6E1610">
        <w:rPr>
          <w:rFonts w:eastAsia="Times New Roman" w:cs="Times New Roman"/>
          <w:color w:val="181818"/>
          <w:szCs w:val="24"/>
          <w:lang w:eastAsia="ru-RU"/>
        </w:rPr>
        <w:t>имеющие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1200CC">
        <w:rPr>
          <w:rFonts w:eastAsia="Times New Roman" w:cs="Times New Roman"/>
          <w:color w:val="181818"/>
          <w:szCs w:val="24"/>
          <w:lang w:eastAsia="ru-RU"/>
        </w:rPr>
        <w:t xml:space="preserve">четкое </w:t>
      </w:r>
      <w:r w:rsidR="00EA3119">
        <w:rPr>
          <w:rFonts w:eastAsia="Times New Roman" w:cs="Times New Roman"/>
          <w:color w:val="181818"/>
          <w:szCs w:val="24"/>
          <w:lang w:eastAsia="ru-RU"/>
        </w:rPr>
        <w:t>понимание,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какие именно знания </w:t>
      </w:r>
      <w:r w:rsidRPr="00F4703A">
        <w:rPr>
          <w:rFonts w:eastAsia="Times New Roman" w:cs="Times New Roman"/>
          <w:color w:val="181818"/>
          <w:szCs w:val="24"/>
          <w:lang w:eastAsia="ru-RU"/>
        </w:rPr>
        <w:t>и навыки</w:t>
      </w:r>
      <w:r w:rsidR="006E1610">
        <w:rPr>
          <w:rFonts w:eastAsia="Times New Roman" w:cs="Times New Roman"/>
          <w:color w:val="181818"/>
          <w:szCs w:val="24"/>
          <w:lang w:eastAsia="ru-RU"/>
        </w:rPr>
        <w:t>, а также компетенции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 он</w:t>
      </w:r>
      <w:r w:rsidR="006E1610">
        <w:rPr>
          <w:rFonts w:eastAsia="Times New Roman" w:cs="Times New Roman"/>
          <w:color w:val="181818"/>
          <w:szCs w:val="24"/>
          <w:lang w:eastAsia="ru-RU"/>
        </w:rPr>
        <w:t>и хотят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 приобрести</w:t>
      </w:r>
      <w:r w:rsidR="006E1610">
        <w:rPr>
          <w:rFonts w:eastAsia="Times New Roman" w:cs="Times New Roman"/>
          <w:color w:val="181818"/>
          <w:szCs w:val="24"/>
          <w:lang w:eastAsia="ru-RU"/>
        </w:rPr>
        <w:t xml:space="preserve"> в ходе удаленных занятий</w:t>
      </w:r>
      <w:r w:rsidR="001200CC">
        <w:rPr>
          <w:rFonts w:eastAsia="Times New Roman" w:cs="Times New Roman"/>
          <w:color w:val="181818"/>
          <w:szCs w:val="24"/>
          <w:lang w:eastAsia="ru-RU"/>
        </w:rPr>
        <w:t xml:space="preserve">. Еще одной </w:t>
      </w:r>
      <w:r w:rsidR="00EA3119">
        <w:rPr>
          <w:rFonts w:eastAsia="Times New Roman" w:cs="Times New Roman"/>
          <w:color w:val="181818"/>
          <w:szCs w:val="24"/>
          <w:lang w:eastAsia="ru-RU"/>
        </w:rPr>
        <w:t>явной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 особен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ностью дистанционного обучения предстает возможность </w:t>
      </w:r>
      <w:r w:rsidR="001200CC">
        <w:rPr>
          <w:rFonts w:eastAsia="Times New Roman" w:cs="Times New Roman"/>
          <w:color w:val="181818"/>
          <w:szCs w:val="24"/>
          <w:lang w:eastAsia="ru-RU"/>
        </w:rPr>
        <w:t xml:space="preserve">для самостоятельного обучения, а также саморазвития. 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Дистанционное обучение </w:t>
      </w:r>
      <w:r w:rsidR="00DA412F">
        <w:rPr>
          <w:rFonts w:eastAsia="Times New Roman" w:cs="Times New Roman"/>
          <w:color w:val="181818"/>
          <w:szCs w:val="24"/>
          <w:lang w:eastAsia="ru-RU"/>
        </w:rPr>
        <w:t>предполагает</w:t>
      </w:r>
      <w:r w:rsidR="00E7721A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DA412F">
        <w:rPr>
          <w:rFonts w:eastAsia="Times New Roman" w:cs="Times New Roman"/>
          <w:color w:val="181818"/>
          <w:szCs w:val="24"/>
          <w:lang w:eastAsia="ru-RU"/>
        </w:rPr>
        <w:t xml:space="preserve">развитие самостоятельности, т.к. включает в себя </w:t>
      </w:r>
      <w:r w:rsidR="00E7721A">
        <w:rPr>
          <w:rFonts w:eastAsia="Times New Roman" w:cs="Times New Roman"/>
          <w:color w:val="181818"/>
          <w:szCs w:val="24"/>
          <w:lang w:eastAsia="ru-RU"/>
        </w:rPr>
        <w:t xml:space="preserve">возможность </w:t>
      </w:r>
      <w:r w:rsidR="00EA3119">
        <w:rPr>
          <w:rFonts w:eastAsia="Times New Roman" w:cs="Times New Roman"/>
          <w:color w:val="181818"/>
          <w:szCs w:val="24"/>
          <w:lang w:eastAsia="ru-RU"/>
        </w:rPr>
        <w:t>получать нужные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 знания</w:t>
      </w:r>
      <w:r w:rsidR="00E7721A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DA412F">
        <w:rPr>
          <w:rFonts w:eastAsia="Times New Roman" w:cs="Times New Roman"/>
          <w:color w:val="181818"/>
          <w:szCs w:val="24"/>
          <w:lang w:eastAsia="ru-RU"/>
        </w:rPr>
        <w:t xml:space="preserve">и приобретать умения и навыки 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без посторонней помощи. Учащийся может в любое удобное для него время </w:t>
      </w:r>
      <w:r w:rsidR="00E7721A">
        <w:rPr>
          <w:rFonts w:eastAsia="Times New Roman" w:cs="Times New Roman"/>
          <w:color w:val="181818"/>
          <w:szCs w:val="24"/>
          <w:lang w:eastAsia="ru-RU"/>
        </w:rPr>
        <w:t>начать или продолжить заниматься на различных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E7721A">
        <w:rPr>
          <w:rFonts w:eastAsia="Times New Roman" w:cs="Times New Roman"/>
          <w:color w:val="181818"/>
          <w:szCs w:val="24"/>
          <w:lang w:eastAsia="ru-RU"/>
        </w:rPr>
        <w:t>обучающих сервисах</w:t>
      </w:r>
      <w:r w:rsidR="00DA412F">
        <w:rPr>
          <w:rFonts w:eastAsia="Times New Roman" w:cs="Times New Roman"/>
          <w:color w:val="181818"/>
          <w:szCs w:val="24"/>
          <w:lang w:eastAsia="ru-RU"/>
        </w:rPr>
        <w:t xml:space="preserve"> и платформах, используя разнообразные образовательные ресурсы: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E7721A">
        <w:rPr>
          <w:rFonts w:eastAsia="Times New Roman" w:cs="Times New Roman"/>
          <w:color w:val="181818"/>
          <w:szCs w:val="24"/>
          <w:lang w:eastAsia="ru-RU"/>
        </w:rPr>
        <w:t>электронные библиотеки</w:t>
      </w:r>
      <w:r w:rsidR="00DA412F">
        <w:rPr>
          <w:rFonts w:eastAsia="Times New Roman" w:cs="Times New Roman"/>
          <w:color w:val="181818"/>
          <w:szCs w:val="24"/>
          <w:lang w:eastAsia="ru-RU"/>
        </w:rPr>
        <w:t xml:space="preserve">, </w:t>
      </w:r>
      <w:proofErr w:type="spellStart"/>
      <w:r w:rsidR="00DA412F">
        <w:rPr>
          <w:rFonts w:eastAsia="Times New Roman" w:cs="Times New Roman"/>
          <w:color w:val="181818"/>
          <w:szCs w:val="24"/>
          <w:lang w:eastAsia="ru-RU"/>
        </w:rPr>
        <w:t>видеоуроки</w:t>
      </w:r>
      <w:proofErr w:type="spellEnd"/>
      <w:r w:rsidR="00DA412F">
        <w:rPr>
          <w:rFonts w:eastAsia="Times New Roman" w:cs="Times New Roman"/>
          <w:color w:val="181818"/>
          <w:szCs w:val="24"/>
          <w:lang w:eastAsia="ru-RU"/>
        </w:rPr>
        <w:t xml:space="preserve">, </w:t>
      </w:r>
      <w:proofErr w:type="spellStart"/>
      <w:r w:rsidR="00DA412F">
        <w:rPr>
          <w:rFonts w:eastAsia="Times New Roman" w:cs="Times New Roman"/>
          <w:color w:val="181818"/>
          <w:szCs w:val="24"/>
          <w:lang w:eastAsia="ru-RU"/>
        </w:rPr>
        <w:t>аудиолекции</w:t>
      </w:r>
      <w:proofErr w:type="spellEnd"/>
      <w:r w:rsidR="00E7721A">
        <w:rPr>
          <w:rFonts w:eastAsia="Times New Roman" w:cs="Times New Roman"/>
          <w:color w:val="181818"/>
          <w:szCs w:val="24"/>
          <w:lang w:eastAsia="ru-RU"/>
        </w:rPr>
        <w:t xml:space="preserve"> и иные образовательные онлайн-инструменты, 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а также традиционные </w:t>
      </w:r>
      <w:r w:rsidR="00DA412F">
        <w:rPr>
          <w:rFonts w:eastAsia="Times New Roman" w:cs="Times New Roman"/>
          <w:color w:val="181818"/>
          <w:szCs w:val="24"/>
          <w:lang w:eastAsia="ru-RU"/>
        </w:rPr>
        <w:t xml:space="preserve">бумажные учебные материалы и </w:t>
      </w:r>
      <w:r w:rsidR="00502D73">
        <w:rPr>
          <w:rFonts w:eastAsia="Times New Roman" w:cs="Times New Roman"/>
          <w:color w:val="181818"/>
          <w:szCs w:val="24"/>
          <w:lang w:eastAsia="ru-RU"/>
        </w:rPr>
        <w:t xml:space="preserve">методические пособия). </w:t>
      </w:r>
    </w:p>
    <w:p w:rsidR="004C6DA2" w:rsidRDefault="00E7721A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Что касается проверки усвоенных знаний, в традиционном обучении 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любая проверка знаний </w:t>
      </w:r>
      <w:r>
        <w:rPr>
          <w:rFonts w:eastAsia="Times New Roman" w:cs="Times New Roman"/>
          <w:color w:val="181818"/>
          <w:szCs w:val="24"/>
          <w:lang w:eastAsia="ru-RU"/>
        </w:rPr>
        <w:t>проводится с целью выявления проблем, которые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Cs w:val="24"/>
          <w:lang w:eastAsia="ru-RU"/>
        </w:rPr>
        <w:t xml:space="preserve">ученик испытал или испытывает на данный момент в процессе обучения, а также </w:t>
      </w:r>
      <w:r w:rsidR="004C6DA2">
        <w:rPr>
          <w:rFonts w:eastAsia="Times New Roman" w:cs="Times New Roman"/>
          <w:color w:val="181818"/>
          <w:szCs w:val="24"/>
          <w:lang w:eastAsia="ru-RU"/>
        </w:rPr>
        <w:t xml:space="preserve">для </w:t>
      </w:r>
      <w:r>
        <w:rPr>
          <w:rFonts w:eastAsia="Times New Roman" w:cs="Times New Roman"/>
          <w:color w:val="181818"/>
          <w:szCs w:val="24"/>
          <w:lang w:eastAsia="ru-RU"/>
        </w:rPr>
        <w:t xml:space="preserve">грамотной </w:t>
      </w:r>
      <w:r w:rsidR="004C6DA2">
        <w:rPr>
          <w:rFonts w:eastAsia="Times New Roman" w:cs="Times New Roman"/>
          <w:color w:val="181818"/>
          <w:szCs w:val="24"/>
          <w:lang w:eastAsia="ru-RU"/>
        </w:rPr>
        <w:t>оценки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уровня закрепленных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 знаний. </w:t>
      </w:r>
      <w:r>
        <w:rPr>
          <w:rFonts w:eastAsia="Times New Roman" w:cs="Times New Roman"/>
          <w:color w:val="181818"/>
          <w:szCs w:val="24"/>
          <w:lang w:eastAsia="ru-RU"/>
        </w:rPr>
        <w:t xml:space="preserve">Однако </w:t>
      </w:r>
      <w:r w:rsidR="004C6DA2">
        <w:rPr>
          <w:rFonts w:eastAsia="Times New Roman" w:cs="Times New Roman"/>
          <w:color w:val="181818"/>
          <w:szCs w:val="24"/>
          <w:lang w:eastAsia="ru-RU"/>
        </w:rPr>
        <w:t xml:space="preserve">же </w:t>
      </w:r>
      <w:r>
        <w:rPr>
          <w:rFonts w:eastAsia="Times New Roman" w:cs="Times New Roman"/>
          <w:color w:val="181818"/>
          <w:szCs w:val="24"/>
          <w:lang w:eastAsia="ru-RU"/>
        </w:rPr>
        <w:t xml:space="preserve">система проверки знаний </w:t>
      </w:r>
      <w:r w:rsidR="004C6DA2">
        <w:rPr>
          <w:rFonts w:eastAsia="Times New Roman" w:cs="Times New Roman"/>
          <w:color w:val="181818"/>
          <w:szCs w:val="24"/>
          <w:lang w:eastAsia="ru-RU"/>
        </w:rPr>
        <w:t xml:space="preserve">в дистанционном обучении </w:t>
      </w:r>
      <w:r>
        <w:rPr>
          <w:rFonts w:eastAsia="Times New Roman" w:cs="Times New Roman"/>
          <w:color w:val="181818"/>
          <w:szCs w:val="24"/>
          <w:lang w:eastAsia="ru-RU"/>
        </w:rPr>
        <w:t xml:space="preserve">хотя и преследует </w:t>
      </w:r>
      <w:r w:rsidR="004C6DA2">
        <w:rPr>
          <w:rFonts w:eastAsia="Times New Roman" w:cs="Times New Roman"/>
          <w:color w:val="181818"/>
          <w:szCs w:val="24"/>
          <w:lang w:eastAsia="ru-RU"/>
        </w:rPr>
        <w:t xml:space="preserve">аналогичные </w:t>
      </w:r>
      <w:r>
        <w:rPr>
          <w:rFonts w:eastAsia="Times New Roman" w:cs="Times New Roman"/>
          <w:color w:val="181818"/>
          <w:szCs w:val="24"/>
          <w:lang w:eastAsia="ru-RU"/>
        </w:rPr>
        <w:t>цели, существенно</w:t>
      </w:r>
      <w:r w:rsidR="004C6DA2">
        <w:rPr>
          <w:rFonts w:eastAsia="Times New Roman" w:cs="Times New Roman"/>
          <w:color w:val="181818"/>
          <w:szCs w:val="24"/>
          <w:lang w:eastAsia="ru-RU"/>
        </w:rPr>
        <w:t xml:space="preserve"> различается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по формам ее проведения.</w:t>
      </w:r>
    </w:p>
    <w:p w:rsidR="004C6DA2" w:rsidRDefault="004C6DA2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К этим формам может относиться:</w:t>
      </w:r>
    </w:p>
    <w:p w:rsidR="00AD2860" w:rsidRDefault="004C6DA2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617EDC">
        <w:rPr>
          <w:rFonts w:eastAsia="Times New Roman" w:cs="Times New Roman"/>
          <w:color w:val="181818"/>
          <w:szCs w:val="24"/>
          <w:lang w:eastAsia="ru-RU"/>
        </w:rPr>
        <w:t>1</w:t>
      </w:r>
      <w:r>
        <w:rPr>
          <w:rFonts w:eastAsia="Times New Roman" w:cs="Times New Roman"/>
          <w:color w:val="181818"/>
          <w:szCs w:val="24"/>
          <w:lang w:eastAsia="ru-RU"/>
        </w:rPr>
        <w:t xml:space="preserve">) </w:t>
      </w:r>
      <w:r w:rsidR="00AD2860">
        <w:rPr>
          <w:rFonts w:eastAsia="Times New Roman" w:cs="Times New Roman"/>
          <w:color w:val="181818"/>
          <w:szCs w:val="24"/>
          <w:lang w:eastAsia="ru-RU"/>
        </w:rPr>
        <w:t>проведение онлайн-конференции, которая предполагает непосредственно ответы учащегося на задаваемые в режиме реального времени вопросы от преподавателя. При этом это может быть дискуссия с педагогом, а также и с другими учениками по самостоятельно изученной ранее учащимся темой, обсуждение проблемных вопросов и совместный поиск их решений с последующей оценкой преподавателем вовлеченности ученика в проведенный научный разговор, глубины понимания темы.</w:t>
      </w:r>
    </w:p>
    <w:p w:rsidR="005E1E02" w:rsidRDefault="00617EDC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2</w:t>
      </w:r>
      <w:r w:rsidR="004C6DA2">
        <w:rPr>
          <w:rFonts w:eastAsia="Times New Roman" w:cs="Times New Roman"/>
          <w:color w:val="181818"/>
          <w:szCs w:val="24"/>
          <w:lang w:eastAsia="ru-RU"/>
        </w:rPr>
        <w:t xml:space="preserve">) </w:t>
      </w:r>
      <w:r w:rsidR="00AD2860">
        <w:rPr>
          <w:rFonts w:eastAsia="Times New Roman" w:cs="Times New Roman"/>
          <w:color w:val="181818"/>
          <w:szCs w:val="24"/>
          <w:lang w:eastAsia="ru-RU"/>
        </w:rPr>
        <w:t xml:space="preserve">создание собственного научного проекта. Такая форма контроля знаний заключается в том, что учащийся должен в определенный срок что-то спроектировать по заданной тематике или </w:t>
      </w:r>
      <w:r w:rsidR="005E1E02">
        <w:rPr>
          <w:rFonts w:eastAsia="Times New Roman" w:cs="Times New Roman"/>
          <w:color w:val="181818"/>
          <w:szCs w:val="24"/>
          <w:lang w:eastAsia="ru-RU"/>
        </w:rPr>
        <w:t xml:space="preserve">предоставленным характеристикам </w:t>
      </w:r>
      <w:r w:rsidR="005E1E02">
        <w:rPr>
          <w:rFonts w:ascii="Arial" w:hAnsi="Arial" w:cs="Arial"/>
          <w:color w:val="333333"/>
          <w:shd w:val="clear" w:color="auto" w:fill="FFFFFF"/>
        </w:rPr>
        <w:t>— </w:t>
      </w:r>
      <w:r w:rsidR="005E1E02">
        <w:rPr>
          <w:rFonts w:eastAsia="Times New Roman" w:cs="Times New Roman"/>
          <w:color w:val="181818"/>
          <w:szCs w:val="24"/>
          <w:lang w:eastAsia="ru-RU"/>
        </w:rPr>
        <w:t xml:space="preserve">технологию, продукт, объект. </w:t>
      </w:r>
    </w:p>
    <w:p w:rsidR="00F4703A" w:rsidRDefault="00617EDC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3</w:t>
      </w:r>
      <w:r w:rsidR="005E1E02">
        <w:rPr>
          <w:rFonts w:eastAsia="Times New Roman" w:cs="Times New Roman"/>
          <w:color w:val="181818"/>
          <w:szCs w:val="24"/>
          <w:lang w:eastAsia="ru-RU"/>
        </w:rPr>
        <w:t xml:space="preserve">) проведение тестирования. Это одна из самых распространённых форм контроля усвоенных знаний, </w:t>
      </w:r>
      <w:r w:rsidR="005E1E02" w:rsidRPr="00F4703A">
        <w:rPr>
          <w:rFonts w:eastAsia="Times New Roman" w:cs="Times New Roman"/>
          <w:color w:val="181818"/>
          <w:szCs w:val="24"/>
          <w:lang w:eastAsia="ru-RU"/>
        </w:rPr>
        <w:t>наиболее</w:t>
      </w:r>
      <w:r w:rsidR="005E1E02">
        <w:rPr>
          <w:rFonts w:eastAsia="Times New Roman" w:cs="Times New Roman"/>
          <w:color w:val="181818"/>
          <w:szCs w:val="24"/>
          <w:lang w:eastAsia="ru-RU"/>
        </w:rPr>
        <w:t xml:space="preserve"> удобная и объективная. </w:t>
      </w:r>
      <w:r w:rsidR="006E1610">
        <w:rPr>
          <w:rFonts w:eastAsia="Times New Roman" w:cs="Times New Roman"/>
          <w:color w:val="181818"/>
          <w:szCs w:val="24"/>
          <w:lang w:eastAsia="ru-RU"/>
        </w:rPr>
        <w:t>Благодаря тестам</w:t>
      </w:r>
      <w:r w:rsidR="005E1E02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6E1610">
        <w:rPr>
          <w:rFonts w:eastAsia="Times New Roman" w:cs="Times New Roman"/>
          <w:color w:val="181818"/>
          <w:szCs w:val="24"/>
          <w:lang w:eastAsia="ru-RU"/>
        </w:rPr>
        <w:t xml:space="preserve">можно быстро и в кратчайший срок </w:t>
      </w:r>
      <w:r w:rsidR="005E1E02">
        <w:rPr>
          <w:rFonts w:eastAsia="Times New Roman" w:cs="Times New Roman"/>
          <w:color w:val="181818"/>
          <w:szCs w:val="24"/>
          <w:lang w:eastAsia="ru-RU"/>
        </w:rPr>
        <w:t xml:space="preserve">эффективно 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проверить знания </w:t>
      </w:r>
      <w:r w:rsidR="006E1610">
        <w:rPr>
          <w:rFonts w:eastAsia="Times New Roman" w:cs="Times New Roman"/>
          <w:color w:val="181818"/>
          <w:szCs w:val="24"/>
          <w:lang w:eastAsia="ru-RU"/>
        </w:rPr>
        <w:t xml:space="preserve">большого количества обучающихся, </w:t>
      </w:r>
      <w:r w:rsidR="005E1E02">
        <w:rPr>
          <w:rFonts w:eastAsia="Times New Roman" w:cs="Times New Roman"/>
          <w:color w:val="181818"/>
          <w:szCs w:val="24"/>
          <w:lang w:eastAsia="ru-RU"/>
        </w:rPr>
        <w:t>а также выявить проблемные моменты, с которыми они столкнулись при изучении тех или иных тем</w:t>
      </w:r>
      <w:r w:rsidR="00EA3119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5E1E02">
        <w:rPr>
          <w:rFonts w:eastAsia="Times New Roman" w:cs="Times New Roman"/>
          <w:color w:val="181818"/>
          <w:szCs w:val="24"/>
          <w:lang w:eastAsia="ru-RU"/>
        </w:rPr>
        <w:t>курса</w:t>
      </w:r>
      <w:r w:rsidR="004E0D17" w:rsidRPr="004E0D17">
        <w:rPr>
          <w:rFonts w:cs="Times New Roman"/>
          <w:color w:val="181818"/>
          <w:szCs w:val="24"/>
        </w:rPr>
        <w:t xml:space="preserve"> </w:t>
      </w:r>
      <w:r w:rsidR="004E0D17">
        <w:rPr>
          <w:rFonts w:cs="Times New Roman"/>
          <w:color w:val="181818"/>
          <w:szCs w:val="24"/>
        </w:rPr>
        <w:t>[4</w:t>
      </w:r>
      <w:r w:rsidR="00867F8C">
        <w:rPr>
          <w:rFonts w:cs="Times New Roman"/>
          <w:color w:val="181818"/>
          <w:szCs w:val="24"/>
        </w:rPr>
        <w:t>, с 40</w:t>
      </w:r>
      <w:r w:rsidR="004E0D17" w:rsidRPr="009C7B7A">
        <w:rPr>
          <w:rFonts w:cs="Times New Roman"/>
          <w:color w:val="181818"/>
          <w:szCs w:val="24"/>
        </w:rPr>
        <w:t>]</w:t>
      </w:r>
      <w:r w:rsidR="004E0D17">
        <w:rPr>
          <w:rFonts w:cs="Times New Roman"/>
          <w:color w:val="181818"/>
          <w:szCs w:val="24"/>
        </w:rPr>
        <w:t>.</w:t>
      </w:r>
    </w:p>
    <w:p w:rsidR="00617EDC" w:rsidRPr="00F4703A" w:rsidRDefault="00617EDC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Также это может быть письменный отчет, предполагающий выполнение определенного задания или научного </w:t>
      </w:r>
      <w:r w:rsidR="009F4BFC">
        <w:rPr>
          <w:rFonts w:eastAsia="Times New Roman" w:cs="Times New Roman"/>
          <w:color w:val="181818"/>
          <w:szCs w:val="24"/>
          <w:lang w:eastAsia="ru-RU"/>
        </w:rPr>
        <w:t>исследования по изученной теме с последующей отправкой преподавателю для проверки.</w:t>
      </w:r>
    </w:p>
    <w:p w:rsidR="00F4703A" w:rsidRPr="00F4703A" w:rsidRDefault="009F4BFC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Стоит сказать, что </w:t>
      </w:r>
      <w:r w:rsidR="002A0757">
        <w:rPr>
          <w:rFonts w:eastAsia="Times New Roman" w:cs="Times New Roman"/>
          <w:color w:val="181818"/>
          <w:szCs w:val="24"/>
          <w:lang w:eastAsia="ru-RU"/>
        </w:rPr>
        <w:t xml:space="preserve">проверка полученных </w:t>
      </w:r>
      <w:r>
        <w:rPr>
          <w:rFonts w:eastAsia="Times New Roman" w:cs="Times New Roman"/>
          <w:color w:val="181818"/>
          <w:szCs w:val="24"/>
          <w:lang w:eastAsia="ru-RU"/>
        </w:rPr>
        <w:t xml:space="preserve">знаний </w:t>
      </w:r>
      <w:r w:rsidR="002A0757">
        <w:rPr>
          <w:rFonts w:eastAsia="Times New Roman" w:cs="Times New Roman"/>
          <w:color w:val="181818"/>
          <w:szCs w:val="24"/>
          <w:lang w:eastAsia="ru-RU"/>
        </w:rPr>
        <w:t>является очень важным компонентом в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2A0757">
        <w:rPr>
          <w:rFonts w:eastAsia="Times New Roman" w:cs="Times New Roman"/>
          <w:color w:val="181818"/>
          <w:szCs w:val="24"/>
          <w:lang w:eastAsia="ru-RU"/>
        </w:rPr>
        <w:t>процессе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2A0757">
        <w:rPr>
          <w:rFonts w:eastAsia="Times New Roman" w:cs="Times New Roman"/>
          <w:color w:val="181818"/>
          <w:szCs w:val="24"/>
          <w:lang w:eastAsia="ru-RU"/>
        </w:rPr>
        <w:t xml:space="preserve">удаленного 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обучения</w:t>
      </w:r>
      <w:r w:rsidR="002A0757">
        <w:rPr>
          <w:rFonts w:eastAsia="Times New Roman" w:cs="Times New Roman"/>
          <w:color w:val="181818"/>
          <w:szCs w:val="24"/>
          <w:lang w:eastAsia="ru-RU"/>
        </w:rPr>
        <w:t>. Она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2A0757">
        <w:rPr>
          <w:rFonts w:eastAsia="Times New Roman" w:cs="Times New Roman"/>
          <w:color w:val="181818"/>
          <w:szCs w:val="24"/>
          <w:lang w:eastAsia="ru-RU"/>
        </w:rPr>
        <w:t xml:space="preserve">позволяет </w:t>
      </w:r>
      <w:r w:rsidR="00C128F9">
        <w:rPr>
          <w:rFonts w:eastAsia="Times New Roman" w:cs="Times New Roman"/>
          <w:color w:val="181818"/>
          <w:szCs w:val="24"/>
          <w:lang w:eastAsia="ru-RU"/>
        </w:rPr>
        <w:t>оценить приобретенные</w:t>
      </w:r>
      <w:r w:rsidR="002A0757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C128F9">
        <w:rPr>
          <w:rFonts w:eastAsia="Times New Roman" w:cs="Times New Roman"/>
          <w:color w:val="181818"/>
          <w:szCs w:val="24"/>
          <w:lang w:eastAsia="ru-RU"/>
        </w:rPr>
        <w:t xml:space="preserve">знания ученика </w:t>
      </w:r>
      <w:r w:rsidR="002A0757">
        <w:rPr>
          <w:rFonts w:eastAsia="Times New Roman" w:cs="Times New Roman"/>
          <w:color w:val="181818"/>
          <w:szCs w:val="24"/>
          <w:lang w:eastAsia="ru-RU"/>
        </w:rPr>
        <w:t xml:space="preserve">и </w:t>
      </w:r>
      <w:r w:rsidR="00C128F9">
        <w:rPr>
          <w:rFonts w:eastAsia="Times New Roman" w:cs="Times New Roman"/>
          <w:color w:val="181818"/>
          <w:szCs w:val="24"/>
          <w:lang w:eastAsia="ru-RU"/>
        </w:rPr>
        <w:t>проанализировать его</w:t>
      </w:r>
      <w:r w:rsidR="002A0757">
        <w:rPr>
          <w:rFonts w:eastAsia="Times New Roman" w:cs="Times New Roman"/>
          <w:color w:val="181818"/>
          <w:szCs w:val="24"/>
          <w:lang w:eastAsia="ru-RU"/>
        </w:rPr>
        <w:t xml:space="preserve"> степень вовлеченности в дистанционные занятия. </w:t>
      </w:r>
    </w:p>
    <w:p w:rsidR="00FE2177" w:rsidRDefault="00F4703A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 w:rsidRPr="00F4703A">
        <w:rPr>
          <w:rFonts w:eastAsia="Times New Roman" w:cs="Times New Roman"/>
          <w:color w:val="181818"/>
          <w:szCs w:val="24"/>
          <w:lang w:eastAsia="ru-RU"/>
        </w:rPr>
        <w:lastRenderedPageBreak/>
        <w:t>Таким образом, можно выделить следующие плюсы дистанционного образования:</w:t>
      </w:r>
    </w:p>
    <w:p w:rsidR="00FE2177" w:rsidRDefault="00FE2177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1) возможность обучением в удобном для человека темпе, по индивидуальному плану, установив индивидуальный срок освоения той или иной образовательной программы;</w:t>
      </w:r>
    </w:p>
    <w:p w:rsidR="00FE2177" w:rsidRDefault="00FE2177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2) широта выбора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 </w:t>
      </w:r>
      <w:r w:rsidRPr="00F4703A">
        <w:rPr>
          <w:rFonts w:eastAsia="Times New Roman" w:cs="Times New Roman"/>
          <w:color w:val="181818"/>
          <w:szCs w:val="24"/>
          <w:lang w:eastAsia="ru-RU"/>
        </w:rPr>
        <w:t>–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на сегодняшний момент в интернете размещены всевозможные курсы обучения, по совершенно разных предметам и специальностям. Многие курсы предполагают 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самостоятельно</w:t>
      </w:r>
      <w:r w:rsidR="00C128F9">
        <w:rPr>
          <w:rFonts w:eastAsia="Times New Roman" w:cs="Times New Roman"/>
          <w:color w:val="181818"/>
          <w:szCs w:val="24"/>
          <w:lang w:eastAsia="ru-RU"/>
        </w:rPr>
        <w:t>е планирование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занятий</w:t>
      </w:r>
      <w:r w:rsidR="00C128F9">
        <w:rPr>
          <w:rFonts w:eastAsia="Times New Roman" w:cs="Times New Roman"/>
          <w:color w:val="181818"/>
          <w:szCs w:val="24"/>
          <w:lang w:eastAsia="ru-RU"/>
        </w:rPr>
        <w:t xml:space="preserve"> и даже помощь в подборке удобного времени для занятий и составлении индивидуального графика;</w:t>
      </w:r>
    </w:p>
    <w:p w:rsidR="00FD4939" w:rsidRDefault="00FD4939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3)  мобильность </w:t>
      </w:r>
      <w:r w:rsidRPr="00F4703A">
        <w:rPr>
          <w:rFonts w:eastAsia="Times New Roman" w:cs="Times New Roman"/>
          <w:color w:val="181818"/>
          <w:szCs w:val="24"/>
          <w:lang w:eastAsia="ru-RU"/>
        </w:rPr>
        <w:t>–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обучения;</w:t>
      </w:r>
    </w:p>
    <w:p w:rsidR="00187129" w:rsidRDefault="00FD4939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4</w:t>
      </w:r>
      <w:r w:rsidR="00FE2177">
        <w:rPr>
          <w:rFonts w:eastAsia="Times New Roman" w:cs="Times New Roman"/>
          <w:color w:val="181818"/>
          <w:szCs w:val="24"/>
          <w:lang w:eastAsia="ru-RU"/>
        </w:rPr>
        <w:t xml:space="preserve">)  доступность </w:t>
      </w:r>
      <w:r w:rsidR="00FE2177" w:rsidRPr="00F4703A">
        <w:rPr>
          <w:rFonts w:eastAsia="Times New Roman" w:cs="Times New Roman"/>
          <w:color w:val="181818"/>
          <w:szCs w:val="24"/>
          <w:lang w:eastAsia="ru-RU"/>
        </w:rPr>
        <w:t>–</w:t>
      </w:r>
      <w:r w:rsidR="00FE2177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187129">
        <w:rPr>
          <w:rFonts w:eastAsia="Times New Roman" w:cs="Times New Roman"/>
          <w:color w:val="181818"/>
          <w:szCs w:val="24"/>
          <w:lang w:eastAsia="ru-RU"/>
        </w:rPr>
        <w:t xml:space="preserve">возможность обучаться в режиме онлайн </w:t>
      </w:r>
      <w:r>
        <w:rPr>
          <w:rFonts w:eastAsia="Times New Roman" w:cs="Times New Roman"/>
          <w:color w:val="181818"/>
          <w:szCs w:val="24"/>
          <w:lang w:eastAsia="ru-RU"/>
        </w:rPr>
        <w:t>независимо от местонахождения и </w:t>
      </w:r>
      <w:r w:rsidR="00187129">
        <w:rPr>
          <w:rFonts w:eastAsia="Times New Roman" w:cs="Times New Roman"/>
          <w:color w:val="181818"/>
          <w:szCs w:val="24"/>
          <w:lang w:eastAsia="ru-RU"/>
        </w:rPr>
        <w:t>времени;</w:t>
      </w:r>
      <w:r w:rsidR="00187129">
        <w:rPr>
          <w:rFonts w:eastAsia="Times New Roman" w:cs="Times New Roman"/>
          <w:color w:val="181818"/>
          <w:szCs w:val="24"/>
          <w:lang w:eastAsia="ru-RU"/>
        </w:rPr>
        <w:br/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    </w:t>
      </w:r>
      <w:r w:rsidR="00187129">
        <w:rPr>
          <w:rFonts w:eastAsia="Times New Roman" w:cs="Times New Roman"/>
          <w:color w:val="181818"/>
          <w:szCs w:val="24"/>
          <w:lang w:eastAsia="ru-RU"/>
        </w:rPr>
        <w:t xml:space="preserve">      5) технологичность</w:t>
      </w:r>
      <w:r>
        <w:rPr>
          <w:rFonts w:eastAsia="Times New Roman" w:cs="Times New Roman"/>
          <w:color w:val="181818"/>
          <w:szCs w:val="24"/>
          <w:lang w:eastAsia="ru-RU"/>
        </w:rPr>
        <w:t xml:space="preserve">, она проявляется в том, что при дистанционном обучении используются </w:t>
      </w:r>
      <w:r w:rsidR="00DD02CB">
        <w:rPr>
          <w:rFonts w:eastAsia="Times New Roman" w:cs="Times New Roman"/>
          <w:color w:val="181818"/>
          <w:szCs w:val="24"/>
          <w:lang w:eastAsia="ru-RU"/>
        </w:rPr>
        <w:t xml:space="preserve">передовые информационные </w:t>
      </w:r>
      <w:r>
        <w:rPr>
          <w:rFonts w:eastAsia="Times New Roman" w:cs="Times New Roman"/>
          <w:color w:val="181818"/>
          <w:szCs w:val="24"/>
          <w:lang w:eastAsia="ru-RU"/>
        </w:rPr>
        <w:t>технологии;</w:t>
      </w:r>
      <w:r w:rsidR="00187129">
        <w:rPr>
          <w:rFonts w:eastAsia="Times New Roman" w:cs="Times New Roman"/>
          <w:color w:val="181818"/>
          <w:szCs w:val="24"/>
          <w:lang w:eastAsia="ru-RU"/>
        </w:rPr>
        <w:t xml:space="preserve"> </w:t>
      </w:r>
    </w:p>
    <w:p w:rsidR="00187129" w:rsidRDefault="00187129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6)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 </w:t>
      </w:r>
      <w:r w:rsidR="00FD4939">
        <w:rPr>
          <w:rFonts w:eastAsia="Times New Roman" w:cs="Times New Roman"/>
          <w:color w:val="181818"/>
          <w:szCs w:val="24"/>
          <w:lang w:eastAsia="ru-RU"/>
        </w:rPr>
        <w:t>социальное равноправие, предполагает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 равные возможности</w:t>
      </w:r>
      <w:r w:rsidR="00FD4939">
        <w:rPr>
          <w:rFonts w:eastAsia="Times New Roman" w:cs="Times New Roman"/>
          <w:color w:val="181818"/>
          <w:szCs w:val="24"/>
          <w:lang w:eastAsia="ru-RU"/>
        </w:rPr>
        <w:t xml:space="preserve"> для всех потенциальных обучающихся, независимо от социального статуса и материального обеспечения;</w:t>
      </w:r>
    </w:p>
    <w:p w:rsidR="00FD4939" w:rsidRDefault="00187129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7) </w:t>
      </w:r>
      <w:r w:rsidR="00FD4939">
        <w:rPr>
          <w:rFonts w:eastAsia="Times New Roman" w:cs="Times New Roman"/>
          <w:color w:val="181818"/>
          <w:szCs w:val="24"/>
          <w:lang w:eastAsia="ru-RU"/>
        </w:rPr>
        <w:t xml:space="preserve">возможность для реализации творческого потенциала, идей. Разнообразные формы дистанционного обучения создают наиболее </w:t>
      </w:r>
      <w:r w:rsidR="00FD4939" w:rsidRPr="00F4703A">
        <w:rPr>
          <w:rFonts w:eastAsia="Times New Roman" w:cs="Times New Roman"/>
          <w:color w:val="181818"/>
          <w:szCs w:val="24"/>
          <w:lang w:eastAsia="ru-RU"/>
        </w:rPr>
        <w:t>комфортные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 условия для тво</w:t>
      </w:r>
      <w:r w:rsidR="00FD4939">
        <w:rPr>
          <w:rFonts w:eastAsia="Times New Roman" w:cs="Times New Roman"/>
          <w:color w:val="181818"/>
          <w:szCs w:val="24"/>
          <w:lang w:eastAsia="ru-RU"/>
        </w:rPr>
        <w:t>рческого самовыражения личности учащегося, развития и применения в правильном русле всех его навыков и </w:t>
      </w:r>
      <w:r w:rsidR="004E0D17">
        <w:rPr>
          <w:rFonts w:eastAsia="Times New Roman" w:cs="Times New Roman"/>
          <w:color w:val="181818"/>
          <w:szCs w:val="24"/>
          <w:lang w:eastAsia="ru-RU"/>
        </w:rPr>
        <w:t>талантов</w:t>
      </w:r>
      <w:r w:rsidR="00FD4939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4E0D17">
        <w:rPr>
          <w:rFonts w:cs="Times New Roman"/>
          <w:color w:val="181818"/>
          <w:szCs w:val="24"/>
        </w:rPr>
        <w:t>[5</w:t>
      </w:r>
      <w:r w:rsidR="00867F8C">
        <w:rPr>
          <w:rFonts w:cs="Times New Roman"/>
          <w:color w:val="181818"/>
          <w:szCs w:val="24"/>
        </w:rPr>
        <w:t>, с 70-73</w:t>
      </w:r>
      <w:r w:rsidR="004E0D17" w:rsidRPr="009C7B7A">
        <w:rPr>
          <w:rFonts w:cs="Times New Roman"/>
          <w:color w:val="181818"/>
          <w:szCs w:val="24"/>
        </w:rPr>
        <w:t>]</w:t>
      </w:r>
      <w:r w:rsidR="004E0D17">
        <w:rPr>
          <w:rFonts w:cs="Times New Roman"/>
          <w:color w:val="181818"/>
          <w:szCs w:val="24"/>
        </w:rPr>
        <w:t>.</w:t>
      </w:r>
    </w:p>
    <w:p w:rsidR="00DD02CB" w:rsidRDefault="00F4703A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 w:rsidRPr="00F4703A">
        <w:rPr>
          <w:rFonts w:eastAsia="Times New Roman" w:cs="Times New Roman"/>
          <w:color w:val="181818"/>
          <w:szCs w:val="24"/>
          <w:lang w:eastAsia="ru-RU"/>
        </w:rPr>
        <w:t>Но существуют и очевидные минусы:</w:t>
      </w:r>
    </w:p>
    <w:p w:rsidR="00DD02CB" w:rsidRDefault="00187129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A1A1A"/>
          <w:szCs w:val="24"/>
          <w:lang w:eastAsia="ru-RU"/>
        </w:rPr>
      </w:pPr>
      <w:r w:rsidRPr="00DD02CB">
        <w:rPr>
          <w:rFonts w:eastAsia="Times New Roman" w:cs="Times New Roman"/>
          <w:color w:val="181818"/>
          <w:szCs w:val="24"/>
          <w:lang w:eastAsia="ru-RU"/>
        </w:rPr>
        <w:t>1)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>  </w:t>
      </w:r>
      <w:r w:rsidR="00DD02CB">
        <w:rPr>
          <w:rFonts w:eastAsia="Times New Roman" w:cs="Times New Roman"/>
          <w:color w:val="181818"/>
          <w:szCs w:val="24"/>
          <w:lang w:eastAsia="ru-RU"/>
        </w:rPr>
        <w:t>о</w:t>
      </w:r>
      <w:r w:rsidR="00DD02CB" w:rsidRPr="00DD02CB">
        <w:rPr>
          <w:rFonts w:eastAsia="Times New Roman" w:cs="Times New Roman"/>
          <w:color w:val="181818"/>
          <w:szCs w:val="24"/>
          <w:lang w:eastAsia="ru-RU"/>
        </w:rPr>
        <w:t>тсутствие</w:t>
      </w:r>
      <w:r w:rsidRPr="00DD02CB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DD02CB" w:rsidRPr="00DD02CB">
        <w:rPr>
          <w:rFonts w:eastAsia="Times New Roman" w:cs="Times New Roman"/>
          <w:color w:val="181818"/>
          <w:szCs w:val="24"/>
          <w:lang w:eastAsia="ru-RU"/>
        </w:rPr>
        <w:t xml:space="preserve">социализации. </w:t>
      </w:r>
      <w:r w:rsidR="00DD02CB" w:rsidRPr="00DD02CB">
        <w:rPr>
          <w:rFonts w:eastAsia="Times New Roman" w:cs="Times New Roman"/>
          <w:color w:val="1A1A1A"/>
          <w:szCs w:val="24"/>
          <w:lang w:eastAsia="ru-RU"/>
        </w:rPr>
        <w:t>Живое общение – важный аспект обучения,</w:t>
      </w:r>
      <w:r w:rsidR="00DD02CB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DD02CB" w:rsidRPr="00DD02CB">
        <w:rPr>
          <w:rFonts w:eastAsia="Times New Roman" w:cs="Times New Roman"/>
          <w:color w:val="1A1A1A"/>
          <w:szCs w:val="24"/>
          <w:lang w:eastAsia="ru-RU"/>
        </w:rPr>
        <w:t>способствующий всестороннему развитию личности, формированию</w:t>
      </w:r>
      <w:r w:rsidR="00DD02CB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DD02CB">
        <w:rPr>
          <w:rFonts w:eastAsia="Times New Roman" w:cs="Times New Roman"/>
          <w:color w:val="1A1A1A"/>
          <w:szCs w:val="24"/>
          <w:lang w:eastAsia="ru-RU"/>
        </w:rPr>
        <w:t>социальных связей, и его нельзя исключать совсем;</w:t>
      </w:r>
    </w:p>
    <w:p w:rsidR="00DD02CB" w:rsidRDefault="00DD02CB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2</w:t>
      </w:r>
      <w:r w:rsidR="00187129">
        <w:rPr>
          <w:rFonts w:eastAsia="Times New Roman" w:cs="Times New Roman"/>
          <w:color w:val="181818"/>
          <w:szCs w:val="24"/>
          <w:lang w:eastAsia="ru-RU"/>
        </w:rPr>
        <w:t>)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4D2F22">
        <w:rPr>
          <w:rFonts w:eastAsia="Times New Roman" w:cs="Times New Roman"/>
          <w:color w:val="181818"/>
          <w:szCs w:val="24"/>
          <w:lang w:eastAsia="ru-RU"/>
        </w:rPr>
        <w:t>невозможность учебы в таком формате без строгой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4D2F22">
        <w:rPr>
          <w:rFonts w:eastAsia="Times New Roman" w:cs="Times New Roman"/>
          <w:color w:val="181818"/>
          <w:szCs w:val="24"/>
          <w:lang w:eastAsia="ru-RU"/>
        </w:rPr>
        <w:t>самодисциплины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, </w:t>
      </w:r>
      <w:r w:rsidR="004D2F22">
        <w:rPr>
          <w:rFonts w:eastAsia="Times New Roman" w:cs="Times New Roman"/>
          <w:color w:val="181818"/>
          <w:szCs w:val="24"/>
          <w:lang w:eastAsia="ru-RU"/>
        </w:rPr>
        <w:t>умения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себя организовать; </w:t>
      </w:r>
    </w:p>
    <w:p w:rsidR="00187129" w:rsidRDefault="00DD02CB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3</w:t>
      </w:r>
      <w:r w:rsidR="00187129">
        <w:rPr>
          <w:rFonts w:eastAsia="Times New Roman" w:cs="Times New Roman"/>
          <w:color w:val="181818"/>
          <w:szCs w:val="24"/>
          <w:lang w:eastAsia="ru-RU"/>
        </w:rPr>
        <w:t xml:space="preserve">) 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необходимость </w:t>
      </w:r>
      <w:r w:rsidR="004D2F22">
        <w:rPr>
          <w:rFonts w:eastAsia="Times New Roman" w:cs="Times New Roman"/>
          <w:color w:val="181818"/>
          <w:szCs w:val="24"/>
          <w:lang w:eastAsia="ru-RU"/>
        </w:rPr>
        <w:t>высокоскоростного интернета для доступа к источникам информации, хорошей оснащённости требуемой для современных онлайн-образовательных программ техникой.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 </w:t>
      </w:r>
    </w:p>
    <w:p w:rsidR="00187129" w:rsidRDefault="00DD02CB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4</w:t>
      </w:r>
      <w:r w:rsidR="00187129">
        <w:rPr>
          <w:rFonts w:eastAsia="Times New Roman" w:cs="Times New Roman"/>
          <w:color w:val="181818"/>
          <w:szCs w:val="24"/>
          <w:lang w:eastAsia="ru-RU"/>
        </w:rPr>
        <w:t xml:space="preserve">) </w:t>
      </w:r>
      <w:r w:rsidR="004D2F22">
        <w:rPr>
          <w:rFonts w:eastAsia="Times New Roman" w:cs="Times New Roman"/>
          <w:color w:val="181818"/>
          <w:szCs w:val="24"/>
          <w:lang w:eastAsia="ru-RU"/>
        </w:rPr>
        <w:t xml:space="preserve">меньшее количество или вовсе отсутствие </w:t>
      </w:r>
      <w:r w:rsidR="004D2F22" w:rsidRPr="00F4703A">
        <w:rPr>
          <w:rFonts w:eastAsia="Times New Roman" w:cs="Times New Roman"/>
          <w:color w:val="181818"/>
          <w:szCs w:val="24"/>
          <w:lang w:eastAsia="ru-RU"/>
        </w:rPr>
        <w:t>практических</w:t>
      </w:r>
      <w:r w:rsidR="00F4703A" w:rsidRPr="00F4703A">
        <w:rPr>
          <w:rFonts w:eastAsia="Times New Roman" w:cs="Times New Roman"/>
          <w:color w:val="181818"/>
          <w:szCs w:val="24"/>
          <w:lang w:eastAsia="ru-RU"/>
        </w:rPr>
        <w:t xml:space="preserve"> занятий.</w:t>
      </w:r>
    </w:p>
    <w:p w:rsidR="00F4703A" w:rsidRPr="00F4703A" w:rsidRDefault="00DD02CB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5</w:t>
      </w:r>
      <w:r w:rsidR="00187129">
        <w:rPr>
          <w:rFonts w:eastAsia="Times New Roman" w:cs="Times New Roman"/>
          <w:color w:val="181818"/>
          <w:szCs w:val="24"/>
          <w:lang w:eastAsia="ru-RU"/>
        </w:rPr>
        <w:t xml:space="preserve">) </w:t>
      </w:r>
      <w:r w:rsidR="004D2F22">
        <w:rPr>
          <w:rFonts w:eastAsia="Times New Roman" w:cs="Times New Roman"/>
          <w:color w:val="181818"/>
          <w:szCs w:val="24"/>
          <w:lang w:eastAsia="ru-RU"/>
        </w:rPr>
        <w:t xml:space="preserve">в некоторых случаях отсутствие систематической проверки знаний, что может негативно повлиять на итоговые результаты обучения; </w:t>
      </w:r>
    </w:p>
    <w:p w:rsidR="00F4703A" w:rsidRDefault="00F4703A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Таким образом, </w:t>
      </w:r>
      <w:r w:rsidR="004C6DA2" w:rsidRPr="00F4703A">
        <w:rPr>
          <w:rFonts w:eastAsia="Times New Roman" w:cs="Times New Roman"/>
          <w:color w:val="181818"/>
          <w:szCs w:val="24"/>
          <w:lang w:eastAsia="ru-RU"/>
        </w:rPr>
        <w:t>дистанционное обучение</w:t>
      </w:r>
      <w:r w:rsidR="00977148">
        <w:rPr>
          <w:rFonts w:eastAsia="Times New Roman" w:cs="Times New Roman"/>
          <w:color w:val="181818"/>
          <w:szCs w:val="24"/>
          <w:lang w:eastAsia="ru-RU"/>
        </w:rPr>
        <w:t>, несмотря на ряд имеющихся недостатков,</w:t>
      </w:r>
      <w:r w:rsidR="004C6DA2" w:rsidRPr="00F4703A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D1761C">
        <w:rPr>
          <w:rFonts w:eastAsia="Times New Roman" w:cs="Times New Roman"/>
          <w:color w:val="181818"/>
          <w:szCs w:val="24"/>
          <w:lang w:eastAsia="ru-RU"/>
        </w:rPr>
        <w:t>сегодня выступает эффективной образовательной технологией,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D1761C">
        <w:rPr>
          <w:rFonts w:eastAsia="Times New Roman" w:cs="Times New Roman"/>
          <w:color w:val="181818"/>
          <w:szCs w:val="24"/>
          <w:lang w:eastAsia="ru-RU"/>
        </w:rPr>
        <w:t>инновационным</w:t>
      </w:r>
      <w:r w:rsidR="00977148">
        <w:rPr>
          <w:rFonts w:eastAsia="Times New Roman" w:cs="Times New Roman"/>
          <w:color w:val="181818"/>
          <w:szCs w:val="24"/>
          <w:lang w:eastAsia="ru-RU"/>
        </w:rPr>
        <w:t xml:space="preserve"> и перспективным</w:t>
      </w:r>
      <w:r w:rsidR="00D1761C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977148">
        <w:rPr>
          <w:rFonts w:eastAsia="Times New Roman" w:cs="Times New Roman"/>
          <w:color w:val="181818"/>
          <w:szCs w:val="24"/>
          <w:lang w:eastAsia="ru-RU"/>
        </w:rPr>
        <w:t>методом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 взаимодействия </w:t>
      </w:r>
      <w:r w:rsidR="00977148">
        <w:rPr>
          <w:rFonts w:eastAsia="Times New Roman" w:cs="Times New Roman"/>
          <w:color w:val="181818"/>
          <w:szCs w:val="24"/>
          <w:lang w:eastAsia="ru-RU"/>
        </w:rPr>
        <w:t>ученика и преподавателя в удобном</w:t>
      </w:r>
      <w:r w:rsidR="00A57C2A">
        <w:rPr>
          <w:rFonts w:eastAsia="Times New Roman" w:cs="Times New Roman"/>
          <w:color w:val="181818"/>
          <w:szCs w:val="24"/>
          <w:lang w:eastAsia="ru-RU"/>
        </w:rPr>
        <w:t>, современном</w:t>
      </w:r>
      <w:r w:rsidR="00977148">
        <w:rPr>
          <w:rFonts w:eastAsia="Times New Roman" w:cs="Times New Roman"/>
          <w:color w:val="181818"/>
          <w:szCs w:val="24"/>
          <w:lang w:eastAsia="ru-RU"/>
        </w:rPr>
        <w:t xml:space="preserve"> формате. 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Дистанционная система обучения позволяет не только </w:t>
      </w:r>
      <w:r w:rsidR="00977148">
        <w:rPr>
          <w:rFonts w:eastAsia="Times New Roman" w:cs="Times New Roman"/>
          <w:color w:val="181818"/>
          <w:szCs w:val="24"/>
          <w:lang w:eastAsia="ru-RU"/>
        </w:rPr>
        <w:t xml:space="preserve">результативно 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усваивать </w:t>
      </w:r>
      <w:r w:rsidR="00D1761C">
        <w:rPr>
          <w:rFonts w:eastAsia="Times New Roman" w:cs="Times New Roman"/>
          <w:color w:val="181818"/>
          <w:szCs w:val="24"/>
          <w:lang w:eastAsia="ru-RU"/>
        </w:rPr>
        <w:t xml:space="preserve">новые </w:t>
      </w:r>
      <w:r w:rsidRPr="00F4703A">
        <w:rPr>
          <w:rFonts w:eastAsia="Times New Roman" w:cs="Times New Roman"/>
          <w:color w:val="181818"/>
          <w:szCs w:val="24"/>
          <w:lang w:eastAsia="ru-RU"/>
        </w:rPr>
        <w:t xml:space="preserve">знания, но и </w:t>
      </w:r>
      <w:r w:rsidR="00977148">
        <w:rPr>
          <w:rFonts w:eastAsia="Times New Roman" w:cs="Times New Roman"/>
          <w:color w:val="181818"/>
          <w:szCs w:val="24"/>
          <w:lang w:eastAsia="ru-RU"/>
        </w:rPr>
        <w:t>развивать умения и навыки, реализовывать</w:t>
      </w:r>
      <w:r w:rsidR="00977148" w:rsidRPr="00F4703A"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="00977148">
        <w:rPr>
          <w:rFonts w:eastAsia="Times New Roman" w:cs="Times New Roman"/>
          <w:color w:val="181818"/>
          <w:szCs w:val="24"/>
          <w:lang w:eastAsia="ru-RU"/>
        </w:rPr>
        <w:t>их в разных сферах применения. Предполагая обучение в любое время и любом месте, возможности для разной категории учащихся и индивидуальное расписание такой формат становится все актуальнее, а повышение познавательного интереса учащихся при включении таких</w:t>
      </w:r>
      <w:r w:rsidR="00223D96">
        <w:rPr>
          <w:rFonts w:eastAsia="Times New Roman" w:cs="Times New Roman"/>
          <w:color w:val="181818"/>
          <w:szCs w:val="24"/>
          <w:lang w:eastAsia="ru-RU"/>
        </w:rPr>
        <w:t xml:space="preserve"> технологий в процесс обучения, </w:t>
      </w:r>
      <w:r w:rsidR="00A57C2A">
        <w:rPr>
          <w:rFonts w:eastAsia="Times New Roman" w:cs="Times New Roman"/>
          <w:color w:val="181818"/>
          <w:szCs w:val="24"/>
          <w:lang w:eastAsia="ru-RU"/>
        </w:rPr>
        <w:t xml:space="preserve">как нельзя лучше </w:t>
      </w:r>
      <w:r w:rsidR="00223D96">
        <w:rPr>
          <w:rFonts w:eastAsia="Times New Roman" w:cs="Times New Roman"/>
          <w:color w:val="181818"/>
          <w:szCs w:val="24"/>
          <w:lang w:eastAsia="ru-RU"/>
        </w:rPr>
        <w:t>говорит о</w:t>
      </w:r>
      <w:r w:rsidR="00A57C2A">
        <w:rPr>
          <w:rFonts w:eastAsia="Times New Roman" w:cs="Times New Roman"/>
          <w:color w:val="181818"/>
          <w:szCs w:val="24"/>
          <w:lang w:eastAsia="ru-RU"/>
        </w:rPr>
        <w:t>б</w:t>
      </w:r>
      <w:r w:rsidR="00223D96">
        <w:rPr>
          <w:rFonts w:eastAsia="Times New Roman" w:cs="Times New Roman"/>
          <w:color w:val="181818"/>
          <w:szCs w:val="24"/>
          <w:lang w:eastAsia="ru-RU"/>
        </w:rPr>
        <w:t xml:space="preserve"> их высокой эффективности. На сегодняшний момент дистанционные технологии активно развиваются и приобретают все большее количество преимуществ по сравнению с традиционными формами обучения. Дистанционное обучение выходит на новый уровень, а образовательные учреждения применяют их в большем </w:t>
      </w:r>
      <w:r w:rsidR="00A57C2A">
        <w:rPr>
          <w:rFonts w:eastAsia="Times New Roman" w:cs="Times New Roman"/>
          <w:color w:val="181818"/>
          <w:szCs w:val="24"/>
          <w:lang w:eastAsia="ru-RU"/>
        </w:rPr>
        <w:t xml:space="preserve">объёме. </w:t>
      </w:r>
      <w:r w:rsidR="00EA1BD1">
        <w:rPr>
          <w:rFonts w:eastAsia="Times New Roman" w:cs="Times New Roman"/>
          <w:color w:val="181818"/>
          <w:szCs w:val="24"/>
          <w:lang w:eastAsia="ru-RU"/>
        </w:rPr>
        <w:br/>
      </w:r>
      <w:r w:rsidR="00EA1BD1">
        <w:rPr>
          <w:rFonts w:eastAsia="Times New Roman" w:cs="Times New Roman"/>
          <w:color w:val="181818"/>
          <w:szCs w:val="24"/>
          <w:lang w:eastAsia="ru-RU"/>
        </w:rPr>
        <w:br/>
      </w:r>
    </w:p>
    <w:p w:rsidR="00EA1BD1" w:rsidRDefault="00EA1BD1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</w:p>
    <w:p w:rsidR="00EA1BD1" w:rsidRPr="00F4703A" w:rsidRDefault="00EA1BD1" w:rsidP="0047324B">
      <w:pPr>
        <w:shd w:val="clear" w:color="auto" w:fill="FFFFFF"/>
        <w:suppressAutoHyphens w:val="0"/>
        <w:ind w:firstLine="709"/>
        <w:rPr>
          <w:rFonts w:eastAsia="Times New Roman" w:cs="Times New Roman"/>
          <w:color w:val="181818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br/>
      </w:r>
    </w:p>
    <w:p w:rsidR="00FF5706" w:rsidRDefault="0047324B" w:rsidP="00E3007A">
      <w:pPr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br/>
      </w:r>
    </w:p>
    <w:p w:rsidR="00FF5706" w:rsidRDefault="00FF5706" w:rsidP="0047324B">
      <w:pPr>
        <w:suppressAutoHyphens w:val="0"/>
        <w:ind w:firstLine="709"/>
        <w:rPr>
          <w:rFonts w:cs="Times New Roman"/>
          <w:color w:val="181818"/>
          <w:szCs w:val="24"/>
          <w:shd w:val="clear" w:color="auto" w:fill="FFFFFF"/>
        </w:rPr>
      </w:pPr>
      <w:r>
        <w:lastRenderedPageBreak/>
        <w:t xml:space="preserve">                                                </w:t>
      </w:r>
      <w:r w:rsidR="00E712A0" w:rsidRPr="00FF5706">
        <w:t>Использованные источники</w:t>
      </w:r>
      <w:r w:rsidRPr="00FF5706">
        <w:br/>
        <w:t>1. Федеральный закон "Об образовании в Российской Федерации" от</w:t>
      </w:r>
      <w:r>
        <w:t xml:space="preserve"> 29.12.2012 N 273-ФЗ (последняя </w:t>
      </w:r>
      <w:r w:rsidRPr="00FF5706">
        <w:t>редакция)</w:t>
      </w:r>
      <w:r>
        <w:t>.</w:t>
      </w:r>
      <w:r w:rsidRPr="00FF5706">
        <w:rPr>
          <w:rFonts w:cs="Times New Roman"/>
          <w:szCs w:val="28"/>
        </w:rPr>
        <w:t xml:space="preserve"> URL:</w:t>
      </w:r>
      <w:r w:rsidRPr="00FF5706">
        <w:t xml:space="preserve"> </w:t>
      </w:r>
      <w:hyperlink r:id="rId5" w:history="1">
        <w:r w:rsidRPr="00524948">
          <w:rPr>
            <w:rStyle w:val="aa"/>
            <w:rFonts w:cs="Times New Roman"/>
            <w:szCs w:val="28"/>
          </w:rPr>
          <w:t>https://www.consultant.ru/document/cons_doc_law_140174/</w:t>
        </w:r>
      </w:hyperlink>
      <w:r>
        <w:rPr>
          <w:rFonts w:cs="Times New Roman"/>
          <w:szCs w:val="28"/>
        </w:rPr>
        <w:t xml:space="preserve">. </w:t>
      </w:r>
      <w:r w:rsidRPr="00FF5706">
        <w:rPr>
          <w:rFonts w:cs="Times New Roman"/>
          <w:szCs w:val="28"/>
        </w:rPr>
        <w:t xml:space="preserve"> (д</w:t>
      </w:r>
      <w:r>
        <w:rPr>
          <w:rFonts w:cs="Times New Roman"/>
          <w:szCs w:val="28"/>
        </w:rPr>
        <w:t>ата обращения </w:t>
      </w:r>
      <w:r w:rsidR="004E0D17">
        <w:rPr>
          <w:rFonts w:cs="Times New Roman"/>
          <w:szCs w:val="28"/>
        </w:rPr>
        <w:t>22.02</w:t>
      </w:r>
      <w:r w:rsidRPr="00FF5706">
        <w:rPr>
          <w:rFonts w:cs="Times New Roman"/>
          <w:szCs w:val="28"/>
        </w:rPr>
        <w:t>.2023</w:t>
      </w:r>
      <w:r>
        <w:rPr>
          <w:rFonts w:cs="Times New Roman"/>
          <w:szCs w:val="28"/>
        </w:rPr>
        <w:t xml:space="preserve">). – Текст: электронный. </w:t>
      </w:r>
      <w:r>
        <w:br/>
        <w:t>2</w:t>
      </w:r>
      <w:r w:rsidR="00E712A0" w:rsidRPr="00867F8C">
        <w:t>. </w:t>
      </w:r>
      <w:r w:rsidR="00867F8C" w:rsidRPr="00867F8C">
        <w:t xml:space="preserve"> </w:t>
      </w:r>
      <w:proofErr w:type="spellStart"/>
      <w:r w:rsidR="00867F8C" w:rsidRPr="00867F8C">
        <w:t>Желудкова</w:t>
      </w:r>
      <w:proofErr w:type="spellEnd"/>
      <w:r w:rsidR="00867F8C" w:rsidRPr="00867F8C">
        <w:t xml:space="preserve">, Л. И. Дистанционное образование как инновационная форма обучения / Л. И. </w:t>
      </w:r>
      <w:proofErr w:type="spellStart"/>
      <w:r w:rsidR="00867F8C" w:rsidRPr="00867F8C">
        <w:t>Желудкова</w:t>
      </w:r>
      <w:proofErr w:type="spellEnd"/>
      <w:r w:rsidR="00867F8C" w:rsidRPr="00867F8C">
        <w:t xml:space="preserve">, Т. А. </w:t>
      </w:r>
      <w:proofErr w:type="spellStart"/>
      <w:r w:rsidR="00867F8C" w:rsidRPr="00867F8C">
        <w:t>Высочина</w:t>
      </w:r>
      <w:proofErr w:type="spellEnd"/>
      <w:r w:rsidR="00867F8C" w:rsidRPr="00867F8C">
        <w:t xml:space="preserve">. — Текст: непосредственный // Педагогика: традиции и инновации: материалы III </w:t>
      </w:r>
      <w:proofErr w:type="spellStart"/>
      <w:r w:rsidR="00867F8C" w:rsidRPr="00867F8C">
        <w:t>Междунар</w:t>
      </w:r>
      <w:proofErr w:type="spellEnd"/>
      <w:r w:rsidR="00867F8C" w:rsidRPr="00867F8C">
        <w:t xml:space="preserve">. науч. </w:t>
      </w:r>
      <w:proofErr w:type="spellStart"/>
      <w:r w:rsidR="00867F8C" w:rsidRPr="00867F8C">
        <w:t>конф</w:t>
      </w:r>
      <w:proofErr w:type="spellEnd"/>
      <w:r w:rsidR="00867F8C" w:rsidRPr="00867F8C">
        <w:t xml:space="preserve">. (г. Челябинск, апрель 2013 г.). — Т. 0. — Челябинск: Два комсомольца, 2013. — С. 35-37. </w:t>
      </w:r>
      <w:r w:rsidR="00867F8C" w:rsidRPr="00867F8C">
        <w:rPr>
          <w:b/>
        </w:rPr>
        <w:t>—</w:t>
      </w:r>
      <w:r w:rsidR="00867F8C" w:rsidRPr="00867F8C">
        <w:t xml:space="preserve"> URL: https://moluch.ru/conf/ped/arch</w:t>
      </w:r>
      <w:r w:rsidR="000A3FAB">
        <w:t>ive/69/3745/ (дата обращения: 25</w:t>
      </w:r>
      <w:r w:rsidR="00867F8C" w:rsidRPr="00867F8C">
        <w:t>.02.2023).</w:t>
      </w:r>
      <w:r>
        <w:br/>
        <w:t>3</w:t>
      </w:r>
      <w:r w:rsidR="009C7B7A" w:rsidRPr="00FF5706">
        <w:t>. Андреев А. А. К вопросу об определении понятия «дистан</w:t>
      </w:r>
      <w:r>
        <w:t xml:space="preserve">ционное обучение» 2004. – </w:t>
      </w:r>
      <w:proofErr w:type="spellStart"/>
      <w:r>
        <w:t>Nо</w:t>
      </w:r>
      <w:proofErr w:type="spellEnd"/>
      <w:r>
        <w:t xml:space="preserve"> 4.</w:t>
      </w:r>
      <w:r w:rsidR="009C7B7A" w:rsidRPr="00FF5706">
        <w:t> – С. 16-19. 2.</w:t>
      </w:r>
      <w:r>
        <w:br/>
      </w:r>
      <w:r w:rsidRPr="00867F8C">
        <w:t xml:space="preserve">4. </w:t>
      </w:r>
      <w:r w:rsidR="00867F8C" w:rsidRPr="00867F8C">
        <w:t xml:space="preserve">Овсянников В.И. Структура дистанционного образования.//Дистанционное образование в России. Постановка проблемы и опыт организации. </w:t>
      </w:r>
      <w:proofErr w:type="spellStart"/>
      <w:r w:rsidR="00867F8C" w:rsidRPr="00867F8C">
        <w:t>Сост</w:t>
      </w:r>
      <w:proofErr w:type="spellEnd"/>
      <w:r w:rsidR="00867F8C" w:rsidRPr="00867F8C">
        <w:t xml:space="preserve"> Овсянни</w:t>
      </w:r>
      <w:r w:rsidR="00867F8C">
        <w:t xml:space="preserve">ков В.И. - </w:t>
      </w:r>
      <w:proofErr w:type="gramStart"/>
      <w:r w:rsidR="00867F8C">
        <w:t>М.:РИЦ</w:t>
      </w:r>
      <w:proofErr w:type="gramEnd"/>
      <w:r w:rsidR="00867F8C">
        <w:t xml:space="preserve"> "Альфа" МГОПУ им. М.А. Шолохова, 2001. </w:t>
      </w:r>
      <w:r w:rsidR="00867F8C" w:rsidRPr="00867F8C">
        <w:t>С.51.</w:t>
      </w:r>
      <w:r w:rsidR="004E0D17">
        <w:rPr>
          <w:rFonts w:cs="Times New Roman"/>
          <w:color w:val="181818"/>
          <w:szCs w:val="24"/>
          <w:shd w:val="clear" w:color="auto" w:fill="FFFFFF"/>
        </w:rPr>
        <w:br/>
      </w:r>
      <w:r w:rsidR="004E0D17" w:rsidRPr="004E0D17">
        <w:rPr>
          <w:rFonts w:cs="Times New Roman"/>
          <w:color w:val="181818"/>
          <w:szCs w:val="24"/>
          <w:shd w:val="clear" w:color="auto" w:fill="FFFFFF"/>
        </w:rPr>
        <w:t xml:space="preserve">5. </w:t>
      </w:r>
      <w:proofErr w:type="spellStart"/>
      <w:r w:rsidR="004E0D17" w:rsidRPr="004E0D17">
        <w:rPr>
          <w:rFonts w:cs="Times New Roman"/>
          <w:color w:val="181818"/>
          <w:szCs w:val="24"/>
          <w:shd w:val="clear" w:color="auto" w:fill="FFFFFF"/>
        </w:rPr>
        <w:t>Раззаков</w:t>
      </w:r>
      <w:proofErr w:type="spellEnd"/>
      <w:r w:rsidR="004E0D17" w:rsidRPr="004E0D17">
        <w:rPr>
          <w:rFonts w:cs="Times New Roman"/>
          <w:color w:val="181818"/>
          <w:szCs w:val="24"/>
          <w:shd w:val="clear" w:color="auto" w:fill="FFFFFF"/>
        </w:rPr>
        <w:t xml:space="preserve"> Ш. И., </w:t>
      </w:r>
      <w:proofErr w:type="spellStart"/>
      <w:r w:rsidR="004E0D17" w:rsidRPr="004E0D17">
        <w:rPr>
          <w:rFonts w:cs="Times New Roman"/>
          <w:color w:val="181818"/>
          <w:szCs w:val="24"/>
          <w:shd w:val="clear" w:color="auto" w:fill="FFFFFF"/>
        </w:rPr>
        <w:t>Нарзиев</w:t>
      </w:r>
      <w:proofErr w:type="spellEnd"/>
      <w:r w:rsidR="004E0D17" w:rsidRPr="004E0D17">
        <w:rPr>
          <w:rFonts w:cs="Times New Roman"/>
          <w:color w:val="181818"/>
          <w:szCs w:val="24"/>
          <w:shd w:val="clear" w:color="auto" w:fill="FFFFFF"/>
        </w:rPr>
        <w:t xml:space="preserve"> У. З., Рахимов Р. Б. Контроль знаний в системе дистанционного обучения // Молодой у</w:t>
      </w:r>
      <w:r w:rsidR="000A3FAB">
        <w:rPr>
          <w:rFonts w:cs="Times New Roman"/>
          <w:color w:val="181818"/>
          <w:szCs w:val="24"/>
          <w:shd w:val="clear" w:color="auto" w:fill="FFFFFF"/>
        </w:rPr>
        <w:t>ченый. — 2014. — №7. — С. 120</w:t>
      </w:r>
      <w:r w:rsidR="004E0D17" w:rsidRPr="004E0D17">
        <w:rPr>
          <w:rFonts w:cs="Times New Roman"/>
          <w:color w:val="181818"/>
          <w:szCs w:val="24"/>
          <w:shd w:val="clear" w:color="auto" w:fill="FFFFFF"/>
        </w:rPr>
        <w:t xml:space="preserve"> — URL https://moluch.ru/archi</w:t>
      </w:r>
      <w:r w:rsidR="000A3FAB">
        <w:rPr>
          <w:rFonts w:cs="Times New Roman"/>
          <w:color w:val="181818"/>
          <w:szCs w:val="24"/>
          <w:shd w:val="clear" w:color="auto" w:fill="FFFFFF"/>
        </w:rPr>
        <w:t>ve/66/10934/ (дата обращения: 26</w:t>
      </w:r>
      <w:r w:rsidR="004E0D17">
        <w:rPr>
          <w:rFonts w:cs="Times New Roman"/>
          <w:color w:val="181818"/>
          <w:szCs w:val="24"/>
          <w:shd w:val="clear" w:color="auto" w:fill="FFFFFF"/>
        </w:rPr>
        <w:t>.02.2023</w:t>
      </w:r>
      <w:r w:rsidR="004E0D17" w:rsidRPr="004E0D17">
        <w:rPr>
          <w:rFonts w:cs="Times New Roman"/>
          <w:color w:val="181818"/>
          <w:szCs w:val="24"/>
          <w:shd w:val="clear" w:color="auto" w:fill="FFFFFF"/>
        </w:rPr>
        <w:t>).</w:t>
      </w:r>
    </w:p>
    <w:p w:rsidR="004E0D17" w:rsidRDefault="004E0D17" w:rsidP="0047324B">
      <w:pPr>
        <w:suppressAutoHyphens w:val="0"/>
        <w:ind w:firstLine="709"/>
        <w:rPr>
          <w:rFonts w:cs="Times New Roman"/>
          <w:color w:val="181818"/>
          <w:szCs w:val="24"/>
          <w:shd w:val="clear" w:color="auto" w:fill="FFFFFF"/>
        </w:rPr>
      </w:pPr>
    </w:p>
    <w:p w:rsidR="004E0D17" w:rsidRDefault="004E0D17" w:rsidP="00FF5706">
      <w:pPr>
        <w:suppressAutoHyphens w:val="0"/>
        <w:spacing w:after="160" w:line="259" w:lineRule="auto"/>
      </w:pPr>
    </w:p>
    <w:p w:rsidR="003834AA" w:rsidRPr="00FF5706" w:rsidRDefault="00E712A0" w:rsidP="00FF5706">
      <w:pPr>
        <w:suppressAutoHyphens w:val="0"/>
        <w:spacing w:after="160" w:line="259" w:lineRule="auto"/>
        <w:rPr>
          <w:rFonts w:cs="Times New Roman"/>
          <w:szCs w:val="28"/>
        </w:rPr>
      </w:pPr>
      <w:r w:rsidRPr="00FF5706">
        <w:br/>
      </w:r>
    </w:p>
    <w:sectPr w:rsidR="003834AA" w:rsidRPr="00FF5706" w:rsidSect="0047324B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1850"/>
    <w:multiLevelType w:val="hybridMultilevel"/>
    <w:tmpl w:val="563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AA"/>
    <w:rsid w:val="000A3FAB"/>
    <w:rsid w:val="001200CC"/>
    <w:rsid w:val="001575C8"/>
    <w:rsid w:val="00187129"/>
    <w:rsid w:val="00223D96"/>
    <w:rsid w:val="002A0757"/>
    <w:rsid w:val="003834AA"/>
    <w:rsid w:val="003D36D1"/>
    <w:rsid w:val="0042202A"/>
    <w:rsid w:val="0047324B"/>
    <w:rsid w:val="004C6DA2"/>
    <w:rsid w:val="004D2F22"/>
    <w:rsid w:val="004E0D17"/>
    <w:rsid w:val="00502D73"/>
    <w:rsid w:val="0056237B"/>
    <w:rsid w:val="005B48DB"/>
    <w:rsid w:val="005B6BF6"/>
    <w:rsid w:val="005E1E02"/>
    <w:rsid w:val="00617EDC"/>
    <w:rsid w:val="00687063"/>
    <w:rsid w:val="006E1610"/>
    <w:rsid w:val="00763820"/>
    <w:rsid w:val="00811A34"/>
    <w:rsid w:val="00867F8C"/>
    <w:rsid w:val="00977148"/>
    <w:rsid w:val="009B2761"/>
    <w:rsid w:val="009B6291"/>
    <w:rsid w:val="009C7B7A"/>
    <w:rsid w:val="009D6F1B"/>
    <w:rsid w:val="009F4BFC"/>
    <w:rsid w:val="00A57C2A"/>
    <w:rsid w:val="00A66D64"/>
    <w:rsid w:val="00AB2790"/>
    <w:rsid w:val="00AD2860"/>
    <w:rsid w:val="00B17375"/>
    <w:rsid w:val="00C128F9"/>
    <w:rsid w:val="00D1761C"/>
    <w:rsid w:val="00D76F52"/>
    <w:rsid w:val="00D92B73"/>
    <w:rsid w:val="00DA412F"/>
    <w:rsid w:val="00DD02CB"/>
    <w:rsid w:val="00E042FE"/>
    <w:rsid w:val="00E3007A"/>
    <w:rsid w:val="00E712A0"/>
    <w:rsid w:val="00E7721A"/>
    <w:rsid w:val="00EA1BD1"/>
    <w:rsid w:val="00EA3119"/>
    <w:rsid w:val="00F4703A"/>
    <w:rsid w:val="00F62496"/>
    <w:rsid w:val="00F77E70"/>
    <w:rsid w:val="00FD4939"/>
    <w:rsid w:val="00FE2177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26833-49AF-4E63-AEE3-17CDEE15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06"/>
    <w:pPr>
      <w:ind w:firstLine="73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57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C76CB"/>
    <w:rPr>
      <w:color w:val="0563C1" w:themeColor="hyperlink"/>
      <w:u w:val="single"/>
    </w:rPr>
  </w:style>
  <w:style w:type="character" w:customStyle="1" w:styleId="a3">
    <w:name w:val="Нумерация строк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1871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FF5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2023-05-19T20:08:00Z</dcterms:created>
  <dcterms:modified xsi:type="dcterms:W3CDTF">2023-05-19T20:08:00Z</dcterms:modified>
  <dc:language>ru-RU</dc:language>
</cp:coreProperties>
</file>