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61" w:rsidRPr="003A5F61" w:rsidRDefault="003A5F61" w:rsidP="003A5F61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61">
        <w:rPr>
          <w:rFonts w:ascii="Times New Roman" w:hAnsi="Times New Roman" w:cs="Times New Roman"/>
          <w:b/>
          <w:sz w:val="28"/>
          <w:szCs w:val="28"/>
        </w:rPr>
        <w:t xml:space="preserve">ВНЕДРЕНИЕ ПРОГРАММНОГО КОМПЛЕКСА </w:t>
      </w:r>
      <w:r w:rsidRPr="003A5F61">
        <w:rPr>
          <w:rFonts w:ascii="Times New Roman" w:hAnsi="Times New Roman" w:cs="Times New Roman"/>
          <w:b/>
          <w:sz w:val="28"/>
          <w:szCs w:val="28"/>
          <w:lang w:val="en-US"/>
        </w:rPr>
        <w:t>MX</w:t>
      </w:r>
      <w:r w:rsidRPr="003A5F61">
        <w:rPr>
          <w:rFonts w:ascii="Times New Roman" w:hAnsi="Times New Roman" w:cs="Times New Roman"/>
          <w:b/>
          <w:sz w:val="28"/>
          <w:szCs w:val="28"/>
        </w:rPr>
        <w:t xml:space="preserve"> (МОДУЛЬ </w:t>
      </w:r>
      <w:r w:rsidRPr="003A5F61">
        <w:rPr>
          <w:rFonts w:ascii="Times New Roman" w:hAnsi="Times New Roman" w:cs="Times New Roman"/>
          <w:b/>
          <w:sz w:val="28"/>
          <w:szCs w:val="28"/>
          <w:lang w:val="en-US"/>
        </w:rPr>
        <w:t>MXRAIL</w:t>
      </w:r>
      <w:r w:rsidRPr="003A5F61">
        <w:rPr>
          <w:rFonts w:ascii="Times New Roman" w:hAnsi="Times New Roman" w:cs="Times New Roman"/>
          <w:b/>
          <w:sz w:val="28"/>
          <w:szCs w:val="28"/>
        </w:rPr>
        <w:t>) ПРИ ПРОЕКТИРОВАНИИ СИСТЕМ РЕЛЬСОВОГО ТРАНСПОРТА</w:t>
      </w:r>
    </w:p>
    <w:p w:rsidR="003A5F61" w:rsidRPr="003A5F61" w:rsidRDefault="003A5F61" w:rsidP="003A5F61">
      <w:pPr>
        <w:pStyle w:val="a3"/>
        <w:spacing w:before="20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F61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3A5F61" w:rsidRPr="002F52F4" w:rsidRDefault="003A5F61" w:rsidP="003A5F6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5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программный комплекс МХ (модуль MXRAIL), разработанный компанией Bentley Sysems, Inc., является одним из самых популярных в мире программных продуктов, предназначенных для проектирования систем рельсового транспорта.</w:t>
      </w:r>
    </w:p>
    <w:p w:rsidR="003A5F61" w:rsidRPr="002F52F4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MXRAIL предназначена для проектирования новых, реконструкции и капитального ремонта существующих сооружений всех видов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ельсового транспорта (рисунок 4</w:t>
      </w:r>
      <w:r w:rsidRPr="002F5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включая:</w:t>
      </w:r>
    </w:p>
    <w:p w:rsidR="003A5F61" w:rsidRPr="005E506F" w:rsidRDefault="003A5F61" w:rsidP="003A5F61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железнодорожные линии любых типов (скоростные, промышленные);</w:t>
      </w:r>
    </w:p>
    <w:p w:rsidR="003A5F61" w:rsidRPr="005E506F" w:rsidRDefault="003A5F61" w:rsidP="003A5F61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трамвайные линии;</w:t>
      </w:r>
    </w:p>
    <w:p w:rsidR="003A5F61" w:rsidRPr="005E506F" w:rsidRDefault="003A5F61" w:rsidP="003A5F61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 метрополитена;</w:t>
      </w:r>
    </w:p>
    <w:p w:rsidR="003A5F61" w:rsidRPr="005E506F" w:rsidRDefault="003A5F61" w:rsidP="003A5F61">
      <w:pPr>
        <w:pStyle w:val="a3"/>
        <w:numPr>
          <w:ilvl w:val="1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 любой сложности.</w:t>
      </w:r>
    </w:p>
    <w:p w:rsidR="003A5F61" w:rsidRDefault="003A5F61" w:rsidP="003A5F61">
      <w:pPr>
        <w:ind w:firstLine="708"/>
      </w:pPr>
      <w:r w:rsidRPr="002F52F4">
        <w:rPr>
          <w:noProof/>
          <w:lang w:eastAsia="ru-RU"/>
        </w:rPr>
        <w:drawing>
          <wp:inline distT="0" distB="0" distL="0" distR="0" wp14:anchorId="1EBB1C5C" wp14:editId="0B3BB1BE">
            <wp:extent cx="4762500" cy="3219450"/>
            <wp:effectExtent l="19050" t="0" r="0" b="0"/>
            <wp:docPr id="3" name="Рисунок 1" descr="Рис. 1. Проект железной дор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Проект железной дорог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1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5F61" w:rsidRPr="00F70025" w:rsidRDefault="003A5F61" w:rsidP="003A5F6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Pr="00F700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Проект железной дороги</w:t>
      </w:r>
    </w:p>
    <w:p w:rsidR="003A5F61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Модуль MXRAIL построен на традиционных методах, которые развивались в железнодорожной отрасли на протяжении многих лет. Функциональные возможности программы разрабатывались с учетом международного опыта и требований специалистов в области проектирования железных дорог разных стран. Поэтому в программе заложены возможности проектирования линий с разной колеей, использования различных видов переходных кривых, применения разных норм расчета превышения внешнего рельса. Компания Bentley Systems продолжает эту практику, непрерывно совершенствуя продукт с учетом запросов пользователей.</w:t>
      </w:r>
    </w:p>
    <w:p w:rsidR="003A5F61" w:rsidRPr="003A5F61" w:rsidRDefault="003A5F61" w:rsidP="003A5F61">
      <w:pPr>
        <w:shd w:val="clear" w:color="auto" w:fill="FFFFFF"/>
        <w:spacing w:before="20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программы</w:t>
      </w:r>
    </w:p>
    <w:p w:rsidR="003A5F61" w:rsidRPr="00F70025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пакета MX является мультисреда. Пакет MX можно использовать как самостоятельное приложение Microsoft Windows или как приложение к двум наиболее популярным средам САПР — AutoCAD и MicroStation. MX-модели, созданные в одной среде, могут быть открыты и использованы в другой среде без какой-либо конвертации. Благодаря этому пользователи получают широкие возможности взаимодействия и обмена данными с партнерами, которые могут использовать любые из вышеназванных сред, в том числе за счет платформенно-независимой базы данных. Применение MX в AutoCAD и MicroStation дает новые возможности 3D-моделирования, которые обеспечиваются использованием последних достижений объектно-ориентированной технологии.</w:t>
      </w:r>
    </w:p>
    <w:p w:rsidR="003A5F61" w:rsidRPr="00F70025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особенностью 3D-моделирования, которое лежит в основе MX и отличает его от других программ, является использование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струн</w:t>
      </w:r>
      <w:r w:rsidRPr="00F70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Струна — это трехмерная линия любой формы, которой отображаются элементы трехмерной модели съемки или трехмерной проектируемой модели. Каждая струна имеет наименование и связана с определенными характеристиками модели. Например, в MXRAIL струны представлены осевыми линиями пути или междупутья, оголовками рельсов, бровками и подошвами земляного </w:t>
      </w:r>
      <w:r w:rsidRPr="00F7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полотна, линиями балластной призмы, линиями пересечения откосов и дна кюветов и т.д.</w:t>
      </w:r>
    </w:p>
    <w:p w:rsidR="003A5F61" w:rsidRPr="003A5F61" w:rsidRDefault="003A5F61" w:rsidP="003A5F61">
      <w:pPr>
        <w:shd w:val="clear" w:color="auto" w:fill="FFFFFF"/>
        <w:spacing w:before="20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Камеральная обработка полевых измерений. Проектирование</w:t>
      </w:r>
    </w:p>
    <w:p w:rsidR="003A5F61" w:rsidRPr="00F70025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Исходная съемка может быть представлена файлами разных форматов (DXF, DWG, собственными форматами MX), поэтому возможен импорт данных из разных программ, включая Autodesk Land Desktop и отечественн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RGS, CREDO. Съемка пути (рисунок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7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может быть представлена как ее осью, так и данными по левому и правому рельсам. Следует подчеркнуть, что исходные данные могут быть представлены несколькими 3D-моделями, например цифровой моделью местности (по ней осуществляется построение триангуляции) и моделью, содержащей подземные инженерные коммуникации.</w:t>
      </w:r>
    </w:p>
    <w:p w:rsidR="003A5F61" w:rsidRPr="008265BE" w:rsidRDefault="003A5F61" w:rsidP="003A5F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C1E81F8" wp14:editId="096CC690">
            <wp:extent cx="4762500" cy="3114675"/>
            <wp:effectExtent l="19050" t="0" r="0" b="0"/>
            <wp:docPr id="5" name="Рисунок 3" descr="Рис. 3. Исходная съемка пу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3. Исходная съемка пу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1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5F61" w:rsidRDefault="003A5F61" w:rsidP="003A5F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E4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7E4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 Исходная съемка пути</w:t>
      </w:r>
    </w:p>
    <w:p w:rsidR="003A5F61" w:rsidRPr="007E4458" w:rsidRDefault="003A5F61" w:rsidP="003A5F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F61" w:rsidRPr="008265BE" w:rsidRDefault="003A5F61" w:rsidP="003A5F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13131"/>
          <w:sz w:val="27"/>
          <w:szCs w:val="27"/>
          <w:lang w:eastAsia="ru-RU"/>
        </w:rPr>
        <w:lastRenderedPageBreak/>
        <w:drawing>
          <wp:inline distT="0" distB="0" distL="0" distR="0" wp14:anchorId="2D0A3005" wp14:editId="7AE10202">
            <wp:extent cx="4762500" cy="3381375"/>
            <wp:effectExtent l="19050" t="0" r="0" b="0"/>
            <wp:docPr id="6" name="Рисунок 4" descr="Рис. 4. Оценка деформации железнодорожной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4. Оценка деформации железнодорожной лин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5F61" w:rsidRPr="007E4458" w:rsidRDefault="003A5F61" w:rsidP="003A5F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7E44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 Оценка деформации железнодорожной линии</w:t>
      </w:r>
    </w:p>
    <w:p w:rsidR="003A5F61" w:rsidRPr="007E4458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начинается с проверки цифровой модели, анализа деформаций пути в плане и продольном профиле. По данным съемки оси или одного из двух рельсов (по выбору) с использованием встроенного аппарата регрессионного анализа производится восстановление положения оси пути в плане, отвечающее двум критериям:</w:t>
      </w:r>
    </w:p>
    <w:p w:rsidR="003A5F61" w:rsidRPr="007E4458" w:rsidRDefault="003A5F61" w:rsidP="003A5F6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требуемым геометрическим параметрам — нормам проектирования (назначаются пользователем в виде параметров проекта или индивидуально на конкретном участке);</w:t>
      </w:r>
    </w:p>
    <w:p w:rsidR="003A5F61" w:rsidRPr="007E4458" w:rsidRDefault="003A5F61" w:rsidP="003A5F61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возможному приближению (привязке) новой оси к существующей оси.</w:t>
      </w:r>
    </w:p>
    <w:p w:rsidR="003A5F61" w:rsidRPr="007E4458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же принцип положен в основу проектирования продольного профиля в случае реконструкции. При этом наличие съемки по двум рельсам позволяет наиболее полно использовать возможности MXRAIL, оценить все деформации и дефекты пути в вертикальной плоскости, в том числе отклонения от требуемого превышения внешнего рельса на кривых. Следует подчеркнуть, что информацию о деформациях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лане и продольном профиле (рисунок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пользователь получает непосредственно на рабочих экранах и окнах в графическом виде. Одновременно при анализе съемки существующего </w:t>
      </w:r>
      <w:r w:rsidRPr="007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пути предоставляется информация о мгновенных значениях радиусов кривых в плане. MXRAIL позволяет быстро строить продольный профиль в виде ломаной линии без вписывания вертикальных кривых. Если разница уклонов в переломах (вершинах) продольного профиля превышает заданное значение, в такие вершины вписываются вертикальные кривые. Все это дает большую гибкость в подборе параметров плана и продольного профиля в проектах реконструкции, максимально облегчает визуальный контроль принимаемых решений.</w:t>
      </w:r>
    </w:p>
    <w:p w:rsidR="003A5F61" w:rsidRPr="007E4458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озвышения наружного рельса (рисунок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E4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может производиться автоматически на основе расчетных данных или назначается пользователем в каждом конкретном случае. Таким образом, MXRAIL является не только инструментом проектирования, но и средством анализа геометрических дефектов пути и земляного полотна.</w:t>
      </w:r>
    </w:p>
    <w:p w:rsidR="003A5F61" w:rsidRPr="008265BE" w:rsidRDefault="003A5F61" w:rsidP="003A5F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51710E5" wp14:editId="00EFF8F0">
            <wp:extent cx="4762500" cy="3352800"/>
            <wp:effectExtent l="19050" t="0" r="0" b="0"/>
            <wp:docPr id="7" name="Рисунок 5" descr="Рис. 5. Проектирование возвышения наружного рельса над внешн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5. Проектирование возвышения наружного рельса над внешни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5F61" w:rsidRPr="0042669B" w:rsidRDefault="003A5F61" w:rsidP="003A5F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4266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 Проектирование возвышения наружного рельса над внешним</w:t>
      </w:r>
    </w:p>
    <w:p w:rsidR="003A5F61" w:rsidRPr="008265BE" w:rsidRDefault="003A5F61" w:rsidP="003A5F6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13131"/>
          <w:sz w:val="27"/>
          <w:szCs w:val="27"/>
          <w:lang w:eastAsia="ru-RU"/>
        </w:rPr>
        <w:lastRenderedPageBreak/>
        <w:drawing>
          <wp:inline distT="0" distB="0" distL="0" distR="0" wp14:anchorId="112DB734" wp14:editId="21D9F938">
            <wp:extent cx="4762500" cy="3400425"/>
            <wp:effectExtent l="19050" t="0" r="0" b="0"/>
            <wp:docPr id="8" name="Рисунок 6" descr="https://sapr.ru/archive/sg/2000/9/41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pr.ru/archive/sg/2000/9/41/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5F61" w:rsidRPr="0042669B" w:rsidRDefault="003A5F61" w:rsidP="003A5F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42669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Проектирование стрелочного перевода</w:t>
      </w:r>
    </w:p>
    <w:p w:rsidR="003A5F61" w:rsidRPr="0042669B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учесть, что применение струн позволяет очень точно контролировать положение оси в плане и продольном профиле, которая задается генеральной струной по отношению к струнам, отображающим другие оси, сооружения, здания, элементы обустройства. Это позволяет контролировать требования по габаритам, упрощает методику проектирования в стесненных условиях.</w:t>
      </w:r>
    </w:p>
    <w:p w:rsidR="003A5F61" w:rsidRPr="0042669B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MXRAIL реализовано автоматизированное проектирование стрелочных переводов и пересечений (рисунок 8), что можно отнести к одному из важнейших достоинств этой программы. Проектирование стрелочных переводов и пересечений сводится к следующим операциям:</w:t>
      </w:r>
    </w:p>
    <w:p w:rsidR="003A5F61" w:rsidRPr="0042669B" w:rsidRDefault="003A5F61" w:rsidP="003A5F6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типа стрелочного перевода или пересечения в библиотеке;</w:t>
      </w:r>
    </w:p>
    <w:p w:rsidR="003A5F61" w:rsidRPr="0042669B" w:rsidRDefault="003A5F61" w:rsidP="003A5F6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геометрической точки привязки стрелки или пересечения (одна из характерных геометрических точек стрелочного перевода или пересечения);</w:t>
      </w:r>
    </w:p>
    <w:p w:rsidR="003A5F61" w:rsidRPr="0042669B" w:rsidRDefault="003A5F61" w:rsidP="003A5F6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пикетажного положения точки пути, к которой привязывается стрелка или пересечение;</w:t>
      </w:r>
    </w:p>
    <w:p w:rsidR="003A5F61" w:rsidRPr="0042669B" w:rsidRDefault="003A5F61" w:rsidP="003A5F61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перетаскивание методом drag-and-drop иконки, отображающей тип выбранной стрелки из окна библиотеки на рабочий экран.</w:t>
      </w:r>
    </w:p>
    <w:p w:rsidR="003A5F61" w:rsidRPr="0042669B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9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операции выполняются в графическом режиме с минимальном числом операций ввода числовых параметров с клавиатуры. Библиотеки стрелок могут быть разными и разрабатываются в соответствии с национальными стандартами. Они подключаются самими пользователями, для чего в составе программы имеется специальный редактор. Российская библиотека стрелок и пересечений разработана ОАО ИПИИ «Иркутскжелдорпроект» и ОАО «Востсибтранспроект», причем эти работы предшествовали сертификации программного комплекса в Российской Федерации (сертификат соответствия РОСС NL.СП11.Н00115 Госстроя России № 0180084).</w:t>
      </w:r>
    </w:p>
    <w:p w:rsidR="003A5F61" w:rsidRPr="0042669B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указания типа стрелки или пересечения и точек привязки программа осуществляет трехмерную привязку как в плане, так и в продольном профиле. При этом MXRAIL может осуществлять привязку стрелочных переводов и пересечений на кривых и переходных кривых с учетом продольных уклонов и превышением внешних рельсов, что часто встречается в зарубежной практике.</w:t>
      </w:r>
    </w:p>
    <w:p w:rsidR="003A5F61" w:rsidRPr="0042669B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земляного полотна осуществляется с помощью «Мастера земляных работ», в основу которого положены редактируемые библиотеки шаблонов откосов земляного полотна. Редактируемые библиотеки откосов включают широкий спектр геометрических решений (откосы с бермами, откосы с переменным заложением, откосы с водоотводными канавами).</w:t>
      </w:r>
    </w:p>
    <w:p w:rsidR="003A5F61" w:rsidRDefault="003A5F61" w:rsidP="003A5F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балластной призмы может выполняться для нескольких путей при проектировании (реконструкции) станции. В результате проектирования балластной призмы формируются отчеты по объемам ее конструктивных слоев и генерируются чертежи поперечников баллас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призмы и земляного полотна</w:t>
      </w:r>
      <w:bookmarkStart w:id="0" w:name="_GoBack"/>
      <w:bookmarkEnd w:id="0"/>
      <w:r w:rsidRPr="00671A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7BF2" w:rsidRDefault="00177BF2"/>
    <w:sectPr w:rsidR="0017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1C0B"/>
    <w:multiLevelType w:val="hybridMultilevel"/>
    <w:tmpl w:val="03D0B1AC"/>
    <w:lvl w:ilvl="0" w:tplc="BC5E0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FD27FD"/>
    <w:multiLevelType w:val="hybridMultilevel"/>
    <w:tmpl w:val="B86C7AFE"/>
    <w:lvl w:ilvl="0" w:tplc="BC5E0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C5E0E9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1E57C6"/>
    <w:multiLevelType w:val="hybridMultilevel"/>
    <w:tmpl w:val="013A5A6A"/>
    <w:lvl w:ilvl="0" w:tplc="BC5E0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61"/>
    <w:rsid w:val="00177BF2"/>
    <w:rsid w:val="003A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AB4D"/>
  <w15:chartTrackingRefBased/>
  <w15:docId w15:val="{6BF5F385-C0F3-4C55-99A2-63670879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F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2023-04-11T07:15:00Z</dcterms:created>
  <dcterms:modified xsi:type="dcterms:W3CDTF">2023-04-11T07:16:00Z</dcterms:modified>
</cp:coreProperties>
</file>