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70" w:rsidRDefault="00B87A70" w:rsidP="00B87A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Технический тюнинг преследует цели улучшения технических характеристик автомобиля. Для этого улучшаются, дорабатываются различные узлы или детали, </w:t>
      </w:r>
      <w:proofErr w:type="gramStart"/>
      <w:r w:rsidRPr="00B87A7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или  заменяются</w:t>
      </w:r>
      <w:proofErr w:type="gramEnd"/>
      <w:r w:rsidRPr="00B87A7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новые с улучшенными характеристиками, а также устанавливаются дополнительные узлы и детали. По направлениям технический тюнинг можно разделить на следующие подвиды:</w:t>
      </w:r>
    </w:p>
    <w:p w:rsidR="00B87A70" w:rsidRPr="00B87A70" w:rsidRDefault="00B87A70" w:rsidP="00B87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3"/>
          <w:szCs w:val="23"/>
          <w:lang w:eastAsia="ru-RU"/>
        </w:rPr>
      </w:pPr>
      <w:r w:rsidRPr="00B87A70">
        <w:rPr>
          <w:rFonts w:ascii="Times New Roman" w:eastAsia="Times New Roman" w:hAnsi="Times New Roman" w:cs="Times New Roman"/>
          <w:b/>
          <w:i/>
          <w:color w:val="444444"/>
          <w:sz w:val="23"/>
          <w:szCs w:val="23"/>
          <w:lang w:eastAsia="ru-RU"/>
        </w:rPr>
        <w:t>Внутренний тюнинг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Тюнинг двигателя, главной целью которого является увеличение его мощности и максимального крутящего момента.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Тюнинг подвески, который ставит своей целью улучшение ходовых качеств автомобиля или приведение их в необходимое владельцу автомобиля соответствие (например – любители спортивного стиля езды могут пожелать сделать подвеску более жесткой для лучшего контроля за автомобилем, а водители, предпочитающие комфорт – более мягкой и комфортной подвески).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Тюнинг тормозов, установка новой тормозной </w:t>
      </w:r>
      <w:proofErr w:type="gramStart"/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системы  –</w:t>
      </w:r>
      <w:proofErr w:type="gramEnd"/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улучшение тормозных характеристик (увеличение тормозного усилия, более надежная работа тормозов в критических условиях – например, в продолжительны гонках, когда тормоза могут раскаляться докрасна).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Тюнинг выхлопной системы – небольшое увеличение мощности, а для </w:t>
      </w:r>
      <w:proofErr w:type="spellStart"/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аудиалов</w:t>
      </w:r>
      <w:proofErr w:type="spellEnd"/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и любителей мощного спортивного звука – более густые и насыщенные басы рокота двигателя. Для этого дораба</w:t>
      </w:r>
      <w:bookmarkStart w:id="0" w:name="_GoBack"/>
      <w:bookmarkEnd w:id="0"/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тывают существующую выхлопную систему (удаляют катализатор, устанавливают прямоток), или же целиком устанавливают новую выхлопную систему.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Чип-тюнинг – достаточно распространенный вид тюнинга, коим является вмешательство и изменение настроек электронного блока управления двигателем. Программы, заложенные производителем в двигатель, зачастую преследуют цели экономичности и оптимального </w:t>
      </w:r>
      <w:proofErr w:type="spellStart"/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балланса</w:t>
      </w:r>
      <w:proofErr w:type="spellEnd"/>
      <w:r w:rsidRPr="00B87A7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однако – если пренебречь расходом топлива и более быстрым износом двигателя – можно задать ему более жесткий режим работы, что обеспечит большую по сравнению со стоком мощность.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Турбо-кит или механический нагнетатель помогут увеличить количество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поступаемого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двигатель воздуха, что вкупе с увеличенным количеством топлива обеспечит больший уровень мощности. Производители турбин предлагают полностью готовые комплекты для установки на ту или иную серийную модель автомобиля. Самый быстрый и простой способ увеличения мощности двигателя. Обратной стороной и негативным моментом установки турбины или механического нагнетателя является более быстрый износ двигателя.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Закись азота – установка систем впрыска “мокрого” и “сухого” азота позволяют получить кратковременный (на несколько секунд) скачек мощности без особого ущерба для двигателя (при грамотном использовании).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Тюнинг аэродинамики позволит уменьшить аэродинамическое сопротивление автомобиля, увеличит прижимную силу – это в свою очередь сократит время разгона на какие-то доли секунды или сделает возможным вхождение в поворот на более высокой скорости. Для улучшения аэродинамики используют доработку или установку новых бамперов,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спойлеров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боковых юбок (накладок), аэродинамического крыла, делают автомобиль шире и т д. Также используют дополнительные вентиляционные отводы для лучшего охлаждения тормозов, двигателя и т д.</w:t>
      </w:r>
    </w:p>
    <w:p w:rsidR="00B87A70" w:rsidRPr="00B87A70" w:rsidRDefault="00B87A70" w:rsidP="00B8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Шейвинг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уменьшение веса автомобиля путем удаления всех малозначимых и ненужных деталей, или же заменой деталей на аналогичные меньшего веса, например карбоновые или стеклопластиковые. Меньший вес – быстрее разгон – выше скорость. Используется в автоспорте</w:t>
      </w:r>
    </w:p>
    <w:p w:rsidR="00B87A70" w:rsidRPr="00B87A70" w:rsidRDefault="00B87A70" w:rsidP="00B87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Эстетический тюнинг включает в себя улучшение внешнего вида автомобиля и/или его салона.</w:t>
      </w:r>
    </w:p>
    <w:p w:rsidR="00B87A70" w:rsidRPr="00B87A70" w:rsidRDefault="00B87A70" w:rsidP="00B87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При тюнинге внешнего вида используют:</w:t>
      </w:r>
    </w:p>
    <w:p w:rsidR="00B87A70" w:rsidRPr="00B87A70" w:rsidRDefault="00B87A70" w:rsidP="00B8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Установку аэродинамического обвеса или его частей – капота, бамперов,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спойлеров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аэродинамического крыла,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винглетов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(аэродинамических крыльев), диффузора (чаще задний, но бывает и передний). В эстетическом тюнинге аэродинамические характеристики стоят не на главном месте, поэтому здесь часто имеет </w:t>
      </w:r>
      <w:proofErr w:type="gram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 наличие</w:t>
      </w:r>
      <w:proofErr w:type="gram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декора и элементов, мало влияющих на аэродинамику и характеристику автомобиля.</w:t>
      </w:r>
    </w:p>
    <w:p w:rsidR="00B87A70" w:rsidRPr="00B87A70" w:rsidRDefault="00B87A70" w:rsidP="00B8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Спойлер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(как часть аэродинамического обвеса) – деталь, которая улучшает обтекаемость автомобиля, направляет поток воздуха в необходимом направлении, снижая сопротивление </w:t>
      </w: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воздуха или увеличивая прижимную силу.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Спойлер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могут ставить на передний бампер, на крышку багажника или на крышу. Однако, зачастую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спойлер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ставят для красоты.</w:t>
      </w:r>
    </w:p>
    <w:p w:rsidR="00B87A70" w:rsidRPr="00B87A70" w:rsidRDefault="00B87A70" w:rsidP="00B8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Окраска кузова – простой и действенный шаг по обновлению внешнего вида автомобиля. Существует много различных разновидностей красок, лаков, сочетание которых при нанесении слой за слоем может быть воистину фантастическим.</w:t>
      </w:r>
    </w:p>
    <w:p w:rsidR="00B87A70" w:rsidRPr="00B87A70" w:rsidRDefault="00B87A70" w:rsidP="00B8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Оклейка кузова виниловой пленкой (или частей кузова). Это простой и доступный метод сделать внешний вид вашего автомобиля привлекательнее и престижнее. Карбон – достаточной дорогой в производстве материал, поэтому в бюджетных проектах можно ограничиться оклейкой деталей кузова виниловой пленкой с рисунком карбона. Кроме привлекательности также существуют пленки с защитными свойствами, предохраняющие поверхность кузова от царапин и сколов. В последнее время весьма популярна матовая виниловая пленка, имитирующая матовую покраску кузова.</w:t>
      </w:r>
    </w:p>
    <w:p w:rsidR="00B87A70" w:rsidRPr="00B87A70" w:rsidRDefault="00B87A70" w:rsidP="00B8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Аэродинамическое крыло также распределяет обтекающий автомобиль воздушный </w:t>
      </w:r>
      <w:proofErr w:type="gram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поток  и</w:t>
      </w:r>
      <w:proofErr w:type="gram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генерирует прижимную силу в задней части автомобиля, но если его скорость небольшая (это касается старых отечественных авто) – то пользы от его установки практически никакой, поэтому их тоже часто ставят “для красоты”.</w:t>
      </w:r>
    </w:p>
    <w:p w:rsidR="00B87A70" w:rsidRPr="00B87A70" w:rsidRDefault="00B87A70" w:rsidP="00B87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При тюнинге салона используют:</w:t>
      </w:r>
    </w:p>
    <w:p w:rsidR="00B87A70" w:rsidRPr="00B87A70" w:rsidRDefault="00B87A70" w:rsidP="00B87A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Аудиоподготовку – установку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аудиостистем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мультимедиа-систем, дополнительных мониторов, усилителей, сабвуферов и прочее. Целью этого может быть как желание иметь боле качественный и громкий звук, так и подготовка для </w:t>
      </w:r>
      <w:proofErr w:type="gram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выступления  в</w:t>
      </w:r>
      <w:proofErr w:type="gram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соревнованиях по авто-звуку (на качество звучания,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громкост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т.д.)</w:t>
      </w:r>
    </w:p>
    <w:p w:rsidR="00B87A70" w:rsidRPr="00B87A70" w:rsidRDefault="00B87A70" w:rsidP="00B87A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Перетяжку салона – замену обивки салона на более дорогие и качественные материалы. Ткань обивки можно заменить на замшу, кожу или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Алькантару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Перетягивают сидения, боковые панели, приборную панель, подголовники и т. д.</w:t>
      </w:r>
    </w:p>
    <w:p w:rsidR="00B87A70" w:rsidRPr="00B87A70" w:rsidRDefault="00B87A70" w:rsidP="00B87A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Комплекты тюнинга салона – комплекты деталей на замену стоковым, которые сделают внешний вид салона более интересным, более богатым или люксовым. Детали комплектов тюнинга салона могут быть из карбона, алюминия, дерева дорогих сортов и т.д. Иногда ограничиваются </w:t>
      </w:r>
      <w:proofErr w:type="spellStart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обклейкой</w:t>
      </w:r>
      <w:proofErr w:type="spellEnd"/>
      <w:r w:rsidRPr="00B87A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стоковых деталей виниловой пленкой, например – под тот же карбон, дерево.</w:t>
      </w:r>
    </w:p>
    <w:p w:rsidR="00743EBA" w:rsidRDefault="00743EBA">
      <w:r>
        <w:br w:type="page"/>
      </w:r>
    </w:p>
    <w:p w:rsidR="00B87A70" w:rsidRPr="00743EBA" w:rsidRDefault="00B87A70" w:rsidP="00743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BA">
        <w:rPr>
          <w:rFonts w:ascii="Times New Roman" w:hAnsi="Times New Roman" w:cs="Times New Roman"/>
          <w:b/>
          <w:sz w:val="24"/>
          <w:szCs w:val="24"/>
        </w:rPr>
        <w:lastRenderedPageBreak/>
        <w:t>Стили тюнинга</w:t>
      </w:r>
    </w:p>
    <w:tbl>
      <w:tblPr>
        <w:tblW w:w="10490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8788"/>
      </w:tblGrid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8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Стиль тюнинга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8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Признаки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Декотора</w:t>
            </w:r>
            <w:proofErr w:type="spellEnd"/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исковерканное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японцами сокращение от "украшения Грузовик". Это некоторым образом «декорированный» грузовик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Vip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Bippu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максимально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низкая посадка, большие колеса с самым низким профилем и отрицательный развал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Bosozoku</w:t>
            </w:r>
            <w:proofErr w:type="spellEnd"/>
            <w:r w:rsidR="00743EBA" w:rsidRPr="00743E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босодзоку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это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самый фантазийный, яркий и абсурдный стиль тюнинга. Многометровые выхлопные трубы различных цветов и форм, вынесенные перед бампером радиаторы, выдающиеся на метры обвесы – это всё о нем. Субкультура набрала такие обороты, что у стиля появились свои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подстили</w:t>
            </w:r>
            <w:proofErr w:type="spellEnd"/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Takeyari</w:t>
            </w:r>
            <w:proofErr w:type="spellEnd"/>
            <w:r w:rsidR="00743EBA" w:rsidRPr="00743E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такияри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огромные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длинные выхлопные трубы любых форм и размеров.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Oni-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kyan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оникян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апофеоз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отрицательного развала. Ведь само слово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Oni-kyan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переводится как демонический или дьявольский развал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Shakotan</w:t>
            </w:r>
            <w:proofErr w:type="spellEnd"/>
            <w:r w:rsidR="00743EBA" w:rsidRPr="00743E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сякотан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имеют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заниженную подвеску с целью улучшения их поведение на дороге, при этом внешний тюнинг довольно умеренный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Itasha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иташа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итачари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автомобили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чей кузов разрисован в стиле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аниме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манги</w:t>
            </w:r>
            <w:proofErr w:type="spellEnd"/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Dorisha</w:t>
            </w:r>
            <w:proofErr w:type="spellEnd"/>
            <w:r w:rsidR="00743EBA" w:rsidRPr="00743E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дориша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одно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из не многих направлений экстремального JDM тюнинга, который призван не шокировать окружающих, а наделить автомобиль вполне конкретными свойствами, то есть превратить обычную спортивную машину, а иногда и не совсем спортивную, в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дрифт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кар, каждый элемент которого служит конкретной и практической цели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Kyusha</w:t>
            </w:r>
            <w:proofErr w:type="spellEnd"/>
            <w:r w:rsidR="00743EBA" w:rsidRPr="00743E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кюша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Kyusha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может быть только японский и обязательно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винтажный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автомобиль. Чтобы считаться настоящей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Kyusha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эта машина должна быть немного заниженной, но не до самой земли и иметь обвес, но опять же умеренный и без излишеств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743EBA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E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Grachan</w:t>
            </w:r>
            <w:proofErr w:type="spellEnd"/>
            <w:r w:rsidRPr="00743E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683E80"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="00683E80"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грутян</w:t>
            </w:r>
            <w:proofErr w:type="spellEnd"/>
            <w:r w:rsidR="00683E80"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тиль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японского тюнинга, внешне подражающий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туринговым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гоночным машинам, участвовавших в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Grand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Championship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японской гоночной серии 70-80-х годов.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Yankee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style</w:t>
            </w:r>
            <w:proofErr w:type="spellEnd"/>
            <w:r w:rsidR="00743EBA" w:rsidRPr="00743E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(янки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стайл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683E80" w:rsidRPr="00683E80" w:rsidRDefault="00683E80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машины</w:t>
            </w:r>
            <w:proofErr w:type="gram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выкрашены в американские цвета, под которыми по большей части понимается яркая раскраска в стиле гавайских рубашек. Чаще всего используются оттенки белого, оранжевого и желтого цветов. Также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Yankee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style</w:t>
            </w:r>
            <w:proofErr w:type="spellEnd"/>
            <w:r w:rsidRPr="00683E8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предполагает заниженную подвеску автомобиля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Low-rider</w:t>
            </w:r>
            <w:proofErr w:type="spellEnd"/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вид тюнинга, с использованием пневматической (или гидравлической) подвески. Суть в том, чтобы сначала максимально «посадить» машину, а в нужный момент с помощью </w:t>
            </w: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пневмопривода</w:t>
            </w:r>
            <w:proofErr w:type="spell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клиренс, заставить прыгать или «танцевать», поднимая каждую стойку в отдельности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Rat-look</w:t>
            </w:r>
            <w:proofErr w:type="spellEnd"/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  <w:proofErr w:type="gram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 старение, или просто умышленная порча кузова и салона. Если перед вами автомобиль с ржавым кузовом, следами аварий, частичной покраски, в потертостях – скорее всего, это </w:t>
            </w: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рэт</w:t>
            </w:r>
            <w:proofErr w:type="spell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-лук. Либо очень неухоженный сток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DUB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внедорожник, на ОЧЕНЬ больших хромированных дисках, с маленьким клиренсом и мощнейшей аудиосистемой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proofErr w:type="spell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sled</w:t>
            </w:r>
            <w:proofErr w:type="spellEnd"/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В дословном переводе – свинцовые сани, ведь ездить на них даже в Америке невозможно, из-за слишком низкой и нерегулируемой подвески. Это просто шоу-кары, которые привозят и увозят на прицепах. Кроме экстремального занижения, отличается тем, что применяется только к американской классике. Также автомобиль должен быть идеально отреставрирован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Luxury</w:t>
            </w:r>
            <w:proofErr w:type="spellEnd"/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Название говорит само за себя: очень дорогие машины делаются еще дороже с помощью драгоценных металлов и камней, редких пород дерева и прочих «люксовых» наворотов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соревнованиям по </w:t>
            </w: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автозвуку</w:t>
            </w:r>
            <w:proofErr w:type="spell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 . Максимум акустики, аккумуляторов, усилителей и прочей звуковой электроники</w:t>
            </w:r>
          </w:p>
        </w:tc>
      </w:tr>
      <w:tr w:rsidR="00743EBA" w:rsidRPr="00743EBA" w:rsidTr="00743EBA">
        <w:trPr>
          <w:trHeight w:val="50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Dragster</w:t>
            </w:r>
            <w:proofErr w:type="spellEnd"/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743EBA" w:rsidRPr="00743EBA" w:rsidRDefault="00743EBA" w:rsidP="0074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настройка</w:t>
            </w:r>
            <w:proofErr w:type="gram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 авто для гонок на 402 метра. Эстетика, как правило, игнорируется, все внимание посвящается мощности и аэродинамике. Этому стилю присущи большие ведущие колеса (в основном, задние), отсутствие одной или обеих фар, не поместившиеся под капот турбины и </w:t>
            </w:r>
            <w:proofErr w:type="spellStart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>интеркулеры</w:t>
            </w:r>
            <w:proofErr w:type="spellEnd"/>
            <w:r w:rsidRPr="00743EBA">
              <w:rPr>
                <w:rFonts w:ascii="Times New Roman" w:hAnsi="Times New Roman" w:cs="Times New Roman"/>
                <w:sz w:val="24"/>
                <w:szCs w:val="24"/>
              </w:rPr>
              <w:t xml:space="preserve"> (и потому торчащие наружу</w:t>
            </w:r>
          </w:p>
        </w:tc>
      </w:tr>
    </w:tbl>
    <w:p w:rsidR="00B87A70" w:rsidRDefault="00B87A70" w:rsidP="00B87A70"/>
    <w:sectPr w:rsidR="00B87A70" w:rsidSect="00743EB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C5DD3"/>
    <w:multiLevelType w:val="multilevel"/>
    <w:tmpl w:val="4030E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B6F0C"/>
    <w:multiLevelType w:val="multilevel"/>
    <w:tmpl w:val="FAD0A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04855"/>
    <w:multiLevelType w:val="multilevel"/>
    <w:tmpl w:val="77626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E5"/>
    <w:rsid w:val="000171E5"/>
    <w:rsid w:val="00683E80"/>
    <w:rsid w:val="00743EBA"/>
    <w:rsid w:val="00754F7E"/>
    <w:rsid w:val="00B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5EC6-04BC-4C28-AE6B-6C4A075F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2023-03-11T04:30:00Z</dcterms:created>
  <dcterms:modified xsi:type="dcterms:W3CDTF">2023-03-11T05:07:00Z</dcterms:modified>
</cp:coreProperties>
</file>