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0B" w:rsidRPr="00983B5D" w:rsidRDefault="00BD2A0B" w:rsidP="00BD2A0B">
      <w:pPr>
        <w:pStyle w:val="a3"/>
        <w:ind w:firstLine="708"/>
        <w:jc w:val="center"/>
        <w:rPr>
          <w:b/>
          <w:color w:val="000000"/>
          <w:sz w:val="20"/>
          <w:szCs w:val="20"/>
          <w:lang w:eastAsia="ar-SA"/>
        </w:rPr>
      </w:pPr>
      <w:r w:rsidRPr="00983B5D">
        <w:rPr>
          <w:b/>
          <w:sz w:val="20"/>
          <w:szCs w:val="20"/>
          <w:lang w:eastAsia="ar-SA"/>
        </w:rPr>
        <w:t>Областное казенное учреждение для детей, нуждающихся в психолого-педагогической, медицинской и социальной помощи</w:t>
      </w:r>
    </w:p>
    <w:p w:rsidR="00BD2A0B" w:rsidRPr="00983B5D" w:rsidRDefault="00BD2A0B" w:rsidP="00BD2A0B">
      <w:pPr>
        <w:tabs>
          <w:tab w:val="left" w:pos="4820"/>
        </w:tabs>
        <w:suppressAutoHyphens/>
        <w:spacing w:after="0" w:line="240" w:lineRule="auto"/>
        <w:ind w:left="426" w:right="-5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983B5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935" distR="114935" simplePos="0" relativeHeight="251660288" behindDoc="0" locked="0" layoutInCell="1" allowOverlap="1" wp14:anchorId="16771AB4" wp14:editId="72481EA4">
            <wp:simplePos x="0" y="0"/>
            <wp:positionH relativeFrom="column">
              <wp:posOffset>22225</wp:posOffset>
            </wp:positionH>
            <wp:positionV relativeFrom="paragraph">
              <wp:posOffset>12065</wp:posOffset>
            </wp:positionV>
            <wp:extent cx="467360" cy="416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16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3B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«КУРСКИЙ ОБЛАСТНОЙ ЦЕНТР</w:t>
      </w:r>
      <w:r w:rsidRPr="00983B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br/>
        <w:t>ПСИХОЛОГО-ПЕДАГОГИЧЕСКОГО,</w:t>
      </w:r>
    </w:p>
    <w:p w:rsidR="00BD2A0B" w:rsidRPr="00983B5D" w:rsidRDefault="00BD2A0B" w:rsidP="00BD2A0B">
      <w:pPr>
        <w:tabs>
          <w:tab w:val="left" w:pos="4820"/>
        </w:tabs>
        <w:suppressAutoHyphens/>
        <w:spacing w:after="0" w:line="240" w:lineRule="auto"/>
        <w:ind w:left="426" w:right="-5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983B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МЕДИЦИНСКОГО И СОЦИАЛЬНОГО СОПРОВОЖДЕНИЯ»</w:t>
      </w:r>
    </w:p>
    <w:p w:rsidR="00BD2A0B" w:rsidRDefault="00BD2A0B" w:rsidP="00BD2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ar-SA"/>
        </w:rPr>
      </w:pPr>
    </w:p>
    <w:p w:rsidR="00BD2A0B" w:rsidRDefault="00BD2A0B" w:rsidP="00BD2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ar-SA"/>
        </w:rPr>
      </w:pPr>
    </w:p>
    <w:p w:rsidR="00BD2A0B" w:rsidRDefault="00BD2A0B" w:rsidP="00BD2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ar-SA"/>
        </w:rPr>
      </w:pPr>
    </w:p>
    <w:p w:rsidR="00BD2A0B" w:rsidRPr="001F0C09" w:rsidRDefault="00BD2A0B" w:rsidP="00BD2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2A0B" w:rsidRDefault="00BD2A0B" w:rsidP="00BD2A0B">
      <w:pPr>
        <w:spacing w:line="360" w:lineRule="auto"/>
        <w:jc w:val="center"/>
        <w:rPr>
          <w:sz w:val="24"/>
          <w:szCs w:val="24"/>
        </w:rPr>
      </w:pPr>
      <w:r w:rsidRPr="00C77005">
        <w:rPr>
          <w:noProof/>
          <w:sz w:val="24"/>
          <w:szCs w:val="24"/>
        </w:rPr>
        <w:drawing>
          <wp:inline distT="0" distB="0" distL="0" distR="0" wp14:anchorId="38CB3533" wp14:editId="66C4B7B9">
            <wp:extent cx="2066925" cy="1801935"/>
            <wp:effectExtent l="0" t="0" r="0" b="8255"/>
            <wp:docPr id="2" name="Рисунок 2" descr="D:\Загрузки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00" cy="181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0B" w:rsidRPr="005975C9" w:rsidRDefault="00BD2A0B" w:rsidP="00BD2A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Словесные игры как средство развития речи дошкольника </w:t>
      </w:r>
    </w:p>
    <w:p w:rsidR="00BD2A0B" w:rsidRPr="00A45328" w:rsidRDefault="00BD2A0B" w:rsidP="00BD2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A0B" w:rsidRDefault="00BD2A0B" w:rsidP="00BD2A0B">
      <w:pPr>
        <w:spacing w:after="0" w:line="240" w:lineRule="auto"/>
        <w:jc w:val="center"/>
        <w:rPr>
          <w:rFonts w:ascii="Arial Narrow" w:hAnsi="Arial Narrow"/>
          <w:color w:val="3C4D5A"/>
          <w:sz w:val="16"/>
          <w:szCs w:val="16"/>
          <w:shd w:val="clear" w:color="auto" w:fill="FFFFFF"/>
        </w:rPr>
      </w:pPr>
    </w:p>
    <w:p w:rsidR="00BD2A0B" w:rsidRDefault="00BD2A0B" w:rsidP="00BD2A0B">
      <w:pPr>
        <w:spacing w:after="0" w:line="240" w:lineRule="auto"/>
        <w:jc w:val="center"/>
        <w:rPr>
          <w:rFonts w:ascii="Arial Narrow" w:hAnsi="Arial Narrow"/>
          <w:color w:val="3C4D5A"/>
          <w:sz w:val="16"/>
          <w:szCs w:val="16"/>
          <w:shd w:val="clear" w:color="auto" w:fill="FFFFFF"/>
        </w:rPr>
      </w:pPr>
    </w:p>
    <w:p w:rsidR="00BD2A0B" w:rsidRDefault="00BD2A0B" w:rsidP="00BD2A0B">
      <w:pPr>
        <w:spacing w:after="0" w:line="240" w:lineRule="auto"/>
        <w:jc w:val="center"/>
        <w:rPr>
          <w:rFonts w:ascii="Arial Narrow" w:hAnsi="Arial Narrow"/>
          <w:color w:val="3C4D5A"/>
          <w:sz w:val="16"/>
          <w:szCs w:val="16"/>
          <w:shd w:val="clear" w:color="auto" w:fill="FFFFFF"/>
        </w:rPr>
      </w:pPr>
    </w:p>
    <w:p w:rsidR="00BD2A0B" w:rsidRDefault="00BD2A0B" w:rsidP="00BD2A0B">
      <w:pPr>
        <w:spacing w:after="0" w:line="240" w:lineRule="auto"/>
        <w:jc w:val="center"/>
        <w:rPr>
          <w:rFonts w:ascii="Arial Narrow" w:hAnsi="Arial Narrow"/>
          <w:color w:val="3C4D5A"/>
          <w:sz w:val="16"/>
          <w:szCs w:val="16"/>
          <w:shd w:val="clear" w:color="auto" w:fill="FFFFFF"/>
        </w:rPr>
      </w:pPr>
    </w:p>
    <w:p w:rsidR="00BD2A0B" w:rsidRDefault="00BD2A0B" w:rsidP="00BD2A0B">
      <w:pPr>
        <w:spacing w:after="0" w:line="240" w:lineRule="auto"/>
        <w:jc w:val="center"/>
        <w:rPr>
          <w:rFonts w:ascii="Arial Narrow" w:hAnsi="Arial Narrow"/>
          <w:color w:val="3C4D5A"/>
          <w:sz w:val="16"/>
          <w:szCs w:val="16"/>
          <w:shd w:val="clear" w:color="auto" w:fill="FFFFFF"/>
        </w:rPr>
      </w:pPr>
    </w:p>
    <w:p w:rsidR="00BD2A0B" w:rsidRDefault="00BD2A0B" w:rsidP="00BD2A0B">
      <w:pPr>
        <w:spacing w:after="0" w:line="240" w:lineRule="auto"/>
        <w:jc w:val="center"/>
        <w:rPr>
          <w:rFonts w:ascii="Arial Narrow" w:hAnsi="Arial Narrow"/>
          <w:color w:val="3C4D5A"/>
          <w:sz w:val="16"/>
          <w:szCs w:val="16"/>
          <w:shd w:val="clear" w:color="auto" w:fill="FFFFFF"/>
        </w:rPr>
      </w:pPr>
    </w:p>
    <w:p w:rsidR="00BD2A0B" w:rsidRDefault="00BD2A0B" w:rsidP="00BD2A0B">
      <w:pPr>
        <w:spacing w:after="0" w:line="240" w:lineRule="auto"/>
        <w:jc w:val="center"/>
        <w:rPr>
          <w:rFonts w:ascii="Arial Narrow" w:hAnsi="Arial Narrow"/>
          <w:color w:val="3C4D5A"/>
          <w:sz w:val="16"/>
          <w:szCs w:val="16"/>
          <w:shd w:val="clear" w:color="auto" w:fill="FFFFFF"/>
        </w:rPr>
      </w:pPr>
    </w:p>
    <w:p w:rsidR="00BD2A0B" w:rsidRDefault="00BD2A0B" w:rsidP="00BD2A0B">
      <w:pPr>
        <w:spacing w:after="0" w:line="240" w:lineRule="auto"/>
        <w:jc w:val="center"/>
        <w:rPr>
          <w:rFonts w:ascii="Arial Narrow" w:hAnsi="Arial Narrow"/>
          <w:color w:val="3C4D5A"/>
          <w:sz w:val="16"/>
          <w:szCs w:val="16"/>
          <w:shd w:val="clear" w:color="auto" w:fill="FFFFFF"/>
        </w:rPr>
      </w:pPr>
    </w:p>
    <w:p w:rsidR="00BD2A0B" w:rsidRDefault="00BD2A0B" w:rsidP="00BD2A0B">
      <w:pPr>
        <w:spacing w:after="0" w:line="240" w:lineRule="auto"/>
        <w:jc w:val="center"/>
        <w:rPr>
          <w:rFonts w:ascii="Arial Narrow" w:hAnsi="Arial Narrow"/>
          <w:color w:val="3C4D5A"/>
          <w:sz w:val="16"/>
          <w:szCs w:val="16"/>
          <w:shd w:val="clear" w:color="auto" w:fill="FFFFFF"/>
        </w:rPr>
      </w:pPr>
    </w:p>
    <w:p w:rsidR="00BD2A0B" w:rsidRDefault="00BD2A0B" w:rsidP="00BD2A0B">
      <w:pPr>
        <w:spacing w:after="0" w:line="240" w:lineRule="auto"/>
        <w:jc w:val="center"/>
        <w:rPr>
          <w:rFonts w:ascii="Arial Narrow" w:hAnsi="Arial Narrow"/>
          <w:color w:val="3C4D5A"/>
          <w:sz w:val="16"/>
          <w:szCs w:val="16"/>
          <w:shd w:val="clear" w:color="auto" w:fill="FFFFFF"/>
        </w:rPr>
      </w:pPr>
    </w:p>
    <w:p w:rsidR="00BD2A0B" w:rsidRDefault="00BD2A0B" w:rsidP="00BD2A0B">
      <w:pPr>
        <w:spacing w:after="0" w:line="240" w:lineRule="auto"/>
        <w:jc w:val="center"/>
        <w:rPr>
          <w:rFonts w:ascii="Arial Narrow" w:hAnsi="Arial Narrow"/>
          <w:color w:val="3C4D5A"/>
          <w:sz w:val="16"/>
          <w:szCs w:val="16"/>
          <w:shd w:val="clear" w:color="auto" w:fill="FFFFFF"/>
        </w:rPr>
      </w:pPr>
    </w:p>
    <w:p w:rsidR="00BD2A0B" w:rsidRDefault="00BD2A0B" w:rsidP="00BD2A0B">
      <w:pPr>
        <w:spacing w:after="0" w:line="240" w:lineRule="auto"/>
        <w:jc w:val="center"/>
        <w:rPr>
          <w:rFonts w:ascii="Arial Narrow" w:hAnsi="Arial Narrow"/>
          <w:color w:val="3C4D5A"/>
          <w:sz w:val="16"/>
          <w:szCs w:val="16"/>
          <w:shd w:val="clear" w:color="auto" w:fill="FFFFFF"/>
        </w:rPr>
      </w:pPr>
    </w:p>
    <w:p w:rsidR="00BD2A0B" w:rsidRDefault="00BD2A0B" w:rsidP="00BD2A0B">
      <w:pPr>
        <w:spacing w:after="0" w:line="240" w:lineRule="auto"/>
        <w:jc w:val="center"/>
        <w:rPr>
          <w:rFonts w:ascii="Arial Narrow" w:hAnsi="Arial Narrow"/>
          <w:color w:val="3C4D5A"/>
          <w:sz w:val="16"/>
          <w:szCs w:val="16"/>
          <w:shd w:val="clear" w:color="auto" w:fill="FFFFFF"/>
        </w:rPr>
      </w:pPr>
    </w:p>
    <w:p w:rsidR="00BD2A0B" w:rsidRDefault="00BD2A0B" w:rsidP="00BD2A0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BD2A0B" w:rsidRPr="00F81A24" w:rsidRDefault="00BD2A0B" w:rsidP="00BD2A0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A24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>
        <w:rPr>
          <w:rFonts w:ascii="Times New Roman" w:hAnsi="Times New Roman" w:cs="Times New Roman"/>
          <w:sz w:val="24"/>
          <w:szCs w:val="24"/>
        </w:rPr>
        <w:t>Самсонова Ю. Г.</w:t>
      </w:r>
    </w:p>
    <w:p w:rsidR="00BD2A0B" w:rsidRDefault="00BD2A0B" w:rsidP="00BD2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E7C94" w:rsidRDefault="00BD2A0B"/>
    <w:p w:rsidR="00BD2A0B" w:rsidRDefault="00BD2A0B"/>
    <w:p w:rsidR="00BD2A0B" w:rsidRDefault="00BD2A0B"/>
    <w:p w:rsidR="00BD2A0B" w:rsidRDefault="00BD2A0B"/>
    <w:p w:rsidR="00BD2A0B" w:rsidRDefault="00BD2A0B"/>
    <w:p w:rsidR="00BD2A0B" w:rsidRDefault="00BD2A0B"/>
    <w:p w:rsidR="00BD2A0B" w:rsidRDefault="00BD2A0B"/>
    <w:p w:rsidR="00BD2A0B" w:rsidRDefault="00BD2A0B"/>
    <w:p w:rsidR="00BD2A0B" w:rsidRDefault="00BD2A0B" w:rsidP="00BD2A0B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Формирование речи ребенка происходит</w:t>
      </w:r>
      <w:r w:rsidRPr="006C1B78">
        <w:rPr>
          <w:color w:val="000000"/>
        </w:rPr>
        <w:t xml:space="preserve"> постепенно. Чем </w:t>
      </w:r>
      <w:r>
        <w:rPr>
          <w:color w:val="000000"/>
        </w:rPr>
        <w:t xml:space="preserve">она </w:t>
      </w:r>
      <w:r w:rsidRPr="006C1B78">
        <w:rPr>
          <w:color w:val="000000"/>
        </w:rPr>
        <w:t>богаче и правильнее, тем легче ему выражать свои мысли, полноценнее будут и его взаимоотношения с детьми и взрослыми, а, следовательно, успешнее учёба в школе.</w:t>
      </w:r>
    </w:p>
    <w:p w:rsidR="00BD2A0B" w:rsidRDefault="00BD2A0B" w:rsidP="00BD2A0B">
      <w:pPr>
        <w:pStyle w:val="a3"/>
        <w:ind w:firstLine="708"/>
        <w:jc w:val="both"/>
        <w:rPr>
          <w:color w:val="000000"/>
        </w:rPr>
      </w:pPr>
      <w:r w:rsidRPr="006C1B78">
        <w:rPr>
          <w:color w:val="000000"/>
        </w:rPr>
        <w:t xml:space="preserve">Дети с речевыми нарушениями не усваивают общественный опыт спонтанно, </w:t>
      </w:r>
      <w:r>
        <w:rPr>
          <w:color w:val="000000"/>
        </w:rPr>
        <w:t>потому что</w:t>
      </w:r>
      <w:r w:rsidRPr="006C1B78">
        <w:rPr>
          <w:color w:val="000000"/>
        </w:rPr>
        <w:t xml:space="preserve"> у большинства отсутствует интерес к окружающему. Наблюдается значительное отставание в умственном развитии. Наличие речевого дефекта приводит к изменениям в психической сфере, а именно к появлению таких черт как повышенная раздражительность, возбудимость, замкнутость, негативизм, заторможенность, апатичность, психическая истощаемость. Игра помогает облегчить процесс обучения, заинтересовать ребёнка.</w:t>
      </w:r>
    </w:p>
    <w:p w:rsidR="00BD2A0B" w:rsidRDefault="00BD2A0B" w:rsidP="00BD2A0B">
      <w:pPr>
        <w:pStyle w:val="a3"/>
        <w:ind w:firstLine="708"/>
        <w:jc w:val="both"/>
        <w:rPr>
          <w:color w:val="000000"/>
        </w:rPr>
      </w:pPr>
      <w:r w:rsidRPr="006C1B78">
        <w:rPr>
          <w:color w:val="000000"/>
        </w:rPr>
        <w:t xml:space="preserve">Игра занимает особое место в жизни ребёнка. В </w:t>
      </w:r>
      <w:r>
        <w:rPr>
          <w:color w:val="000000"/>
        </w:rPr>
        <w:t xml:space="preserve">процессе </w:t>
      </w:r>
      <w:r w:rsidRPr="006C1B78">
        <w:rPr>
          <w:color w:val="000000"/>
        </w:rPr>
        <w:t>игр</w:t>
      </w:r>
      <w:r>
        <w:rPr>
          <w:color w:val="000000"/>
        </w:rPr>
        <w:t>ы</w:t>
      </w:r>
      <w:r w:rsidRPr="006C1B78">
        <w:rPr>
          <w:color w:val="000000"/>
        </w:rPr>
        <w:t xml:space="preserve"> дети быстрее усваивают знания, чем на занятиях. Дети, увлечённые игрой, не замечают того, что они учатся, хотя им приходится сталкиваться с трудностями при решении задач, поставленных в игровой форме. Особую роль в развитии речи ребёнка играют словесные игры, помогающие развивать внимание, мышление, логику. Словесные игры знакомят малыша с окружающим миром, обогащают его словарный запас. Играя со словами, дети учатся образовывать новые слова при помощи приставок и суффиксов, упражняются в словоизменении (предложно – падежные формы).</w:t>
      </w:r>
    </w:p>
    <w:p w:rsidR="00BD2A0B" w:rsidRPr="006C1B78" w:rsidRDefault="00BD2A0B" w:rsidP="00BD2A0B">
      <w:pPr>
        <w:pStyle w:val="a3"/>
        <w:ind w:firstLine="708"/>
        <w:jc w:val="both"/>
        <w:rPr>
          <w:bCs/>
          <w:color w:val="000000"/>
        </w:rPr>
      </w:pPr>
      <w:r w:rsidRPr="006C1B78">
        <w:rPr>
          <w:bCs/>
          <w:color w:val="000000"/>
        </w:rPr>
        <w:t>Для проведения словесных игр не нужно усаживать ребёнка за стол и создавать атмосферу урока. В словесные игры можно играть дома, на прогулке, по дороге, сидя в очереди, в транспорте.</w:t>
      </w:r>
    </w:p>
    <w:p w:rsidR="00BD2A0B" w:rsidRPr="008E31B2" w:rsidRDefault="00BD2A0B" w:rsidP="00BD2A0B">
      <w:pPr>
        <w:pStyle w:val="a3"/>
        <w:ind w:firstLine="708"/>
        <w:jc w:val="both"/>
        <w:rPr>
          <w:b/>
          <w:color w:val="000000"/>
        </w:rPr>
      </w:pPr>
      <w:r w:rsidRPr="008E31B2">
        <w:rPr>
          <w:b/>
          <w:color w:val="000000"/>
        </w:rPr>
        <w:t>Существует множество словесных игр.</w:t>
      </w:r>
    </w:p>
    <w:p w:rsidR="00BD2A0B" w:rsidRPr="00925161" w:rsidRDefault="00BD2A0B" w:rsidP="00BD2A0B">
      <w:pPr>
        <w:pStyle w:val="a3"/>
        <w:ind w:firstLine="708"/>
        <w:jc w:val="both"/>
        <w:rPr>
          <w:b/>
          <w:i/>
        </w:rPr>
      </w:pPr>
      <w:r w:rsidRPr="00925161">
        <w:rPr>
          <w:b/>
          <w:i/>
        </w:rPr>
        <w:t xml:space="preserve">Отгадай предмет по названиям его частей </w:t>
      </w:r>
    </w:p>
    <w:p w:rsidR="00BD2A0B" w:rsidRDefault="00BD2A0B" w:rsidP="00BD2A0B">
      <w:pPr>
        <w:pStyle w:val="a3"/>
        <w:ind w:firstLine="708"/>
        <w:jc w:val="both"/>
      </w:pPr>
      <w:r>
        <w:t xml:space="preserve">Цель: активизация словаря, закрепление названий знакомых предметов. </w:t>
      </w:r>
    </w:p>
    <w:p w:rsidR="00BD2A0B" w:rsidRDefault="00BD2A0B" w:rsidP="00BD2A0B">
      <w:pPr>
        <w:pStyle w:val="a3"/>
        <w:ind w:firstLine="708"/>
        <w:jc w:val="both"/>
      </w:pPr>
      <w:r>
        <w:t xml:space="preserve">Ход игры: </w:t>
      </w:r>
    </w:p>
    <w:p w:rsidR="00BD2A0B" w:rsidRDefault="00BD2A0B" w:rsidP="00BD2A0B">
      <w:pPr>
        <w:pStyle w:val="a3"/>
        <w:ind w:firstLine="708"/>
        <w:jc w:val="both"/>
      </w:pPr>
      <w:r>
        <w:t xml:space="preserve">- дно, стенки, крышка, ручка, носик (чайник) </w:t>
      </w:r>
    </w:p>
    <w:p w:rsidR="00BD2A0B" w:rsidRDefault="00BD2A0B" w:rsidP="00BD2A0B">
      <w:pPr>
        <w:pStyle w:val="a3"/>
        <w:ind w:firstLine="708"/>
        <w:jc w:val="both"/>
      </w:pPr>
      <w:r>
        <w:t>- голова, туловище, лапы, крылья (птица)</w:t>
      </w:r>
    </w:p>
    <w:p w:rsidR="00BD2A0B" w:rsidRPr="00925161" w:rsidRDefault="00BD2A0B" w:rsidP="00BD2A0B">
      <w:pPr>
        <w:pStyle w:val="a3"/>
        <w:ind w:firstLine="708"/>
        <w:jc w:val="both"/>
        <w:rPr>
          <w:b/>
          <w:i/>
        </w:rPr>
      </w:pPr>
      <w:r w:rsidRPr="00925161">
        <w:rPr>
          <w:b/>
          <w:i/>
        </w:rPr>
        <w:t xml:space="preserve">Дай определение словам </w:t>
      </w:r>
    </w:p>
    <w:p w:rsidR="00BD2A0B" w:rsidRDefault="00BD2A0B" w:rsidP="00BD2A0B">
      <w:pPr>
        <w:pStyle w:val="a3"/>
        <w:ind w:firstLine="708"/>
        <w:jc w:val="both"/>
      </w:pPr>
      <w:r>
        <w:t xml:space="preserve">Цель: активизация словаря, развитие связной речи, внимания, мышления </w:t>
      </w:r>
    </w:p>
    <w:p w:rsidR="00BD2A0B" w:rsidRDefault="00BD2A0B" w:rsidP="00BD2A0B">
      <w:pPr>
        <w:pStyle w:val="a3"/>
        <w:ind w:firstLine="708"/>
        <w:jc w:val="both"/>
      </w:pPr>
      <w:r>
        <w:t xml:space="preserve">Ход игры: я начну, а ты закончи: </w:t>
      </w:r>
    </w:p>
    <w:p w:rsidR="00BD2A0B" w:rsidRDefault="00BD2A0B" w:rsidP="00BD2A0B">
      <w:pPr>
        <w:pStyle w:val="a3"/>
        <w:ind w:firstLine="708"/>
        <w:jc w:val="both"/>
      </w:pPr>
      <w:r>
        <w:t xml:space="preserve">Мама (какая?) – добрая, ласковая, строгая…. </w:t>
      </w:r>
    </w:p>
    <w:p w:rsidR="00BD2A0B" w:rsidRDefault="00BD2A0B" w:rsidP="00BD2A0B">
      <w:pPr>
        <w:pStyle w:val="a3"/>
        <w:ind w:firstLine="708"/>
        <w:jc w:val="both"/>
      </w:pPr>
      <w:r>
        <w:t>Праздник (какой?) – веселый, долгожданный …</w:t>
      </w:r>
    </w:p>
    <w:p w:rsidR="00BD2A0B" w:rsidRPr="00925161" w:rsidRDefault="00BD2A0B" w:rsidP="00BD2A0B">
      <w:pPr>
        <w:pStyle w:val="a3"/>
        <w:ind w:firstLine="708"/>
        <w:jc w:val="both"/>
        <w:rPr>
          <w:b/>
          <w:i/>
        </w:rPr>
      </w:pPr>
      <w:r w:rsidRPr="00925161">
        <w:rPr>
          <w:b/>
          <w:i/>
        </w:rPr>
        <w:t xml:space="preserve">Назови одним словом </w:t>
      </w:r>
    </w:p>
    <w:p w:rsidR="00BD2A0B" w:rsidRDefault="00BD2A0B" w:rsidP="00BD2A0B">
      <w:pPr>
        <w:pStyle w:val="a3"/>
        <w:ind w:firstLine="708"/>
        <w:jc w:val="both"/>
      </w:pPr>
      <w:r>
        <w:t xml:space="preserve">Цель: учить обогащать предметы одним словом, обогащать словарный запас. </w:t>
      </w:r>
    </w:p>
    <w:p w:rsidR="00BD2A0B" w:rsidRDefault="00BD2A0B" w:rsidP="00BD2A0B">
      <w:pPr>
        <w:pStyle w:val="a3"/>
        <w:ind w:firstLine="708"/>
        <w:jc w:val="both"/>
      </w:pPr>
      <w:r>
        <w:lastRenderedPageBreak/>
        <w:t xml:space="preserve">Материал: картинки с изображением пианино, скрипки, барабана, пилы, топора, рубанка, швейной машинки, ножниц, иголки и т.д. </w:t>
      </w:r>
    </w:p>
    <w:p w:rsidR="00BD2A0B" w:rsidRDefault="00BD2A0B" w:rsidP="00BD2A0B">
      <w:pPr>
        <w:pStyle w:val="a3"/>
        <w:ind w:firstLine="708"/>
        <w:jc w:val="both"/>
      </w:pPr>
      <w:r>
        <w:t>Ход игры: сгруппируйте эти предметы. Вопросы: как эти предметы можно назвать одним словом? Почему так можно сгруппировать? Придумай для любой группы свое условное обозначение.</w:t>
      </w:r>
    </w:p>
    <w:p w:rsidR="00BD2A0B" w:rsidRPr="00925161" w:rsidRDefault="00BD2A0B" w:rsidP="00BD2A0B">
      <w:pPr>
        <w:pStyle w:val="a3"/>
        <w:ind w:firstLine="708"/>
        <w:jc w:val="both"/>
        <w:rPr>
          <w:b/>
          <w:i/>
        </w:rPr>
      </w:pPr>
      <w:r w:rsidRPr="00925161">
        <w:rPr>
          <w:b/>
          <w:i/>
        </w:rPr>
        <w:t xml:space="preserve">Наоборот </w:t>
      </w:r>
    </w:p>
    <w:p w:rsidR="00BD2A0B" w:rsidRDefault="00BD2A0B" w:rsidP="00BD2A0B">
      <w:pPr>
        <w:pStyle w:val="a3"/>
        <w:ind w:firstLine="708"/>
        <w:jc w:val="both"/>
      </w:pPr>
      <w:r>
        <w:t xml:space="preserve">Цель: формировать умение подбирать противоположные по смыслу слова. </w:t>
      </w:r>
    </w:p>
    <w:p w:rsidR="00BD2A0B" w:rsidRDefault="00BD2A0B" w:rsidP="00BD2A0B">
      <w:pPr>
        <w:pStyle w:val="a3"/>
        <w:ind w:firstLine="708"/>
        <w:jc w:val="both"/>
      </w:pPr>
      <w:r>
        <w:t xml:space="preserve">Ход игры: я начну, а вы продолжите: Веселый праздник – грустный </w:t>
      </w:r>
    </w:p>
    <w:p w:rsidR="00BD2A0B" w:rsidRDefault="00BD2A0B" w:rsidP="00BD2A0B">
      <w:pPr>
        <w:pStyle w:val="a3"/>
        <w:ind w:firstLine="708"/>
        <w:jc w:val="both"/>
      </w:pPr>
      <w:r>
        <w:t xml:space="preserve">Большой подарок – маленький </w:t>
      </w:r>
    </w:p>
    <w:p w:rsidR="00BD2A0B" w:rsidRDefault="00BD2A0B" w:rsidP="00BD2A0B">
      <w:pPr>
        <w:pStyle w:val="a3"/>
        <w:ind w:firstLine="708"/>
        <w:jc w:val="both"/>
      </w:pPr>
      <w:r>
        <w:t xml:space="preserve">Светлое небо – … </w:t>
      </w:r>
    </w:p>
    <w:p w:rsidR="00BD2A0B" w:rsidRDefault="00BD2A0B" w:rsidP="00BD2A0B">
      <w:pPr>
        <w:pStyle w:val="a3"/>
        <w:ind w:firstLine="708"/>
        <w:jc w:val="both"/>
      </w:pPr>
      <w:r>
        <w:t xml:space="preserve">Чистое платье – … </w:t>
      </w:r>
    </w:p>
    <w:p w:rsidR="00BD2A0B" w:rsidRDefault="00BD2A0B" w:rsidP="00BD2A0B">
      <w:pPr>
        <w:pStyle w:val="a3"/>
        <w:ind w:firstLine="708"/>
        <w:jc w:val="both"/>
      </w:pPr>
      <w:r>
        <w:t xml:space="preserve">Хорошее настроение – … </w:t>
      </w:r>
    </w:p>
    <w:p w:rsidR="00BD2A0B" w:rsidRDefault="00BD2A0B" w:rsidP="00BD2A0B">
      <w:pPr>
        <w:pStyle w:val="a3"/>
        <w:ind w:firstLine="708"/>
        <w:jc w:val="both"/>
      </w:pPr>
      <w:r>
        <w:t xml:space="preserve">Теплая погода - … </w:t>
      </w:r>
    </w:p>
    <w:p w:rsidR="00BD2A0B" w:rsidRPr="0021552C" w:rsidRDefault="00BD2A0B" w:rsidP="00BD2A0B">
      <w:pPr>
        <w:pStyle w:val="a3"/>
        <w:ind w:firstLine="708"/>
        <w:jc w:val="both"/>
        <w:rPr>
          <w:b/>
          <w:i/>
        </w:rPr>
      </w:pPr>
      <w:r w:rsidRPr="0021552C">
        <w:rPr>
          <w:b/>
          <w:i/>
        </w:rPr>
        <w:t xml:space="preserve">Кто у кого? </w:t>
      </w:r>
    </w:p>
    <w:p w:rsidR="00BD2A0B" w:rsidRDefault="00BD2A0B" w:rsidP="00BD2A0B">
      <w:pPr>
        <w:pStyle w:val="a3"/>
        <w:ind w:firstLine="708"/>
        <w:jc w:val="both"/>
      </w:pPr>
      <w:r>
        <w:t xml:space="preserve">Цель: практическое усвоение сложносочиненного предложения с противительным союзом А. </w:t>
      </w:r>
    </w:p>
    <w:p w:rsidR="00BD2A0B" w:rsidRDefault="00BD2A0B" w:rsidP="00BD2A0B">
      <w:pPr>
        <w:pStyle w:val="a3"/>
        <w:ind w:firstLine="708"/>
        <w:jc w:val="both"/>
      </w:pPr>
      <w:r>
        <w:t xml:space="preserve">Наглядный материал: предметные картинки с животными и их детенышами. </w:t>
      </w:r>
    </w:p>
    <w:p w:rsidR="00BD2A0B" w:rsidRDefault="00BD2A0B" w:rsidP="00BD2A0B">
      <w:pPr>
        <w:pStyle w:val="a3"/>
        <w:ind w:firstLine="708"/>
        <w:jc w:val="both"/>
      </w:pPr>
      <w:r>
        <w:t xml:space="preserve">Ход игры: сначала дети сопоставляют простые предложения типа: «У коровы теленок». Потом по образцу взрослого составляют сложносочиненные предложения по двум парам картинок: «У коровы теленок, а у козы козленок». </w:t>
      </w:r>
    </w:p>
    <w:p w:rsidR="00BD2A0B" w:rsidRPr="0021552C" w:rsidRDefault="00BD2A0B" w:rsidP="00BD2A0B">
      <w:pPr>
        <w:pStyle w:val="a3"/>
        <w:ind w:firstLine="708"/>
        <w:jc w:val="both"/>
        <w:rPr>
          <w:b/>
          <w:i/>
        </w:rPr>
      </w:pPr>
      <w:r w:rsidRPr="0021552C">
        <w:rPr>
          <w:b/>
          <w:i/>
        </w:rPr>
        <w:t xml:space="preserve">Четвертый лишний </w:t>
      </w:r>
    </w:p>
    <w:p w:rsidR="00BD2A0B" w:rsidRDefault="00BD2A0B" w:rsidP="00BD2A0B">
      <w:pPr>
        <w:pStyle w:val="a3"/>
        <w:ind w:firstLine="708"/>
        <w:jc w:val="both"/>
      </w:pPr>
      <w:r>
        <w:t xml:space="preserve">Цель: развивать внимание, сообразительность, речь доказательную </w:t>
      </w:r>
    </w:p>
    <w:p w:rsidR="00BD2A0B" w:rsidRDefault="00BD2A0B" w:rsidP="00BD2A0B">
      <w:pPr>
        <w:pStyle w:val="a3"/>
        <w:ind w:firstLine="708"/>
        <w:jc w:val="both"/>
      </w:pPr>
      <w:r>
        <w:t xml:space="preserve">Ход игры: послушайте и скажите, какое слово лишнее и почему: </w:t>
      </w:r>
    </w:p>
    <w:p w:rsidR="00BD2A0B" w:rsidRDefault="00BD2A0B" w:rsidP="00BD2A0B">
      <w:pPr>
        <w:pStyle w:val="a3"/>
        <w:ind w:firstLine="708"/>
        <w:jc w:val="both"/>
      </w:pPr>
      <w:r>
        <w:t xml:space="preserve">- тарелка, стакан, корова, чашка </w:t>
      </w:r>
    </w:p>
    <w:p w:rsidR="00BD2A0B" w:rsidRDefault="00BD2A0B" w:rsidP="00BD2A0B">
      <w:pPr>
        <w:pStyle w:val="a3"/>
        <w:ind w:firstLine="708"/>
        <w:jc w:val="both"/>
      </w:pPr>
      <w:r>
        <w:t xml:space="preserve">- чашка, лиса, медведь, заяц  </w:t>
      </w:r>
    </w:p>
    <w:p w:rsidR="00BD2A0B" w:rsidRPr="0021552C" w:rsidRDefault="00BD2A0B" w:rsidP="00BD2A0B">
      <w:pPr>
        <w:pStyle w:val="a3"/>
        <w:ind w:firstLine="708"/>
        <w:jc w:val="both"/>
        <w:rPr>
          <w:b/>
          <w:i/>
        </w:rPr>
      </w:pPr>
      <w:r w:rsidRPr="0021552C">
        <w:rPr>
          <w:b/>
          <w:i/>
        </w:rPr>
        <w:t xml:space="preserve">Ласковые слова </w:t>
      </w:r>
    </w:p>
    <w:p w:rsidR="00BD2A0B" w:rsidRDefault="00BD2A0B" w:rsidP="00BD2A0B">
      <w:pPr>
        <w:pStyle w:val="a3"/>
        <w:ind w:firstLine="708"/>
        <w:jc w:val="both"/>
      </w:pPr>
      <w:r>
        <w:t xml:space="preserve">Цель: активизация ласкательных существительных. </w:t>
      </w:r>
    </w:p>
    <w:p w:rsidR="00BD2A0B" w:rsidRDefault="00BD2A0B" w:rsidP="00BD2A0B">
      <w:pPr>
        <w:pStyle w:val="a3"/>
        <w:ind w:firstLine="708"/>
        <w:jc w:val="both"/>
      </w:pPr>
      <w:r>
        <w:t xml:space="preserve">Ход игры: все слова, которые вы услышите, давайте будем переделывать в ласковые: </w:t>
      </w:r>
    </w:p>
    <w:p w:rsidR="00BD2A0B" w:rsidRDefault="00BD2A0B" w:rsidP="00BD2A0B">
      <w:pPr>
        <w:pStyle w:val="a3"/>
        <w:ind w:firstLine="708"/>
        <w:jc w:val="both"/>
      </w:pPr>
      <w:r>
        <w:t xml:space="preserve">Санки – саночки </w:t>
      </w:r>
    </w:p>
    <w:p w:rsidR="00BD2A0B" w:rsidRDefault="00BD2A0B" w:rsidP="00BD2A0B">
      <w:pPr>
        <w:pStyle w:val="a3"/>
        <w:ind w:firstLine="708"/>
        <w:jc w:val="both"/>
      </w:pPr>
      <w:r>
        <w:lastRenderedPageBreak/>
        <w:t xml:space="preserve">Гора – горочка </w:t>
      </w:r>
    </w:p>
    <w:p w:rsidR="00BD2A0B" w:rsidRDefault="00BD2A0B" w:rsidP="00BD2A0B">
      <w:pPr>
        <w:pStyle w:val="a3"/>
        <w:ind w:firstLine="708"/>
        <w:jc w:val="both"/>
      </w:pPr>
      <w:r>
        <w:t xml:space="preserve">Зима – зимушка </w:t>
      </w:r>
    </w:p>
    <w:p w:rsidR="00BD2A0B" w:rsidRDefault="00BD2A0B" w:rsidP="00BD2A0B">
      <w:pPr>
        <w:pStyle w:val="a3"/>
        <w:ind w:firstLine="708"/>
        <w:jc w:val="both"/>
      </w:pPr>
      <w:r>
        <w:t xml:space="preserve">Шуба – шубка </w:t>
      </w:r>
    </w:p>
    <w:p w:rsidR="00BD2A0B" w:rsidRDefault="00BD2A0B" w:rsidP="00BD2A0B">
      <w:pPr>
        <w:pStyle w:val="a3"/>
        <w:ind w:firstLine="708"/>
        <w:jc w:val="both"/>
      </w:pPr>
      <w:r>
        <w:t xml:space="preserve">Шапка – шапочка </w:t>
      </w:r>
    </w:p>
    <w:p w:rsidR="00BD2A0B" w:rsidRDefault="00BD2A0B" w:rsidP="00BD2A0B">
      <w:pPr>
        <w:pStyle w:val="a3"/>
        <w:ind w:firstLine="708"/>
        <w:jc w:val="both"/>
      </w:pPr>
      <w:r>
        <w:t xml:space="preserve">Снег – снежок </w:t>
      </w:r>
    </w:p>
    <w:p w:rsidR="00BD2A0B" w:rsidRPr="0021552C" w:rsidRDefault="00BD2A0B" w:rsidP="00BD2A0B">
      <w:pPr>
        <w:pStyle w:val="a3"/>
        <w:ind w:firstLine="708"/>
        <w:jc w:val="both"/>
        <w:rPr>
          <w:b/>
          <w:i/>
        </w:rPr>
      </w:pPr>
      <w:r w:rsidRPr="0021552C">
        <w:rPr>
          <w:b/>
          <w:i/>
        </w:rPr>
        <w:t xml:space="preserve">Что из чего сделано? </w:t>
      </w:r>
    </w:p>
    <w:p w:rsidR="00BD2A0B" w:rsidRDefault="00BD2A0B" w:rsidP="00BD2A0B">
      <w:pPr>
        <w:pStyle w:val="a3"/>
        <w:ind w:firstLine="708"/>
        <w:jc w:val="both"/>
      </w:pPr>
      <w:r>
        <w:t xml:space="preserve">Цель: активизировать произношение прилагательных, согласовывать существительное и прилагательное в роде и числе. </w:t>
      </w:r>
    </w:p>
    <w:p w:rsidR="00BD2A0B" w:rsidRDefault="00BD2A0B" w:rsidP="00BD2A0B">
      <w:pPr>
        <w:pStyle w:val="a3"/>
        <w:ind w:firstLine="708"/>
        <w:jc w:val="both"/>
      </w:pPr>
      <w:r>
        <w:t xml:space="preserve">Ход игры: </w:t>
      </w:r>
    </w:p>
    <w:p w:rsidR="00BD2A0B" w:rsidRDefault="00BD2A0B" w:rsidP="00BD2A0B">
      <w:pPr>
        <w:pStyle w:val="a3"/>
        <w:ind w:firstLine="708"/>
        <w:jc w:val="both"/>
      </w:pPr>
      <w:r>
        <w:t xml:space="preserve">Стакан из стекла – стеклянный </w:t>
      </w:r>
    </w:p>
    <w:p w:rsidR="00BD2A0B" w:rsidRDefault="00BD2A0B" w:rsidP="00BD2A0B">
      <w:pPr>
        <w:pStyle w:val="a3"/>
        <w:ind w:firstLine="708"/>
        <w:jc w:val="both"/>
      </w:pPr>
      <w:r>
        <w:t xml:space="preserve">Нож из железа – железный </w:t>
      </w:r>
    </w:p>
    <w:p w:rsidR="00BD2A0B" w:rsidRDefault="00BD2A0B" w:rsidP="00BD2A0B">
      <w:pPr>
        <w:pStyle w:val="a3"/>
        <w:ind w:firstLine="708"/>
        <w:jc w:val="both"/>
      </w:pPr>
      <w:r>
        <w:t xml:space="preserve">Чашка из фарфора – фарфоровая </w:t>
      </w:r>
    </w:p>
    <w:p w:rsidR="00BD2A0B" w:rsidRDefault="00BD2A0B" w:rsidP="00BD2A0B">
      <w:pPr>
        <w:pStyle w:val="a3"/>
        <w:ind w:firstLine="708"/>
        <w:jc w:val="both"/>
      </w:pPr>
      <w:r>
        <w:t xml:space="preserve">Ваза из хрусталя – хрустальная </w:t>
      </w:r>
    </w:p>
    <w:p w:rsidR="00BD2A0B" w:rsidRDefault="00BD2A0B" w:rsidP="00BD2A0B">
      <w:pPr>
        <w:pStyle w:val="a3"/>
        <w:ind w:firstLine="708"/>
        <w:jc w:val="both"/>
      </w:pPr>
      <w:r>
        <w:t xml:space="preserve">Ложка из дерева - … </w:t>
      </w:r>
    </w:p>
    <w:p w:rsidR="00BD2A0B" w:rsidRDefault="00BD2A0B" w:rsidP="00BD2A0B">
      <w:pPr>
        <w:pStyle w:val="a3"/>
        <w:ind w:firstLine="708"/>
        <w:jc w:val="both"/>
      </w:pPr>
      <w:r>
        <w:t xml:space="preserve">Сковорода из чугуна - … </w:t>
      </w:r>
    </w:p>
    <w:p w:rsidR="00BD2A0B" w:rsidRPr="0021552C" w:rsidRDefault="00BD2A0B" w:rsidP="00BD2A0B">
      <w:pPr>
        <w:pStyle w:val="a3"/>
        <w:ind w:firstLine="708"/>
        <w:jc w:val="both"/>
        <w:rPr>
          <w:b/>
          <w:i/>
        </w:rPr>
      </w:pPr>
      <w:r w:rsidRPr="0021552C">
        <w:rPr>
          <w:b/>
          <w:i/>
        </w:rPr>
        <w:t xml:space="preserve">Что за предмет? </w:t>
      </w:r>
    </w:p>
    <w:p w:rsidR="00BD2A0B" w:rsidRDefault="00BD2A0B" w:rsidP="00BD2A0B">
      <w:pPr>
        <w:pStyle w:val="a3"/>
        <w:ind w:firstLine="708"/>
        <w:jc w:val="both"/>
      </w:pPr>
      <w:r>
        <w:t xml:space="preserve">Цель: учить называть предмет и его описывать. </w:t>
      </w:r>
    </w:p>
    <w:p w:rsidR="00BD2A0B" w:rsidRDefault="00BD2A0B" w:rsidP="00BD2A0B">
      <w:pPr>
        <w:pStyle w:val="a3"/>
        <w:ind w:firstLine="708"/>
        <w:jc w:val="both"/>
      </w:pPr>
      <w:r>
        <w:t xml:space="preserve">Ход игры: </w:t>
      </w:r>
    </w:p>
    <w:p w:rsidR="00BD2A0B" w:rsidRDefault="00BD2A0B" w:rsidP="00BD2A0B">
      <w:pPr>
        <w:pStyle w:val="a3"/>
        <w:ind w:firstLine="708"/>
        <w:jc w:val="both"/>
      </w:pPr>
      <w:r>
        <w:t>Ребёнок вынимает из чудесного мешочка предмет, игрушку, называет его (это мяч). Вначале игрушку описывает взрослый: «Он круглый, синий, с жёлтой полосой и т.д.»</w:t>
      </w:r>
    </w:p>
    <w:p w:rsidR="00BD2A0B" w:rsidRDefault="00BD2A0B" w:rsidP="00BD2A0B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Словесная игра способствует развитию связной, диалогической речи, </w:t>
      </w:r>
      <w:r w:rsidRPr="00C77005">
        <w:rPr>
          <w:color w:val="000000"/>
        </w:rPr>
        <w:t>учит менять тембр, ритм речи, учит согласовывать</w:t>
      </w:r>
      <w:r>
        <w:rPr>
          <w:color w:val="000000"/>
        </w:rPr>
        <w:t xml:space="preserve"> </w:t>
      </w:r>
      <w:r w:rsidRPr="00C77005">
        <w:rPr>
          <w:color w:val="000000"/>
        </w:rPr>
        <w:t>движения со словами, учит слушать своего собеседника – участника игры.</w:t>
      </w:r>
    </w:p>
    <w:p w:rsidR="00BD2A0B" w:rsidRDefault="00BD2A0B">
      <w:bookmarkStart w:id="0" w:name="_GoBack"/>
      <w:bookmarkEnd w:id="0"/>
    </w:p>
    <w:sectPr w:rsidR="00BD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11"/>
    <w:rsid w:val="000D5546"/>
    <w:rsid w:val="005C3554"/>
    <w:rsid w:val="007B5E11"/>
    <w:rsid w:val="00B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1803"/>
  <w15:chartTrackingRefBased/>
  <w15:docId w15:val="{0832728D-390E-4A7B-8B4A-F4D9C24F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2023-04-03T15:49:00Z</dcterms:created>
  <dcterms:modified xsi:type="dcterms:W3CDTF">2023-04-03T15:58:00Z</dcterms:modified>
</cp:coreProperties>
</file>