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07DD" w:rsidRDefault="009107DD" w:rsidP="009107DD">
      <w:pPr>
        <w:pStyle w:val="a3"/>
        <w:shd w:val="clear" w:color="auto" w:fill="FFFFFF"/>
        <w:spacing w:before="0" w:beforeAutospacing="0" w:after="0" w:afterAutospacing="0" w:line="294" w:lineRule="atLeast"/>
        <w:jc w:val="right"/>
        <w:rPr>
          <w:rFonts w:ascii="Arial" w:hAnsi="Arial" w:cs="Arial"/>
          <w:color w:val="000000"/>
          <w:sz w:val="21"/>
          <w:szCs w:val="21"/>
        </w:rPr>
      </w:pPr>
      <w:r>
        <w:rPr>
          <w:noProof/>
        </w:rPr>
        <w:drawing>
          <wp:anchor distT="0" distB="0" distL="114300" distR="114300" simplePos="0" relativeHeight="251658240" behindDoc="1" locked="0" layoutInCell="1" allowOverlap="1" wp14:anchorId="2D751DD8" wp14:editId="0106A164">
            <wp:simplePos x="0" y="0"/>
            <wp:positionH relativeFrom="page">
              <wp:posOffset>11875</wp:posOffset>
            </wp:positionH>
            <wp:positionV relativeFrom="paragraph">
              <wp:posOffset>-684464</wp:posOffset>
            </wp:positionV>
            <wp:extent cx="7552394" cy="10639879"/>
            <wp:effectExtent l="0" t="0" r="0" b="0"/>
            <wp:wrapNone/>
            <wp:docPr id="1" name="Рисунок 1" descr="https://ds04.infourok.ru/uploads/ex/1163/0003f57a-fee31f56/hello_html_916a5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163/0003f57a-fee31f56/hello_html_916a5d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56381" cy="1064549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1"/>
          <w:szCs w:val="21"/>
        </w:rPr>
        <w:br/>
      </w:r>
    </w:p>
    <w:p w:rsidR="009107DD" w:rsidRDefault="009107DD" w:rsidP="009107DD">
      <w:pPr>
        <w:pStyle w:val="a3"/>
        <w:shd w:val="clear" w:color="auto" w:fill="FFFFFF"/>
        <w:spacing w:before="0" w:beforeAutospacing="0" w:after="0" w:afterAutospacing="0" w:line="294" w:lineRule="atLeast"/>
        <w:jc w:val="right"/>
        <w:rPr>
          <w:rFonts w:ascii="Arial" w:hAnsi="Arial" w:cs="Arial"/>
          <w:color w:val="000000"/>
          <w:sz w:val="21"/>
          <w:szCs w:val="21"/>
        </w:rPr>
      </w:pPr>
    </w:p>
    <w:p w:rsidR="009107DD" w:rsidRDefault="009107DD" w:rsidP="009107DD">
      <w:pPr>
        <w:pStyle w:val="a3"/>
        <w:shd w:val="clear" w:color="auto" w:fill="FFFFFF"/>
        <w:spacing w:before="0" w:beforeAutospacing="0" w:after="0" w:afterAutospacing="0" w:line="294" w:lineRule="atLeast"/>
        <w:jc w:val="right"/>
        <w:rPr>
          <w:rFonts w:ascii="Arial" w:hAnsi="Arial" w:cs="Arial"/>
          <w:color w:val="000000"/>
          <w:sz w:val="21"/>
          <w:szCs w:val="21"/>
        </w:rPr>
      </w:pPr>
    </w:p>
    <w:p w:rsidR="009107DD" w:rsidRDefault="009107DD" w:rsidP="009107DD">
      <w:pPr>
        <w:pStyle w:val="a3"/>
        <w:shd w:val="clear" w:color="auto" w:fill="FFFFFF"/>
        <w:spacing w:before="0" w:beforeAutospacing="0" w:after="0" w:afterAutospacing="0" w:line="294" w:lineRule="atLeast"/>
        <w:jc w:val="right"/>
        <w:rPr>
          <w:rFonts w:ascii="Arial" w:hAnsi="Arial" w:cs="Arial"/>
          <w:color w:val="000000"/>
          <w:sz w:val="21"/>
          <w:szCs w:val="21"/>
        </w:rPr>
      </w:pPr>
    </w:p>
    <w:p w:rsidR="009107DD" w:rsidRDefault="009107DD" w:rsidP="009107DD">
      <w:pPr>
        <w:pStyle w:val="a3"/>
        <w:shd w:val="clear" w:color="auto" w:fill="FFFFFF"/>
        <w:spacing w:before="0" w:beforeAutospacing="0" w:after="0" w:afterAutospacing="0" w:line="294" w:lineRule="atLeast"/>
        <w:jc w:val="right"/>
        <w:rPr>
          <w:rFonts w:ascii="Arial" w:hAnsi="Arial" w:cs="Arial"/>
          <w:color w:val="000000"/>
          <w:sz w:val="21"/>
          <w:szCs w:val="21"/>
        </w:rPr>
      </w:pPr>
    </w:p>
    <w:p w:rsidR="009107DD" w:rsidRDefault="009107DD" w:rsidP="009107DD">
      <w:pPr>
        <w:pStyle w:val="a3"/>
        <w:shd w:val="clear" w:color="auto" w:fill="FFFFFF"/>
        <w:spacing w:before="0" w:beforeAutospacing="0" w:after="0" w:afterAutospacing="0" w:line="294" w:lineRule="atLeast"/>
        <w:jc w:val="right"/>
        <w:rPr>
          <w:rFonts w:ascii="Arial" w:hAnsi="Arial" w:cs="Arial"/>
          <w:color w:val="000000"/>
          <w:sz w:val="21"/>
          <w:szCs w:val="21"/>
        </w:rPr>
      </w:pPr>
    </w:p>
    <w:p w:rsidR="009107DD" w:rsidRDefault="009107DD" w:rsidP="009107DD">
      <w:pPr>
        <w:pStyle w:val="a3"/>
        <w:shd w:val="clear" w:color="auto" w:fill="FFFFFF"/>
        <w:spacing w:before="0" w:beforeAutospacing="0" w:after="0" w:afterAutospacing="0" w:line="294" w:lineRule="atLeast"/>
        <w:jc w:val="right"/>
        <w:rPr>
          <w:rFonts w:ascii="Arial" w:hAnsi="Arial" w:cs="Arial"/>
          <w:color w:val="000000"/>
          <w:sz w:val="21"/>
          <w:szCs w:val="21"/>
        </w:rPr>
      </w:pPr>
    </w:p>
    <w:p w:rsidR="009107DD" w:rsidRDefault="009107DD" w:rsidP="009107DD">
      <w:pPr>
        <w:pStyle w:val="a3"/>
        <w:shd w:val="clear" w:color="auto" w:fill="FFFFFF"/>
        <w:spacing w:before="0" w:beforeAutospacing="0" w:after="0" w:afterAutospacing="0" w:line="294" w:lineRule="atLeast"/>
        <w:jc w:val="right"/>
        <w:rPr>
          <w:rFonts w:ascii="Arial" w:hAnsi="Arial" w:cs="Arial"/>
          <w:color w:val="000000"/>
          <w:sz w:val="21"/>
          <w:szCs w:val="21"/>
        </w:rPr>
      </w:pPr>
    </w:p>
    <w:p w:rsidR="009107DD" w:rsidRDefault="009107DD" w:rsidP="009107DD">
      <w:pPr>
        <w:pStyle w:val="a3"/>
        <w:shd w:val="clear" w:color="auto" w:fill="FFFFFF"/>
        <w:spacing w:before="0" w:beforeAutospacing="0" w:after="0" w:afterAutospacing="0" w:line="294" w:lineRule="atLeast"/>
        <w:jc w:val="right"/>
        <w:rPr>
          <w:rFonts w:ascii="Arial" w:hAnsi="Arial" w:cs="Arial"/>
          <w:color w:val="000000"/>
          <w:sz w:val="21"/>
          <w:szCs w:val="21"/>
        </w:rPr>
      </w:pPr>
    </w:p>
    <w:p w:rsidR="009107DD" w:rsidRDefault="009107DD" w:rsidP="009107DD">
      <w:pPr>
        <w:pStyle w:val="a3"/>
        <w:shd w:val="clear" w:color="auto" w:fill="FFFFFF"/>
        <w:spacing w:before="0" w:beforeAutospacing="0" w:after="0" w:afterAutospacing="0" w:line="294" w:lineRule="atLeast"/>
        <w:jc w:val="right"/>
        <w:rPr>
          <w:rFonts w:ascii="Arial" w:hAnsi="Arial" w:cs="Arial"/>
          <w:color w:val="000000"/>
          <w:sz w:val="21"/>
          <w:szCs w:val="21"/>
        </w:rPr>
      </w:pP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p>
    <w:p w:rsidR="009107DD" w:rsidRPr="009107DD" w:rsidRDefault="009107DD" w:rsidP="009107DD">
      <w:pPr>
        <w:pStyle w:val="a3"/>
        <w:shd w:val="clear" w:color="auto" w:fill="FFFFFF"/>
        <w:spacing w:before="0" w:beforeAutospacing="0" w:after="0" w:afterAutospacing="0" w:line="294" w:lineRule="atLeast"/>
        <w:jc w:val="center"/>
        <w:rPr>
          <w:b/>
          <w:i/>
          <w:color w:val="000000"/>
          <w:sz w:val="72"/>
          <w:szCs w:val="72"/>
        </w:rPr>
      </w:pPr>
      <w:r w:rsidRPr="009107DD">
        <w:rPr>
          <w:b/>
          <w:i/>
          <w:color w:val="000000"/>
          <w:sz w:val="72"/>
          <w:szCs w:val="72"/>
        </w:rPr>
        <w:t>Консультация для родителей</w:t>
      </w:r>
    </w:p>
    <w:p w:rsidR="004D1BC8" w:rsidRDefault="009107DD" w:rsidP="009107DD">
      <w:pPr>
        <w:pStyle w:val="a3"/>
        <w:shd w:val="clear" w:color="auto" w:fill="FFFFFF"/>
        <w:spacing w:before="0" w:beforeAutospacing="0" w:after="0" w:afterAutospacing="0" w:line="294" w:lineRule="atLeast"/>
        <w:jc w:val="center"/>
        <w:rPr>
          <w:b/>
          <w:i/>
          <w:color w:val="000000"/>
          <w:sz w:val="72"/>
          <w:szCs w:val="72"/>
        </w:rPr>
      </w:pPr>
      <w:r w:rsidRPr="009107DD">
        <w:rPr>
          <w:b/>
          <w:i/>
          <w:color w:val="000000"/>
          <w:sz w:val="72"/>
          <w:szCs w:val="72"/>
        </w:rPr>
        <w:t xml:space="preserve">«Развитие связной речи </w:t>
      </w:r>
    </w:p>
    <w:p w:rsidR="009107DD" w:rsidRPr="009107DD" w:rsidRDefault="009107DD" w:rsidP="009107DD">
      <w:pPr>
        <w:pStyle w:val="a3"/>
        <w:shd w:val="clear" w:color="auto" w:fill="FFFFFF"/>
        <w:spacing w:before="0" w:beforeAutospacing="0" w:after="0" w:afterAutospacing="0" w:line="294" w:lineRule="atLeast"/>
        <w:jc w:val="center"/>
        <w:rPr>
          <w:color w:val="000000"/>
          <w:sz w:val="72"/>
          <w:szCs w:val="72"/>
        </w:rPr>
      </w:pPr>
      <w:r w:rsidRPr="009107DD">
        <w:rPr>
          <w:b/>
          <w:i/>
          <w:color w:val="000000"/>
          <w:sz w:val="72"/>
          <w:szCs w:val="72"/>
        </w:rPr>
        <w:t>у дошкольников»</w:t>
      </w:r>
    </w:p>
    <w:p w:rsidR="009107DD" w:rsidRPr="009107DD" w:rsidRDefault="009107DD" w:rsidP="009107DD">
      <w:pPr>
        <w:pStyle w:val="a3"/>
        <w:shd w:val="clear" w:color="auto" w:fill="FFFFFF"/>
        <w:spacing w:before="0" w:beforeAutospacing="0" w:after="0" w:afterAutospacing="0" w:line="294" w:lineRule="atLeast"/>
        <w:jc w:val="center"/>
        <w:rPr>
          <w:color w:val="000000"/>
          <w:sz w:val="72"/>
          <w:szCs w:val="72"/>
        </w:rPr>
      </w:pPr>
    </w:p>
    <w:p w:rsidR="009107DD" w:rsidRDefault="009107DD" w:rsidP="009107DD">
      <w:pPr>
        <w:pStyle w:val="a3"/>
        <w:shd w:val="clear" w:color="auto" w:fill="FFFFFF"/>
        <w:spacing w:before="0" w:beforeAutospacing="0" w:after="0" w:afterAutospacing="0" w:line="294" w:lineRule="atLeast"/>
        <w:jc w:val="center"/>
        <w:rPr>
          <w:rFonts w:ascii="Arial" w:hAnsi="Arial" w:cs="Arial"/>
          <w:color w:val="000000"/>
          <w:sz w:val="21"/>
          <w:szCs w:val="21"/>
        </w:rPr>
      </w:pPr>
    </w:p>
    <w:p w:rsidR="009107DD" w:rsidRDefault="009107DD" w:rsidP="009107DD">
      <w:pPr>
        <w:pStyle w:val="a3"/>
        <w:shd w:val="clear" w:color="auto" w:fill="FFFFFF"/>
        <w:spacing w:before="0" w:beforeAutospacing="0" w:after="0" w:afterAutospacing="0" w:line="294" w:lineRule="atLeast"/>
        <w:jc w:val="center"/>
        <w:rPr>
          <w:rFonts w:ascii="Arial" w:hAnsi="Arial" w:cs="Arial"/>
          <w:color w:val="000000"/>
          <w:sz w:val="21"/>
          <w:szCs w:val="21"/>
        </w:rPr>
      </w:pPr>
    </w:p>
    <w:p w:rsidR="009107DD" w:rsidRDefault="009107DD" w:rsidP="009107DD">
      <w:pPr>
        <w:pStyle w:val="a3"/>
        <w:shd w:val="clear" w:color="auto" w:fill="FFFFFF"/>
        <w:spacing w:before="0" w:beforeAutospacing="0" w:after="0" w:afterAutospacing="0" w:line="294" w:lineRule="atLeast"/>
        <w:jc w:val="center"/>
        <w:rPr>
          <w:rFonts w:ascii="Arial" w:hAnsi="Arial" w:cs="Arial"/>
          <w:color w:val="000000"/>
          <w:sz w:val="21"/>
          <w:szCs w:val="21"/>
        </w:rPr>
      </w:pPr>
    </w:p>
    <w:p w:rsidR="009107DD" w:rsidRDefault="009107DD" w:rsidP="009107DD">
      <w:pPr>
        <w:pStyle w:val="a3"/>
        <w:shd w:val="clear" w:color="auto" w:fill="FFFFFF"/>
        <w:spacing w:before="0" w:beforeAutospacing="0" w:after="0" w:afterAutospacing="0" w:line="294" w:lineRule="atLeast"/>
        <w:jc w:val="center"/>
        <w:rPr>
          <w:rFonts w:ascii="Arial" w:hAnsi="Arial" w:cs="Arial"/>
          <w:color w:val="000000"/>
          <w:sz w:val="21"/>
          <w:szCs w:val="21"/>
        </w:rPr>
      </w:pPr>
    </w:p>
    <w:p w:rsidR="009107DD" w:rsidRDefault="009107DD" w:rsidP="009107DD">
      <w:pPr>
        <w:pStyle w:val="a3"/>
        <w:shd w:val="clear" w:color="auto" w:fill="FFFFFF"/>
        <w:tabs>
          <w:tab w:val="left" w:pos="6676"/>
        </w:tabs>
        <w:spacing w:before="0" w:beforeAutospacing="0" w:after="0" w:afterAutospacing="0" w:line="294" w:lineRule="atLeast"/>
        <w:rPr>
          <w:rFonts w:ascii="Arial" w:hAnsi="Arial" w:cs="Arial"/>
          <w:color w:val="000000"/>
          <w:sz w:val="21"/>
          <w:szCs w:val="21"/>
        </w:rPr>
      </w:pPr>
    </w:p>
    <w:p w:rsidR="009107DD" w:rsidRDefault="009107DD" w:rsidP="009107DD">
      <w:pPr>
        <w:pStyle w:val="a3"/>
        <w:shd w:val="clear" w:color="auto" w:fill="FFFFFF"/>
        <w:spacing w:before="0" w:beforeAutospacing="0" w:after="0" w:afterAutospacing="0" w:line="294" w:lineRule="atLeast"/>
        <w:jc w:val="center"/>
        <w:rPr>
          <w:rFonts w:ascii="Arial" w:hAnsi="Arial" w:cs="Arial"/>
          <w:color w:val="000000"/>
          <w:sz w:val="21"/>
          <w:szCs w:val="21"/>
        </w:rPr>
      </w:pPr>
    </w:p>
    <w:p w:rsidR="009107DD" w:rsidRDefault="009107DD" w:rsidP="009107DD">
      <w:pPr>
        <w:pStyle w:val="a3"/>
        <w:shd w:val="clear" w:color="auto" w:fill="FFFFFF"/>
        <w:spacing w:before="0" w:beforeAutospacing="0" w:after="0" w:afterAutospacing="0" w:line="294" w:lineRule="atLeast"/>
        <w:jc w:val="center"/>
        <w:rPr>
          <w:color w:val="000000"/>
          <w:sz w:val="36"/>
          <w:szCs w:val="36"/>
        </w:rPr>
      </w:pPr>
    </w:p>
    <w:p w:rsidR="009107DD" w:rsidRDefault="009107DD" w:rsidP="009107DD">
      <w:pPr>
        <w:pStyle w:val="a3"/>
        <w:shd w:val="clear" w:color="auto" w:fill="FFFFFF"/>
        <w:spacing w:before="0" w:beforeAutospacing="0" w:after="0" w:afterAutospacing="0" w:line="294" w:lineRule="atLeast"/>
        <w:jc w:val="center"/>
        <w:rPr>
          <w:color w:val="000000"/>
          <w:sz w:val="36"/>
          <w:szCs w:val="36"/>
        </w:rPr>
      </w:pPr>
    </w:p>
    <w:p w:rsidR="009107DD" w:rsidRDefault="009107DD" w:rsidP="009107DD">
      <w:pPr>
        <w:pStyle w:val="a3"/>
        <w:shd w:val="clear" w:color="auto" w:fill="FFFFFF"/>
        <w:spacing w:before="0" w:beforeAutospacing="0" w:after="0" w:afterAutospacing="0" w:line="294" w:lineRule="atLeast"/>
        <w:jc w:val="center"/>
        <w:rPr>
          <w:color w:val="000000"/>
          <w:sz w:val="36"/>
          <w:szCs w:val="36"/>
        </w:rPr>
      </w:pPr>
    </w:p>
    <w:p w:rsidR="009107DD" w:rsidRDefault="009107DD" w:rsidP="009107DD">
      <w:pPr>
        <w:pStyle w:val="a3"/>
        <w:shd w:val="clear" w:color="auto" w:fill="FFFFFF"/>
        <w:spacing w:before="0" w:beforeAutospacing="0" w:after="0" w:afterAutospacing="0" w:line="294" w:lineRule="atLeast"/>
        <w:jc w:val="center"/>
        <w:rPr>
          <w:color w:val="000000"/>
          <w:sz w:val="36"/>
          <w:szCs w:val="36"/>
        </w:rPr>
      </w:pPr>
    </w:p>
    <w:p w:rsidR="009107DD" w:rsidRDefault="009107DD" w:rsidP="009107DD">
      <w:pPr>
        <w:pStyle w:val="a3"/>
        <w:shd w:val="clear" w:color="auto" w:fill="FFFFFF"/>
        <w:spacing w:before="0" w:beforeAutospacing="0" w:after="0" w:afterAutospacing="0" w:line="294" w:lineRule="atLeast"/>
        <w:jc w:val="center"/>
        <w:rPr>
          <w:color w:val="000000"/>
          <w:sz w:val="36"/>
          <w:szCs w:val="36"/>
        </w:rPr>
      </w:pPr>
    </w:p>
    <w:p w:rsidR="009107DD" w:rsidRPr="009107DD" w:rsidRDefault="009107DD" w:rsidP="009107DD">
      <w:pPr>
        <w:pStyle w:val="a3"/>
        <w:shd w:val="clear" w:color="auto" w:fill="FFFFFF"/>
        <w:spacing w:before="0" w:beforeAutospacing="0" w:after="0" w:afterAutospacing="0" w:line="294" w:lineRule="atLeast"/>
        <w:jc w:val="center"/>
        <w:rPr>
          <w:color w:val="000000"/>
          <w:sz w:val="36"/>
          <w:szCs w:val="36"/>
        </w:rPr>
      </w:pPr>
      <w:r w:rsidRPr="009107DD">
        <w:rPr>
          <w:color w:val="000000"/>
          <w:sz w:val="36"/>
          <w:szCs w:val="36"/>
        </w:rPr>
        <w:t>Автор: воспитатель группы</w:t>
      </w:r>
    </w:p>
    <w:p w:rsidR="009107DD" w:rsidRPr="009107DD" w:rsidRDefault="009107DD" w:rsidP="009107DD">
      <w:pPr>
        <w:pStyle w:val="a3"/>
        <w:shd w:val="clear" w:color="auto" w:fill="FFFFFF"/>
        <w:spacing w:before="0" w:beforeAutospacing="0" w:after="0" w:afterAutospacing="0" w:line="294" w:lineRule="atLeast"/>
        <w:jc w:val="center"/>
        <w:rPr>
          <w:color w:val="000000"/>
          <w:sz w:val="36"/>
          <w:szCs w:val="36"/>
        </w:rPr>
      </w:pPr>
      <w:r w:rsidRPr="009107DD">
        <w:rPr>
          <w:color w:val="000000"/>
          <w:sz w:val="36"/>
          <w:szCs w:val="36"/>
        </w:rPr>
        <w:t xml:space="preserve">                                    компенсирующей направленности</w:t>
      </w:r>
    </w:p>
    <w:p w:rsidR="009107DD" w:rsidRPr="009107DD" w:rsidRDefault="009107DD" w:rsidP="009107DD">
      <w:pPr>
        <w:pStyle w:val="a3"/>
        <w:shd w:val="clear" w:color="auto" w:fill="FFFFFF"/>
        <w:spacing w:before="0" w:beforeAutospacing="0" w:after="0" w:afterAutospacing="0" w:line="294" w:lineRule="atLeast"/>
        <w:jc w:val="center"/>
        <w:rPr>
          <w:color w:val="000000"/>
          <w:sz w:val="36"/>
          <w:szCs w:val="36"/>
        </w:rPr>
      </w:pPr>
      <w:r w:rsidRPr="009107DD">
        <w:rPr>
          <w:color w:val="000000"/>
          <w:sz w:val="36"/>
          <w:szCs w:val="36"/>
        </w:rPr>
        <w:t xml:space="preserve">                             Плетнева Гульнур Рафисовна</w:t>
      </w:r>
    </w:p>
    <w:p w:rsidR="009107DD" w:rsidRPr="009107DD" w:rsidRDefault="009107DD" w:rsidP="009107DD">
      <w:pPr>
        <w:pStyle w:val="a3"/>
        <w:shd w:val="clear" w:color="auto" w:fill="FFFFFF"/>
        <w:spacing w:before="0" w:beforeAutospacing="0" w:after="0" w:afterAutospacing="0" w:line="294" w:lineRule="atLeast"/>
        <w:jc w:val="right"/>
        <w:rPr>
          <w:color w:val="000000"/>
          <w:sz w:val="36"/>
          <w:szCs w:val="36"/>
        </w:rPr>
      </w:pPr>
    </w:p>
    <w:p w:rsidR="009107DD" w:rsidRDefault="009107DD" w:rsidP="009107DD">
      <w:pPr>
        <w:pStyle w:val="a3"/>
        <w:shd w:val="clear" w:color="auto" w:fill="FFFFFF"/>
        <w:spacing w:before="0" w:beforeAutospacing="0" w:after="0" w:afterAutospacing="0" w:line="294" w:lineRule="atLeast"/>
        <w:jc w:val="right"/>
        <w:rPr>
          <w:rFonts w:ascii="Arial" w:hAnsi="Arial" w:cs="Arial"/>
          <w:color w:val="000000"/>
          <w:sz w:val="21"/>
          <w:szCs w:val="21"/>
        </w:rPr>
      </w:pPr>
    </w:p>
    <w:p w:rsidR="009107DD" w:rsidRDefault="009107DD" w:rsidP="009107DD">
      <w:pPr>
        <w:pStyle w:val="a3"/>
        <w:shd w:val="clear" w:color="auto" w:fill="FFFFFF"/>
        <w:spacing w:before="0" w:beforeAutospacing="0" w:after="0" w:afterAutospacing="0" w:line="294" w:lineRule="atLeast"/>
        <w:jc w:val="right"/>
        <w:rPr>
          <w:rFonts w:ascii="Arial" w:hAnsi="Arial" w:cs="Arial"/>
          <w:color w:val="000000"/>
          <w:sz w:val="21"/>
          <w:szCs w:val="21"/>
        </w:rPr>
      </w:pPr>
    </w:p>
    <w:p w:rsidR="009107DD" w:rsidRDefault="009107DD" w:rsidP="009107DD">
      <w:pPr>
        <w:pStyle w:val="a3"/>
        <w:shd w:val="clear" w:color="auto" w:fill="FFFFFF"/>
        <w:spacing w:before="0" w:beforeAutospacing="0" w:after="0" w:afterAutospacing="0" w:line="294" w:lineRule="atLeast"/>
        <w:jc w:val="right"/>
        <w:rPr>
          <w:rFonts w:ascii="Arial" w:hAnsi="Arial" w:cs="Arial"/>
          <w:color w:val="000000"/>
          <w:sz w:val="21"/>
          <w:szCs w:val="21"/>
        </w:rPr>
      </w:pPr>
    </w:p>
    <w:p w:rsidR="009107DD" w:rsidRDefault="009107DD" w:rsidP="009107DD">
      <w:pPr>
        <w:pStyle w:val="a3"/>
        <w:shd w:val="clear" w:color="auto" w:fill="FFFFFF"/>
        <w:spacing w:before="0" w:beforeAutospacing="0" w:after="0" w:afterAutospacing="0" w:line="294" w:lineRule="atLeast"/>
        <w:rPr>
          <w:color w:val="000000"/>
          <w:sz w:val="27"/>
          <w:szCs w:val="27"/>
        </w:rPr>
      </w:pPr>
    </w:p>
    <w:p w:rsidR="009107DD" w:rsidRDefault="009107DD" w:rsidP="009107DD">
      <w:pPr>
        <w:pStyle w:val="a3"/>
        <w:shd w:val="clear" w:color="auto" w:fill="FFFFFF"/>
        <w:spacing w:before="0" w:beforeAutospacing="0" w:after="0" w:afterAutospacing="0" w:line="294" w:lineRule="atLeast"/>
        <w:jc w:val="center"/>
        <w:rPr>
          <w:color w:val="000000"/>
          <w:sz w:val="27"/>
          <w:szCs w:val="27"/>
        </w:rPr>
      </w:pPr>
      <w:r>
        <w:rPr>
          <w:noProof/>
        </w:rPr>
        <w:lastRenderedPageBreak/>
        <w:drawing>
          <wp:anchor distT="0" distB="0" distL="114300" distR="114300" simplePos="0" relativeHeight="251659264" behindDoc="1" locked="0" layoutInCell="1" allowOverlap="1">
            <wp:simplePos x="0" y="0"/>
            <wp:positionH relativeFrom="page">
              <wp:align>right</wp:align>
            </wp:positionH>
            <wp:positionV relativeFrom="paragraph">
              <wp:posOffset>-708215</wp:posOffset>
            </wp:positionV>
            <wp:extent cx="7564120" cy="10664042"/>
            <wp:effectExtent l="0" t="0" r="0" b="4445"/>
            <wp:wrapNone/>
            <wp:docPr id="3" name="Рисунок 3" descr="https://ds04.infourok.ru/uploads/ex/1163/0003f57a-fee31f56/hello_html_916a5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4.infourok.ru/uploads/ex/1163/0003f57a-fee31f56/hello_html_916a5d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64120" cy="106640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07DD" w:rsidRDefault="004D1BC8" w:rsidP="009107DD">
      <w:pPr>
        <w:pStyle w:val="a3"/>
        <w:shd w:val="clear" w:color="auto" w:fill="FFFFFF"/>
        <w:spacing w:before="0" w:beforeAutospacing="0" w:after="0" w:afterAutospacing="0" w:line="294" w:lineRule="atLeast"/>
        <w:jc w:val="center"/>
        <w:rPr>
          <w:rFonts w:ascii="Arial" w:hAnsi="Arial" w:cs="Arial"/>
          <w:color w:val="000000"/>
          <w:sz w:val="21"/>
          <w:szCs w:val="21"/>
        </w:rPr>
      </w:pPr>
      <w:bookmarkStart w:id="0" w:name="_GoBack"/>
      <w:bookmarkEnd w:id="0"/>
      <w:r>
        <w:rPr>
          <w:b/>
          <w:bCs/>
          <w:color w:val="000000"/>
          <w:sz w:val="27"/>
          <w:szCs w:val="27"/>
        </w:rPr>
        <w:t xml:space="preserve"> </w:t>
      </w:r>
      <w:r w:rsidR="009107DD">
        <w:rPr>
          <w:b/>
          <w:bCs/>
          <w:color w:val="000000"/>
          <w:sz w:val="27"/>
          <w:szCs w:val="27"/>
        </w:rPr>
        <w:t>«Развитие связной речи дошкольников»</w:t>
      </w:r>
    </w:p>
    <w:p w:rsidR="009107DD" w:rsidRDefault="009107DD" w:rsidP="009107DD">
      <w:pPr>
        <w:pStyle w:val="a3"/>
        <w:shd w:val="clear" w:color="auto" w:fill="FFFFFF"/>
        <w:spacing w:before="0" w:beforeAutospacing="0" w:after="0" w:afterAutospacing="0" w:line="294" w:lineRule="atLeast"/>
        <w:jc w:val="center"/>
        <w:rPr>
          <w:rFonts w:ascii="Arial" w:hAnsi="Arial" w:cs="Arial"/>
          <w:color w:val="000000"/>
          <w:sz w:val="21"/>
          <w:szCs w:val="21"/>
        </w:rPr>
      </w:pP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color w:val="383119"/>
          <w:sz w:val="27"/>
          <w:szCs w:val="27"/>
        </w:rPr>
        <w:t>Связная речь неотделима от мира мыслей: связность речи – это связность мыслей. В связной речи отражается логика мышления ребенка, его умение осмысливать воспринимаемое и выразить его в правильной, четкой, логической речи. По тому, как ребёнок умеет строить свое высказывание, можно судить об уровне его речевого развития.</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color w:val="383119"/>
          <w:sz w:val="27"/>
          <w:szCs w:val="27"/>
        </w:rPr>
        <w:t>Успешность обучения детей в школе во многом зависит от уровня овладения им связной речью. Восприятие и воспроизведение текстовых учебных материалов, умение давать развёрнутые ответы на вопросы, самостоятельно излагать свои суждения – все эти и другие учебные действия требуют достаточного уровня развития связной речи.</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color w:val="383119"/>
          <w:sz w:val="27"/>
          <w:szCs w:val="27"/>
        </w:rPr>
        <w:t>Умение рассказывать помогает ребёнку быть общительным, преодолевать молчаливость и застенчивость, развивает уверенность в своих силах.</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color w:val="383119"/>
          <w:sz w:val="27"/>
          <w:szCs w:val="27"/>
        </w:rPr>
        <w:t>Под связной речью понимается развёрнутое изложение определённого содержания, которое осуществляется логично, последовательно и точно, грамматически правильно и образно.</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color w:val="383119"/>
          <w:sz w:val="27"/>
          <w:szCs w:val="27"/>
        </w:rPr>
        <w:t>Связная речь – это единое смысловое и структурное целое, включающее связанные между собой и тематически объединенные, законченные отрезки.</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color w:val="383119"/>
          <w:sz w:val="27"/>
          <w:szCs w:val="27"/>
        </w:rPr>
        <w:t>Связная речь – это не просто последовательность слов и предложений,  это последовательность связанных друг с другом мыслей, которые выражены точными словами в правильно построенных предложениях.</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color w:val="383119"/>
          <w:sz w:val="27"/>
          <w:szCs w:val="27"/>
        </w:rPr>
        <w:t>Цель речевого развития детей дошкольного возраста - формирование не только правильной, но и хорошей устной речи, с учётом их возрастных особенностей и возможностей.</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color w:val="383119"/>
          <w:sz w:val="27"/>
          <w:szCs w:val="27"/>
        </w:rPr>
        <w:t>Связная речь выполняет важнейшие социальные функции: помогает ребенку устанавливать связи с окружающими людьми, определяет и регулирует нормы поведения в обществе, что является решающим условием для развития его личности.</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color w:val="383119"/>
          <w:sz w:val="27"/>
          <w:szCs w:val="27"/>
        </w:rPr>
        <w:t>Обучение связной речи оказывает влияние на эстетическое воспитание: пересказы литературных произведений, самостоятельные детские сочинения развивают образность и выразительность речи.</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color w:val="383119"/>
          <w:sz w:val="27"/>
          <w:szCs w:val="27"/>
        </w:rPr>
        <w:t>К концу первого года жизни – началу второго года жизни появляются первые осмысленные слова, но они преимущественно выражают желания и потребности ребёнка. Только во второй половине второго года жизни слова начинают служить для малыша обозначениями предмета. К концу второго года жизни ребёнка слова начинают грамматически оформляться.</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color w:val="383119"/>
          <w:sz w:val="27"/>
          <w:szCs w:val="27"/>
        </w:rPr>
        <w:t>На третьем году жизни быстрыми темпами развиваются как понимание речи, так и активная речь, резко возрастает словарный запас, усложняется структура предложений. Дети пользуются первоначальной формой речи – диалогической, которая связана с практической деятельностью ребёнка и используется для налаживания сотрудничества в совместной предметной деятельности.</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color w:val="383119"/>
          <w:sz w:val="27"/>
          <w:szCs w:val="27"/>
        </w:rPr>
        <w:t xml:space="preserve">Программа детского сада предусматривает обучение диалогической и монологической речи. Работа по развитию диалогической речи направлена на </w:t>
      </w:r>
      <w:r>
        <w:rPr>
          <w:noProof/>
        </w:rPr>
        <w:drawing>
          <wp:anchor distT="0" distB="0" distL="114300" distR="114300" simplePos="0" relativeHeight="251660288" behindDoc="1" locked="0" layoutInCell="1" allowOverlap="1">
            <wp:simplePos x="0" y="0"/>
            <wp:positionH relativeFrom="page">
              <wp:posOffset>32006</wp:posOffset>
            </wp:positionH>
            <wp:positionV relativeFrom="paragraph">
              <wp:posOffset>-672209</wp:posOffset>
            </wp:positionV>
            <wp:extent cx="7552575" cy="10592221"/>
            <wp:effectExtent l="0" t="0" r="0" b="0"/>
            <wp:wrapNone/>
            <wp:docPr id="4" name="Рисунок 4" descr="https://ds04.infourok.ru/uploads/ex/1163/0003f57a-fee31f56/hello_html_916a5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4.infourok.ru/uploads/ex/1163/0003f57a-fee31f56/hello_html_916a5d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52575" cy="10592221"/>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383119"/>
          <w:sz w:val="27"/>
          <w:szCs w:val="27"/>
        </w:rPr>
        <w:t xml:space="preserve">формирование умений, необходимых для общения. Диалогическая речь </w:t>
      </w:r>
      <w:r>
        <w:rPr>
          <w:color w:val="383119"/>
          <w:sz w:val="27"/>
          <w:szCs w:val="27"/>
        </w:rPr>
        <w:lastRenderedPageBreak/>
        <w:t>представляет собой особенно яркое проявление коммуникативной функции языка.</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color w:val="383119"/>
          <w:sz w:val="27"/>
          <w:szCs w:val="27"/>
        </w:rPr>
        <w:t>Рассмотрим содержание требований к диалогической речи по возрастным группам.</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color w:val="383119"/>
          <w:sz w:val="27"/>
          <w:szCs w:val="27"/>
        </w:rPr>
        <w:t>В группах раннего возраста ставится задача развития понимания речи и использования активной речи детей как средства общения. Детей учат выражать просьбы и желания словом, отвечать на некоторые вопросы взрослых (Кто это? Что делает? Какой? Какая?). Развивают инициативную речь ребёнка, побуждают его обращаться к взрослому и детям по различным поводам, формируют умение задавать вопросы.</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color w:val="383119"/>
          <w:sz w:val="27"/>
          <w:szCs w:val="27"/>
        </w:rPr>
        <w:t>В младшем дошкольном возрасте воспитатель должен добиваться, чтобы каждый малыш легко и свободно вступал в общение с взрослыми и детьми, учить детей выражать свои просьбы словами, понятно отвечать на вопросы взрослых, подсказывать ребёнку поводы для разговоров с другими детьми.</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color w:val="383119"/>
          <w:sz w:val="27"/>
          <w:szCs w:val="27"/>
        </w:rPr>
        <w:t>Следует воспитывать потребность делиться своими впечатлениями, привычку пользоваться простыми формулами речевого этикета (здороваться, прощаться в детском саду и семье), рассказывать о том, что сделал, как играл, поощрять попытки детей задавать вопросы по поводу ближайшего окружения (Кто? Что? Где? Что делает? Зачем?).</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color w:val="383119"/>
          <w:sz w:val="27"/>
          <w:szCs w:val="27"/>
        </w:rPr>
        <w:t>В среднем дошкольном возрасте детей приучают охотно вступать в общение с взрослыми и сверстниками, отвечать на вопросы и задавать их по поводу предметов, их качеств, действий с ними, взаимоотношений с окружающими, поддерживают стремление рассказывать о своих наблюдениях, переживаниях.</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color w:val="383119"/>
          <w:sz w:val="27"/>
          <w:szCs w:val="27"/>
        </w:rPr>
        <w:t>Воспитатель больше внимания уделяет качеству ответов детей: учит отвечать как в краткой, так и в распространённой форме, не отклоняясь от содержания вопроса. Постепенно он приобщает детей к участию в коллективных беседах, где требуется отвечать только тогда, когда спрашивает воспитатель, слушать высказывания товарищей.</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color w:val="383119"/>
          <w:sz w:val="27"/>
          <w:szCs w:val="27"/>
        </w:rPr>
        <w:t>Продолжается воспитание культуры общения: формирование умений приветствовать родных, знакомых, товарищей по группе, с использованием синонимических формул этикета (Здравствуйте! Доброе утро!), отвечать по телефону, не вмешиваться в разговор взрослых, вступать в разговор с незнакомыми людьми, встречать гостя, общаться с ним.</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color w:val="383119"/>
          <w:sz w:val="27"/>
          <w:szCs w:val="27"/>
        </w:rPr>
        <w:t>Формы организации обучения связной речи детей в старшей и подготовительной группах могут быть различными:  занятия, игра, экскурсии, наблюдения.</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color w:val="383119"/>
          <w:sz w:val="27"/>
          <w:szCs w:val="27"/>
        </w:rPr>
        <w:t>В возрастных группах эти виды монологической речи занимают разное место.</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color w:val="383119"/>
          <w:sz w:val="27"/>
          <w:szCs w:val="27"/>
        </w:rPr>
        <w:t>В раннем возрасте создаются предпосылки для развития монологической речи. На третьем году жизни детей учат слушать и понимать доступные им по содержанию короткие рассказы и сказки, повторять по подражанию отдельные реплики и фразы. В 2-4 фразах рассказывать по картинке или об увиденном на прогулке.</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color w:val="383119"/>
          <w:sz w:val="27"/>
          <w:szCs w:val="27"/>
        </w:rPr>
        <w:t xml:space="preserve">Целенаправленное обучение связной монологической речи начинается во второй младшей группе. Детей учат пересказывать хорошо знакомые им сказки и рассказы, а также рассказывать по наглядному материалу (описание </w:t>
      </w:r>
      <w:r w:rsidR="00345A35">
        <w:rPr>
          <w:noProof/>
        </w:rPr>
        <w:drawing>
          <wp:anchor distT="0" distB="0" distL="114300" distR="114300" simplePos="0" relativeHeight="251662336" behindDoc="1" locked="0" layoutInCell="1" allowOverlap="1" wp14:anchorId="6C3E53C8" wp14:editId="2E20FF1E">
            <wp:simplePos x="0" y="0"/>
            <wp:positionH relativeFrom="page">
              <wp:align>right</wp:align>
            </wp:positionH>
            <wp:positionV relativeFrom="paragraph">
              <wp:posOffset>-696339</wp:posOffset>
            </wp:positionV>
            <wp:extent cx="7552055" cy="10652166"/>
            <wp:effectExtent l="0" t="0" r="0" b="0"/>
            <wp:wrapNone/>
            <wp:docPr id="6" name="Рисунок 6" descr="https://ds04.infourok.ru/uploads/ex/1163/0003f57a-fee31f56/hello_html_916a5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s04.infourok.ru/uploads/ex/1163/0003f57a-fee31f56/hello_html_916a5d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54824" cy="10656071"/>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383119"/>
          <w:sz w:val="27"/>
          <w:szCs w:val="27"/>
        </w:rPr>
        <w:t>игру</w:t>
      </w:r>
      <w:r w:rsidR="00345A35">
        <w:rPr>
          <w:noProof/>
        </w:rPr>
        <w:drawing>
          <wp:anchor distT="0" distB="0" distL="114300" distR="114300" simplePos="0" relativeHeight="251661312" behindDoc="1" locked="0" layoutInCell="1" allowOverlap="1" wp14:anchorId="202A8317" wp14:editId="19F3DD0E">
            <wp:simplePos x="0" y="0"/>
            <wp:positionH relativeFrom="column">
              <wp:posOffset>0</wp:posOffset>
            </wp:positionH>
            <wp:positionV relativeFrom="paragraph">
              <wp:posOffset>194310</wp:posOffset>
            </wp:positionV>
            <wp:extent cx="5940425" cy="8403590"/>
            <wp:effectExtent l="0" t="0" r="3175" b="0"/>
            <wp:wrapNone/>
            <wp:docPr id="5" name="Рисунок 5" descr="https://ds04.infourok.ru/uploads/ex/1163/0003f57a-fee31f56/hello_html_916a5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04.infourok.ru/uploads/ex/1163/0003f57a-fee31f56/hello_html_916a5d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359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383119"/>
          <w:sz w:val="27"/>
          <w:szCs w:val="27"/>
        </w:rPr>
        <w:t xml:space="preserve">шек, рассказывание по картине с близким детскому опыту сюжетом – из </w:t>
      </w:r>
      <w:r>
        <w:rPr>
          <w:color w:val="383119"/>
          <w:sz w:val="27"/>
          <w:szCs w:val="27"/>
        </w:rPr>
        <w:lastRenderedPageBreak/>
        <w:t>серий «Мы играем», «Наша Таня»). Воспитатель через драматизацию знакомых сказок учит детей составлять высказывания и повествовательного типа. Он подсказывает ребёнку способы связей в предложении, задаёт схему высказываний («Пошёл зайчик… Там он встретил… Они стали…»), постепенно усложняя их содержание, увеличивая объём.</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color w:val="383119"/>
          <w:sz w:val="27"/>
          <w:szCs w:val="27"/>
        </w:rPr>
        <w:t>В индивидуальном общении детей учат рассказывать на темы из личного опыта (о любимых игрушках, о себе, о семье, о том, как провели выходные дни).</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color w:val="383119"/>
          <w:sz w:val="27"/>
          <w:szCs w:val="27"/>
        </w:rPr>
        <w:t>В средней группе дети пересказывают содержание не только хорошо знакомых сказок и рассказов, но и тех, которые они услышали впервые. В рассказывании по картине и игрушке дети учатся сначала строить высказывания описательного и повествовательного типа. Обращается внимание на структурное оформление описаний и повествований, даётся представление о разных зачинах рассказов («Однажды», «Как-то раз» и т.п.), средствах связи между предложениями и частями высказывания. Взрослый даёт детям зачин и предлагает наполнить его содержанием, развить сюжет («Как-то раз….собрались звери на полянке. Стали они… Вдруг… Взяли звери… И тогда…»).</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color w:val="383119"/>
          <w:sz w:val="27"/>
          <w:szCs w:val="27"/>
        </w:rPr>
        <w:t>Приёмы работы по формированию связной речи.</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383119"/>
          <w:sz w:val="21"/>
          <w:szCs w:val="21"/>
        </w:rPr>
        <w:t> </w:t>
      </w:r>
      <w:r>
        <w:rPr>
          <w:color w:val="383119"/>
          <w:sz w:val="27"/>
          <w:szCs w:val="27"/>
        </w:rPr>
        <w:t>1. </w:t>
      </w:r>
      <w:r>
        <w:rPr>
          <w:rStyle w:val="a4"/>
          <w:color w:val="383119"/>
          <w:sz w:val="27"/>
          <w:szCs w:val="27"/>
        </w:rPr>
        <w:t>Беседа с ребёнком</w:t>
      </w:r>
      <w:r>
        <w:rPr>
          <w:color w:val="383119"/>
          <w:sz w:val="27"/>
          <w:szCs w:val="27"/>
        </w:rPr>
        <w:t> с использованием красочных картинок, выразительной интонации, мимики, жестов.</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383119"/>
          <w:sz w:val="21"/>
          <w:szCs w:val="21"/>
        </w:rPr>
        <w:t> </w:t>
      </w:r>
      <w:r>
        <w:rPr>
          <w:color w:val="383119"/>
          <w:sz w:val="27"/>
          <w:szCs w:val="27"/>
        </w:rPr>
        <w:t>2. </w:t>
      </w:r>
      <w:r>
        <w:rPr>
          <w:rStyle w:val="a4"/>
          <w:color w:val="383119"/>
          <w:sz w:val="27"/>
          <w:szCs w:val="27"/>
        </w:rPr>
        <w:t>Чтение рассказов или сказок.</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color w:val="383119"/>
          <w:sz w:val="27"/>
          <w:szCs w:val="27"/>
        </w:rPr>
        <w:t>Взрослый может задать вопросы по содержанию рассказа для выяснения понимания ребёнком причинно-следственных связей (Почему это случилось? Кто в этом виноват? Правильно ли он поступил? и т.д.) О понимании смысла рассказа свидетельствует также умение пересказать его своими словами.</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383119"/>
          <w:sz w:val="21"/>
          <w:szCs w:val="21"/>
        </w:rPr>
        <w:t> </w:t>
      </w:r>
      <w:r>
        <w:rPr>
          <w:color w:val="383119"/>
          <w:sz w:val="27"/>
          <w:szCs w:val="27"/>
        </w:rPr>
        <w:t>3. </w:t>
      </w:r>
      <w:r>
        <w:rPr>
          <w:rStyle w:val="a4"/>
          <w:color w:val="383119"/>
          <w:sz w:val="27"/>
          <w:szCs w:val="27"/>
        </w:rPr>
        <w:t>Беседа (диалог).</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color w:val="383119"/>
          <w:sz w:val="27"/>
          <w:szCs w:val="27"/>
        </w:rPr>
        <w:t>Беседовать можно по различным темам: о книгах, фильмах, экскурсиях, а так же это могут быть беседы по картинкам. Ребёнка необходимо научить слушать собеседника не перебивая, следить за ходом его мысли. В беседе вопросы взрослого должны усложняться постепенно, как и ответы детей. Начинаем с конкретных вопросов, на которые можно дать один вариант короткого ответа, постепенно усложняя вопросы, и требуя более развёрнутые ответы. Это делается с целью постепенного и незаметного для ребёнка перехода к монологической речи.</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color w:val="383119"/>
          <w:sz w:val="27"/>
          <w:szCs w:val="27"/>
        </w:rPr>
        <w:t>4. </w:t>
      </w:r>
      <w:r>
        <w:rPr>
          <w:rStyle w:val="a4"/>
          <w:color w:val="383119"/>
          <w:sz w:val="27"/>
          <w:szCs w:val="27"/>
        </w:rPr>
        <w:t>Составление описательного рассказа.</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color w:val="383119"/>
          <w:sz w:val="27"/>
          <w:szCs w:val="27"/>
        </w:rPr>
        <w:t>Ребёнок овладевает первыми навыками связного изложения мыслей «на одну тему», одновременно он усваивает признаки предметов, а, следовательно, расширяется словарный запас.</w:t>
      </w:r>
      <w:r>
        <w:rPr>
          <w:color w:val="383119"/>
          <w:sz w:val="27"/>
          <w:szCs w:val="27"/>
        </w:rPr>
        <w:br/>
        <w:t>Для обогащения словарного запаса очень важно проводить подготовительную работу к составлению каждого рассказа-описания, напоминая ребёнку о признаках описываемых предметов.</w:t>
      </w:r>
      <w:r>
        <w:rPr>
          <w:color w:val="383119"/>
          <w:sz w:val="27"/>
          <w:szCs w:val="27"/>
        </w:rPr>
        <w:br/>
        <w:t>Сначала описывать единичные предметы, а затем переходить к сравнительным описаниям однородных предметов, учиться сравнивать животных, фрукты, овощи, деревья и т.д.</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color w:val="383119"/>
          <w:sz w:val="27"/>
          <w:szCs w:val="27"/>
        </w:rPr>
        <w:t>Пример составления описательного рассказа по схеме. Мнемотехнике.</w:t>
      </w:r>
    </w:p>
    <w:p w:rsidR="00345A35" w:rsidRDefault="00345A35" w:rsidP="009107DD">
      <w:pPr>
        <w:pStyle w:val="a3"/>
        <w:shd w:val="clear" w:color="auto" w:fill="FFFFFF"/>
        <w:spacing w:before="0" w:beforeAutospacing="0" w:after="0" w:afterAutospacing="0" w:line="294" w:lineRule="atLeast"/>
        <w:rPr>
          <w:color w:val="383119"/>
          <w:sz w:val="27"/>
          <w:szCs w:val="27"/>
        </w:rPr>
      </w:pPr>
    </w:p>
    <w:p w:rsidR="009107DD" w:rsidRDefault="00084F24" w:rsidP="009107DD">
      <w:pPr>
        <w:pStyle w:val="a3"/>
        <w:shd w:val="clear" w:color="auto" w:fill="FFFFFF"/>
        <w:spacing w:before="0" w:beforeAutospacing="0" w:after="0" w:afterAutospacing="0" w:line="294" w:lineRule="atLeast"/>
        <w:rPr>
          <w:rFonts w:ascii="Arial" w:hAnsi="Arial" w:cs="Arial"/>
          <w:color w:val="000000"/>
          <w:sz w:val="21"/>
          <w:szCs w:val="21"/>
        </w:rPr>
      </w:pPr>
      <w:r>
        <w:rPr>
          <w:noProof/>
        </w:rPr>
        <w:drawing>
          <wp:anchor distT="0" distB="0" distL="114300" distR="114300" simplePos="0" relativeHeight="251663360" behindDoc="1" locked="0" layoutInCell="1" allowOverlap="1">
            <wp:simplePos x="0" y="0"/>
            <wp:positionH relativeFrom="page">
              <wp:align>right</wp:align>
            </wp:positionH>
            <wp:positionV relativeFrom="paragraph">
              <wp:posOffset>-708215</wp:posOffset>
            </wp:positionV>
            <wp:extent cx="7552706" cy="10662388"/>
            <wp:effectExtent l="0" t="0" r="0" b="5715"/>
            <wp:wrapNone/>
            <wp:docPr id="7" name="Рисунок 7" descr="https://ds04.infourok.ru/uploads/ex/1163/0003f57a-fee31f56/hello_html_916a5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4.infourok.ru/uploads/ex/1163/0003f57a-fee31f56/hello_html_916a5d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52706" cy="10662388"/>
                    </a:xfrm>
                    <a:prstGeom prst="rect">
                      <a:avLst/>
                    </a:prstGeom>
                    <a:noFill/>
                    <a:ln>
                      <a:noFill/>
                    </a:ln>
                  </pic:spPr>
                </pic:pic>
              </a:graphicData>
            </a:graphic>
            <wp14:sizeRelH relativeFrom="page">
              <wp14:pctWidth>0</wp14:pctWidth>
            </wp14:sizeRelH>
            <wp14:sizeRelV relativeFrom="page">
              <wp14:pctHeight>0</wp14:pctHeight>
            </wp14:sizeRelV>
          </wp:anchor>
        </w:drawing>
      </w:r>
      <w:r w:rsidR="009107DD">
        <w:rPr>
          <w:color w:val="383119"/>
          <w:sz w:val="27"/>
          <w:szCs w:val="27"/>
        </w:rPr>
        <w:t>5.</w:t>
      </w:r>
      <w:r w:rsidR="009107DD">
        <w:rPr>
          <w:rStyle w:val="a4"/>
          <w:color w:val="383119"/>
          <w:sz w:val="27"/>
          <w:szCs w:val="27"/>
        </w:rPr>
        <w:t> Составление рассказа по серии сюжетных картинок.</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color w:val="383119"/>
          <w:sz w:val="27"/>
          <w:szCs w:val="27"/>
        </w:rPr>
        <w:lastRenderedPageBreak/>
        <w:t>Количество сюжетных картинок в серии постепенно увеличивается, и описание каждой картинки становится более подробным, состоящим из нескольких предложений.</w:t>
      </w:r>
      <w:r>
        <w:rPr>
          <w:color w:val="383119"/>
          <w:sz w:val="27"/>
          <w:szCs w:val="27"/>
        </w:rPr>
        <w:br/>
        <w:t>В итоге составления рассказов по сериям картинок ребёнок должен усвоить, что рассказы нужно строить в строгом соответствии с последовательностью расположения картинок, а не по принципу «Что первое вспомнилось, о том и говори».</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color w:val="383119"/>
          <w:sz w:val="27"/>
          <w:szCs w:val="27"/>
        </w:rPr>
        <w:t>7.</w:t>
      </w:r>
      <w:r>
        <w:rPr>
          <w:rStyle w:val="a4"/>
          <w:color w:val="383119"/>
          <w:sz w:val="27"/>
          <w:szCs w:val="27"/>
        </w:rPr>
        <w:t> Пересказ.</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color w:val="383119"/>
          <w:sz w:val="27"/>
          <w:szCs w:val="27"/>
        </w:rPr>
        <w:t>В процессе работы над пересказом у ребёнка развиваются и совершенствуются внимание и память, логическое мышление, активный словарь. Ребёнок запоминает грамматически правильные обороты речи, образцы ее построения. Знакомство ребёнка с содержащейся в рассказах и сказках новой для него информацией расширяет круг его общих представлений и способствует совершенствованию его монологической речи в целом.</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color w:val="383119"/>
          <w:sz w:val="27"/>
          <w:szCs w:val="27"/>
        </w:rPr>
        <w:t>При работе над пересказом конкретного текста сначала нужно выразительно прочитать или рассказать ребенку интересный и доступный ему по содержанию рассказ и затем спросить, понравился ли он ему.</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color w:val="383119"/>
          <w:sz w:val="27"/>
          <w:szCs w:val="27"/>
        </w:rPr>
        <w:t>Можно так же задать несколько уточняющих вопросов по содержанию рассказа. Обязательно нужно объяснить ребенку значение незнакомых слов.    Важно обратить внимание на «красивые» обороты речи. Можно рассмотреть иллюстрации. Перед повторным чтением рассказа предложите ребёнку ещё раз внимательно его прослушать и постараться запомнить, а затем пересказать близко к оригиналу.</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color w:val="383119"/>
          <w:sz w:val="27"/>
          <w:szCs w:val="27"/>
        </w:rPr>
        <w:t>8. </w:t>
      </w:r>
      <w:r>
        <w:rPr>
          <w:rStyle w:val="a4"/>
          <w:color w:val="383119"/>
          <w:sz w:val="27"/>
          <w:szCs w:val="27"/>
        </w:rPr>
        <w:t>Самостоятельное составление рассказа.</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color w:val="383119"/>
          <w:sz w:val="27"/>
          <w:szCs w:val="27"/>
        </w:rPr>
        <w:t>Переход к самостоятельному составлению рассказов должен быть достаточно хорошо подготовлен всей предшествующей работой, если она проводилась систематически. Чаще всего это бывают рассказы из личного опыта ребёнка. Рассказ из личного опыта требует от ребёнка умения самостоятельно подбирать нужные слова, правильно строить предложения, а также определять и удерживать в памяти всю последовательность событий.        Поэтому первые небольшие по объёму самостоятельные рассказы детей обязательно должны быть связаны с наглядной ситуацией. Это «оживит» и дополнит нужный для составления рассказа словарный запас ребёнка, создаст у него соответствующий внутренний настрой и позволит ему легче соблюдать последовательность в описании недавно пережитых им событий.</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color w:val="383119"/>
          <w:sz w:val="27"/>
          <w:szCs w:val="27"/>
        </w:rPr>
        <w:t>Примерными темами для подобных рассказов могут служить следующие:</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383119"/>
          <w:sz w:val="21"/>
          <w:szCs w:val="21"/>
        </w:rPr>
        <w:t> • </w:t>
      </w:r>
      <w:r>
        <w:rPr>
          <w:color w:val="383119"/>
          <w:sz w:val="27"/>
          <w:szCs w:val="27"/>
        </w:rPr>
        <w:t>рассказ о дне, проведенном в детском саду;</w:t>
      </w:r>
      <w:r>
        <w:rPr>
          <w:color w:val="383119"/>
          <w:sz w:val="27"/>
          <w:szCs w:val="27"/>
        </w:rPr>
        <w:br/>
        <w:t> • рассказ о впечатлениях от посещения зоопарка (театра, цирка и т.д.);</w:t>
      </w:r>
      <w:r>
        <w:rPr>
          <w:color w:val="383119"/>
          <w:sz w:val="27"/>
          <w:szCs w:val="27"/>
        </w:rPr>
        <w:br/>
        <w:t> • рассказ о прогулке по осеннему или зимнему лесу.</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Проводя развивающие занятия с детьми, очень важно  стимулировать их речевую активность, выразительность речи, расширять словарь, вырабатывать способность к связному рассказу, изложению своих впечатлений и т.д. Но для этого вовсе не обязательно нудные каждодневные занятия. Лучше развивать речевые навыки в свободном общении с ребёнком, в творческих играх.</w:t>
      </w:r>
    </w:p>
    <w:p w:rsidR="009107DD" w:rsidRDefault="00084F24" w:rsidP="009107DD">
      <w:pPr>
        <w:pStyle w:val="a3"/>
        <w:shd w:val="clear" w:color="auto" w:fill="FFFFFF"/>
        <w:spacing w:before="0" w:beforeAutospacing="0" w:after="0" w:afterAutospacing="0" w:line="294" w:lineRule="atLeast"/>
        <w:rPr>
          <w:rFonts w:ascii="Arial" w:hAnsi="Arial" w:cs="Arial"/>
          <w:color w:val="000000"/>
          <w:sz w:val="21"/>
          <w:szCs w:val="21"/>
        </w:rPr>
      </w:pPr>
      <w:r>
        <w:rPr>
          <w:noProof/>
        </w:rPr>
        <w:drawing>
          <wp:anchor distT="0" distB="0" distL="114300" distR="114300" simplePos="0" relativeHeight="251664384" behindDoc="1" locked="0" layoutInCell="1" allowOverlap="1">
            <wp:simplePos x="0" y="0"/>
            <wp:positionH relativeFrom="page">
              <wp:posOffset>-35626</wp:posOffset>
            </wp:positionH>
            <wp:positionV relativeFrom="paragraph">
              <wp:posOffset>-708215</wp:posOffset>
            </wp:positionV>
            <wp:extent cx="7599680" cy="10652167"/>
            <wp:effectExtent l="0" t="0" r="1270" b="0"/>
            <wp:wrapNone/>
            <wp:docPr id="8" name="Рисунок 8" descr="https://ds04.infourok.ru/uploads/ex/1163/0003f57a-fee31f56/hello_html_916a5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s04.infourok.ru/uploads/ex/1163/0003f57a-fee31f56/hello_html_916a5d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1803" cy="10655143"/>
                    </a:xfrm>
                    <a:prstGeom prst="rect">
                      <a:avLst/>
                    </a:prstGeom>
                    <a:noFill/>
                    <a:ln>
                      <a:noFill/>
                    </a:ln>
                  </pic:spPr>
                </pic:pic>
              </a:graphicData>
            </a:graphic>
            <wp14:sizeRelH relativeFrom="page">
              <wp14:pctWidth>0</wp14:pctWidth>
            </wp14:sizeRelH>
            <wp14:sizeRelV relativeFrom="page">
              <wp14:pctHeight>0</wp14:pctHeight>
            </wp14:sizeRelV>
          </wp:anchor>
        </w:drawing>
      </w:r>
      <w:r w:rsidR="009107DD">
        <w:rPr>
          <w:color w:val="000000"/>
          <w:sz w:val="27"/>
          <w:szCs w:val="27"/>
        </w:rPr>
        <w:t xml:space="preserve">Используйте для этих занятий то, что ваш дошкольник видит вокруг – дома, на улице, в детском саду. Можно вводить в его словарь названия не только </w:t>
      </w:r>
      <w:r w:rsidR="009107DD">
        <w:rPr>
          <w:color w:val="000000"/>
          <w:sz w:val="27"/>
          <w:szCs w:val="27"/>
        </w:rPr>
        <w:lastRenderedPageBreak/>
        <w:t>предметов, но и их деталей и частей. </w:t>
      </w:r>
      <w:r w:rsidR="009107DD">
        <w:rPr>
          <w:b/>
          <w:bCs/>
          <w:color w:val="000000"/>
          <w:sz w:val="27"/>
          <w:szCs w:val="27"/>
          <w:u w:val="single"/>
        </w:rPr>
        <w:t>Например:</w:t>
      </w:r>
      <w:r w:rsidR="009107DD">
        <w:rPr>
          <w:color w:val="000000"/>
          <w:sz w:val="27"/>
          <w:szCs w:val="27"/>
        </w:rPr>
        <w:t> </w:t>
      </w:r>
      <w:r w:rsidR="009107DD">
        <w:rPr>
          <w:i/>
          <w:iCs/>
          <w:color w:val="000000"/>
          <w:sz w:val="27"/>
          <w:szCs w:val="27"/>
        </w:rPr>
        <w:t>«Вот автомобиль, а что у него есть?» - (Руль, сиденья, дверцы, колёса, мотор…) - «А что есть у дерева?» - (Корень, ствол, ветки, листья…)».</w:t>
      </w:r>
      <w:r w:rsidR="009107DD">
        <w:rPr>
          <w:color w:val="000000"/>
          <w:sz w:val="27"/>
          <w:szCs w:val="27"/>
        </w:rPr>
        <w:t> Дети очень хорошо усваивают названия основных цветов, значит, можно познакомить их и с оттенками этих цветов </w:t>
      </w:r>
      <w:r w:rsidR="009107DD">
        <w:rPr>
          <w:i/>
          <w:iCs/>
          <w:color w:val="000000"/>
          <w:sz w:val="27"/>
          <w:szCs w:val="27"/>
        </w:rPr>
        <w:t>(розовый, малиновый, тёмно-зелёный, светло-коричневый и т.д)</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Когда вы вместе с ребёнком  рассматриваете какой-то предмет, задавайте ему самые разнообразные вопросы. </w:t>
      </w:r>
      <w:r>
        <w:rPr>
          <w:b/>
          <w:bCs/>
          <w:color w:val="000000"/>
          <w:sz w:val="27"/>
          <w:szCs w:val="27"/>
          <w:u w:val="single"/>
        </w:rPr>
        <w:t>Например:</w:t>
      </w:r>
      <w:r>
        <w:rPr>
          <w:color w:val="000000"/>
          <w:sz w:val="27"/>
          <w:szCs w:val="27"/>
        </w:rPr>
        <w:t> </w:t>
      </w:r>
      <w:r>
        <w:rPr>
          <w:i/>
          <w:iCs/>
          <w:color w:val="000000"/>
          <w:sz w:val="27"/>
          <w:szCs w:val="27"/>
        </w:rPr>
        <w:t>«Какой он величины? Какого цвета? Из чего сделан? Для чего нужен?...Далее, можно спросить: «Какой он?</w:t>
      </w:r>
      <w:r>
        <w:rPr>
          <w:color w:val="000000"/>
          <w:sz w:val="27"/>
          <w:szCs w:val="27"/>
        </w:rPr>
        <w:t> Так, Вы, побуждаете ребёнка называть самые разные признаки предметов,</w:t>
      </w:r>
      <w:r>
        <w:rPr>
          <w:b/>
          <w:bCs/>
          <w:color w:val="000000"/>
          <w:sz w:val="27"/>
          <w:szCs w:val="27"/>
          <w:u w:val="single"/>
        </w:rPr>
        <w:t>помогаете развитию связной речи.</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Названия свойства предметов закрепляются и в словесных играх.</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Спросите у ребёнка: </w:t>
      </w:r>
      <w:r>
        <w:rPr>
          <w:i/>
          <w:iCs/>
          <w:color w:val="000000"/>
          <w:sz w:val="27"/>
          <w:szCs w:val="27"/>
        </w:rPr>
        <w:t>«Что бывает высоким?» - (Дом, дерево, человек…), «А что бывает выше – дерево или человек? Может ли человек быть выше дерева? Когда? Или: «Что бывает широким?» - (Река, улица, лента…) А что шире – ручеёк или река? </w:t>
      </w:r>
      <w:r>
        <w:rPr>
          <w:color w:val="000000"/>
          <w:sz w:val="27"/>
          <w:szCs w:val="27"/>
        </w:rPr>
        <w:t>Так дети учатся сравнивать, обобщать, начинают понимать значение отвлечённых слов </w:t>
      </w:r>
      <w:r>
        <w:rPr>
          <w:i/>
          <w:iCs/>
          <w:color w:val="000000"/>
          <w:sz w:val="27"/>
          <w:szCs w:val="27"/>
        </w:rPr>
        <w:t>«высота», «ширина» </w:t>
      </w:r>
      <w:r>
        <w:rPr>
          <w:color w:val="000000"/>
          <w:sz w:val="27"/>
          <w:szCs w:val="27"/>
        </w:rPr>
        <w:t>и т.д.</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Можно использовать для игры и другие вопросы, которые помогают освоить свойства предметов.</w:t>
      </w:r>
      <w:r>
        <w:rPr>
          <w:b/>
          <w:bCs/>
          <w:color w:val="000000"/>
          <w:sz w:val="27"/>
          <w:szCs w:val="27"/>
          <w:u w:val="single"/>
        </w:rPr>
        <w:t>Например:</w:t>
      </w:r>
      <w:r>
        <w:rPr>
          <w:color w:val="000000"/>
          <w:sz w:val="27"/>
          <w:szCs w:val="27"/>
        </w:rPr>
        <w:t> </w:t>
      </w:r>
      <w:r>
        <w:rPr>
          <w:i/>
          <w:iCs/>
          <w:color w:val="000000"/>
          <w:sz w:val="27"/>
          <w:szCs w:val="27"/>
        </w:rPr>
        <w:t>«Что бывает белым? Пушистым? Холодным? Твёрдым? Круглым? И т.д. </w:t>
      </w:r>
      <w:r>
        <w:rPr>
          <w:color w:val="000000"/>
          <w:sz w:val="27"/>
          <w:szCs w:val="27"/>
        </w:rPr>
        <w:t>Само собой разумеется, для развития речи дошкольника идущего в школу, трудно переоценить значение сказок, стихов, других художественных произведений. Чтение произведений обогащает ребёнка, развивает его связную речь, учит пониманию переносного значения слов. Конечно, происходит всё это постепенно, Двух-трёхлетний малыш постепенно учится слушать текст, отвечать на вопросы взрослых. Ребёнок четвёртого года жизни почти дословно запоминает текст сказки, последовательность действий в ней.</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Научиться пересказывать малышам хорошо помогает так называемый отражённый пересказ. </w:t>
      </w:r>
      <w:r>
        <w:rPr>
          <w:b/>
          <w:bCs/>
          <w:color w:val="000000"/>
          <w:sz w:val="27"/>
          <w:szCs w:val="27"/>
          <w:u w:val="single"/>
        </w:rPr>
        <w:t>Например:</w:t>
      </w:r>
      <w:r>
        <w:rPr>
          <w:color w:val="000000"/>
          <w:sz w:val="27"/>
          <w:szCs w:val="27"/>
        </w:rPr>
        <w:t> Взрослый начинает фразу: </w:t>
      </w:r>
      <w:r>
        <w:rPr>
          <w:i/>
          <w:iCs/>
          <w:color w:val="000000"/>
          <w:sz w:val="27"/>
          <w:szCs w:val="27"/>
        </w:rPr>
        <w:t>«Жили-были дед …», а ребёнок её заканчивает: «и баба», взрослый – «и была у них….», ребёнок: «курочка и Ряба» и т.д. </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Потом можно перейти к пересказу по вопросам. </w:t>
      </w:r>
      <w:r>
        <w:rPr>
          <w:b/>
          <w:bCs/>
          <w:color w:val="000000"/>
          <w:sz w:val="27"/>
          <w:szCs w:val="27"/>
          <w:u w:val="single"/>
        </w:rPr>
        <w:t>Например: </w:t>
      </w:r>
      <w:r>
        <w:rPr>
          <w:i/>
          <w:iCs/>
          <w:color w:val="000000"/>
          <w:sz w:val="27"/>
          <w:szCs w:val="27"/>
        </w:rPr>
        <w:t>«Кого встретил Колобок?»(Зайчика), «Какаую песенку Колобок ему спел?» (Ребёнок поёт …) и т.д.</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Когда ребёнок овладеет умением пересказывать сказки, предложите ему для пересказа небольшие рассказы с несложным сюжетом. </w:t>
      </w:r>
      <w:r>
        <w:rPr>
          <w:b/>
          <w:bCs/>
          <w:color w:val="000000"/>
          <w:sz w:val="27"/>
          <w:szCs w:val="27"/>
          <w:u w:val="single"/>
        </w:rPr>
        <w:t>Например: </w:t>
      </w:r>
      <w:r>
        <w:rPr>
          <w:color w:val="000000"/>
          <w:sz w:val="27"/>
          <w:szCs w:val="27"/>
        </w:rPr>
        <w:t>дети очень охотно передают сюжеты мультфильмов, кукольных спектаклей, цирковых представлений, когда содержание захватывает их эмоционально. Постепенно подводите ребёнка к составлению рассказа по – картинке. Сначала с помощью вопросов взрослого, а потом и самостоятельно он начинает высказываться о том, что на ней изображено.</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Предложите ребёнку один из примеров творческого задания.</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«Вспомни случай». </w:t>
      </w:r>
      <w:r>
        <w:rPr>
          <w:color w:val="000000"/>
          <w:sz w:val="27"/>
          <w:szCs w:val="27"/>
        </w:rPr>
        <w:t>Выберете с ребёнком какое – то событие, в котором вы вместе недавно участвовали. </w:t>
      </w:r>
      <w:r>
        <w:rPr>
          <w:b/>
          <w:bCs/>
          <w:color w:val="000000"/>
          <w:sz w:val="27"/>
          <w:szCs w:val="27"/>
          <w:u w:val="single"/>
        </w:rPr>
        <w:t>Например: </w:t>
      </w:r>
      <w:r>
        <w:rPr>
          <w:color w:val="000000"/>
          <w:sz w:val="27"/>
          <w:szCs w:val="27"/>
        </w:rPr>
        <w:t xml:space="preserve">как вы гуляли в Центре города и смотрели на праздничный салют, встречали бабушку, отмечали день </w:t>
      </w:r>
      <w:r w:rsidR="00084F24">
        <w:rPr>
          <w:noProof/>
        </w:rPr>
        <w:drawing>
          <wp:anchor distT="0" distB="0" distL="114300" distR="114300" simplePos="0" relativeHeight="251665408" behindDoc="1" locked="0" layoutInCell="1" allowOverlap="1">
            <wp:simplePos x="0" y="0"/>
            <wp:positionH relativeFrom="page">
              <wp:posOffset>35627</wp:posOffset>
            </wp:positionH>
            <wp:positionV relativeFrom="paragraph">
              <wp:posOffset>-731965</wp:posOffset>
            </wp:positionV>
            <wp:extent cx="7527546" cy="10687283"/>
            <wp:effectExtent l="0" t="0" r="0" b="0"/>
            <wp:wrapNone/>
            <wp:docPr id="9" name="Рисунок 9" descr="https://ds04.infourok.ru/uploads/ex/1163/0003f57a-fee31f56/hello_html_916a5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s04.infourok.ru/uploads/ex/1163/0003f57a-fee31f56/hello_html_916a5d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36977" cy="10700673"/>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7"/>
          <w:szCs w:val="27"/>
        </w:rPr>
        <w:t xml:space="preserve">рождения… По очереди рассказывайте друг другу, что видели, что делали. </w:t>
      </w:r>
      <w:r>
        <w:rPr>
          <w:color w:val="000000"/>
          <w:sz w:val="27"/>
          <w:szCs w:val="27"/>
        </w:rPr>
        <w:lastRenderedPageBreak/>
        <w:t>Припоминайте, как можно больше деталей – до тех пор, пока уже не сможете ничего добавить к сказанному.</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«Говорим по-разному». </w:t>
      </w:r>
      <w:r>
        <w:rPr>
          <w:color w:val="000000"/>
          <w:sz w:val="27"/>
          <w:szCs w:val="27"/>
        </w:rPr>
        <w:t>Попробуйте один и тот же детский стишок прочитать сначала обычным голосом, потом очень быстро и очень медленно, басом и тоненьким голоском, делая ударение не на тех словах, на которых нужно. Изменив интонацию, можно безобидное стихотворение прочитать как страшную историю или телевизионный комментатор. Если получится, попробуйте использовать иностранный акцент. Да мало  ли что можно придумать!</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«Бюро путешествий». </w:t>
      </w:r>
      <w:r>
        <w:rPr>
          <w:color w:val="000000"/>
          <w:sz w:val="27"/>
          <w:szCs w:val="27"/>
        </w:rPr>
        <w:t>Каждый день Вы с ребёнком отправляетесь по обычному маршруту, в магазин или детский сад. А что, если попробовать разнообразить свои будни? Представьте, что вы отбываете в увлекательное путешествие. Обсудите вместе с ребёнком, на каком виде транспорта будете путешествовать, что нужно взять с собой, что за опасности вы встретите по дороге, какие достопримечательности увидите. Путешествуя, делитесь впечатлениями.</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b/>
          <w:bCs/>
          <w:color w:val="000000"/>
          <w:sz w:val="27"/>
          <w:szCs w:val="27"/>
        </w:rPr>
        <w:t>«Всегда под рукой». </w:t>
      </w:r>
      <w:r>
        <w:rPr>
          <w:color w:val="000000"/>
          <w:sz w:val="27"/>
          <w:szCs w:val="27"/>
        </w:rPr>
        <w:t>Всем родителям знакомы ситуации, когда ребёнок трудно чем –то занять, -например, долгое ожидание в очереди или утомительная поездка в транспорте. Всё, что нужно в таких случаях, чтобы в маминой сумочке нашлась пара фломастеров или хотя бы просто ручка. Нарисуйте на пальчиках ребёнка рожицы:</w:t>
      </w:r>
      <w:r>
        <w:rPr>
          <w:i/>
          <w:iCs/>
          <w:color w:val="000000"/>
          <w:sz w:val="27"/>
          <w:szCs w:val="27"/>
        </w:rPr>
        <w:t>одна улыбающаяся, другая - печальная, третья – удивлённая… </w:t>
      </w:r>
      <w:r>
        <w:rPr>
          <w:color w:val="000000"/>
          <w:sz w:val="27"/>
          <w:szCs w:val="27"/>
        </w:rPr>
        <w:t>Пусть на одной руке окажутся два персонажа, а на другой, допустим, три. Дошкольник может дать персонажам имена, познакомить их между собой, спеть песенку или разыграть с ними сценку.</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«Лучший друг». </w:t>
      </w:r>
      <w:r>
        <w:rPr>
          <w:color w:val="000000"/>
          <w:sz w:val="27"/>
          <w:szCs w:val="27"/>
        </w:rPr>
        <w:t>Если Вы ждёте в помещении, где разложены журналы, можете поиграть в «рассказы о лучшем друге». Пусть ребёнок выберет картинку, которая ему нравится. Это может быть какой-то человек – большой или маленький или животное. Попросите его рассказать о своём «лучшем друге». Где он живёт? В какие игры любит играть? Он спокойный или любит побегать? Что можно о нём ещё рассказать?</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b/>
          <w:bCs/>
          <w:color w:val="000000"/>
          <w:sz w:val="27"/>
          <w:szCs w:val="27"/>
        </w:rPr>
        <w:t>«Рассказы по картинкам». </w:t>
      </w:r>
      <w:r>
        <w:rPr>
          <w:color w:val="000000"/>
          <w:sz w:val="27"/>
          <w:szCs w:val="27"/>
        </w:rPr>
        <w:t>Хорошо, если вы сможете несколько картинок, связанных общим сюжетом. </w:t>
      </w:r>
      <w:r>
        <w:rPr>
          <w:b/>
          <w:bCs/>
          <w:color w:val="000000"/>
          <w:sz w:val="27"/>
          <w:szCs w:val="27"/>
          <w:u w:val="single"/>
        </w:rPr>
        <w:t>Например: </w:t>
      </w:r>
      <w:r>
        <w:rPr>
          <w:color w:val="000000"/>
          <w:sz w:val="27"/>
          <w:szCs w:val="27"/>
        </w:rPr>
        <w:t>из детского журнала (вроде «Весёлых картинок»). Сначала смешайте эти картинки и предложите ребёнку восстановить порядок, чтобы можно было по ним составить рассказ. Если ребёнку трудно на первых порах, задайте несколько вопросов. Не окажется под рукой такого набора сюжетных картинок – возьмите просто открытку. Спросите ребёнка, что на ней нарисовано, изображено, что происходит сейчас, что могло происходить до этого, а что будет потом.</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«Истории из жизни». </w:t>
      </w:r>
      <w:r>
        <w:rPr>
          <w:color w:val="000000"/>
          <w:sz w:val="27"/>
          <w:szCs w:val="27"/>
        </w:rPr>
        <w:t>Дети с удовольствием слушают рассказы о том, что происходило, когда они были совсем маленькими или когда их вовсе не было на свете. Можно рассказывать эти истории  вечером перед сном, а можно на кухне, когда ваши руки заняты, а мысли свободны. О чём рассказывать? </w:t>
      </w:r>
      <w:r>
        <w:rPr>
          <w:b/>
          <w:bCs/>
          <w:color w:val="000000"/>
          <w:sz w:val="27"/>
          <w:szCs w:val="27"/>
          <w:u w:val="single"/>
        </w:rPr>
        <w:t>Например: </w:t>
      </w:r>
      <w:r>
        <w:rPr>
          <w:color w:val="000000"/>
          <w:sz w:val="27"/>
          <w:szCs w:val="27"/>
        </w:rPr>
        <w:t xml:space="preserve">как малыш пинался ноками у вас в животике, когда ещё не родился. Или как вы учились кататься на велосипеде. Или как вы летали </w:t>
      </w:r>
      <w:r w:rsidR="00084F24">
        <w:rPr>
          <w:noProof/>
        </w:rPr>
        <w:drawing>
          <wp:anchor distT="0" distB="0" distL="114300" distR="114300" simplePos="0" relativeHeight="251666432" behindDoc="1" locked="0" layoutInCell="1" allowOverlap="1">
            <wp:simplePos x="0" y="0"/>
            <wp:positionH relativeFrom="page">
              <wp:align>left</wp:align>
            </wp:positionH>
            <wp:positionV relativeFrom="paragraph">
              <wp:posOffset>-708215</wp:posOffset>
            </wp:positionV>
            <wp:extent cx="7564260" cy="10663025"/>
            <wp:effectExtent l="0" t="0" r="0" b="5080"/>
            <wp:wrapNone/>
            <wp:docPr id="10" name="Рисунок 10" descr="https://ds04.infourok.ru/uploads/ex/1163/0003f57a-fee31f56/hello_html_916a5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4.infourok.ru/uploads/ex/1163/0003f57a-fee31f56/hello_html_916a5d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64260" cy="1066302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7"/>
          <w:szCs w:val="27"/>
        </w:rPr>
        <w:t>на самолёте и т.д. Некоторые истории вам придётся рассказывать не один раз. Просите и других членов семьи подключаться к игре.</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lastRenderedPageBreak/>
        <w:t>«Мой репортаж». </w:t>
      </w:r>
      <w:r>
        <w:rPr>
          <w:color w:val="000000"/>
          <w:sz w:val="27"/>
          <w:szCs w:val="27"/>
        </w:rPr>
        <w:t>Вы с ребёнком побывали в какой-то поездке только вдвоём, без других членов семьи. Предложите ему составить репортаж о своём путешествии. В качестве иллюстраций используйте фотоснимки или видеосюжеты. Давайте ребёнку возможность самому выбрать, о чём рассказывать, без наводящих вопросов. А Вы, понаблюдайте за тем, что именно отложилось у него в памяти, что для него оказалось интересным, важным. Если начнёт фантазировать, не останавливайте. Речь дошкольника развивается независимо от того, какие события – реальные или вымышленные – им воспроизводятся.</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«Семейное  ток-шоу». </w:t>
      </w:r>
      <w:r>
        <w:rPr>
          <w:color w:val="000000"/>
          <w:sz w:val="27"/>
          <w:szCs w:val="27"/>
        </w:rPr>
        <w:t>Может быть, ребёнку понравится идея попробовать себя в роли телевизионного ведущего? Приготовьте магнитофон или другое записывающее устройство для записи, дайте «журналисту» в руки микрофон – и можно начинать интрервью с бабушкой, дедушкой (другими родственниками)…До начала интервью подскажите ребёнку, какие вопросы можно задать. </w:t>
      </w:r>
      <w:r>
        <w:rPr>
          <w:b/>
          <w:bCs/>
          <w:color w:val="000000"/>
          <w:sz w:val="27"/>
          <w:szCs w:val="27"/>
          <w:u w:val="single"/>
        </w:rPr>
        <w:t>Например: </w:t>
      </w:r>
      <w:r>
        <w:rPr>
          <w:i/>
          <w:iCs/>
          <w:color w:val="000000"/>
          <w:sz w:val="27"/>
          <w:szCs w:val="27"/>
        </w:rPr>
        <w:t>«Какое у тебя любимое блюдо?»… «Куда бы ты хотел поехать?» </w:t>
      </w:r>
      <w:r>
        <w:rPr>
          <w:color w:val="000000"/>
          <w:sz w:val="27"/>
          <w:szCs w:val="27"/>
        </w:rPr>
        <w:t>и т.д.</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«Измени песню». </w:t>
      </w:r>
      <w:r>
        <w:rPr>
          <w:color w:val="000000"/>
          <w:sz w:val="27"/>
          <w:szCs w:val="27"/>
        </w:rPr>
        <w:t>Детям нравится петь о знакомых вещах – о себе и своей семье, о своих игрушках и о том, что они видели на прогулке… Выберете хорошо известную песню и предложите ребёнку придумать к ней новые слова. Ничего, если текст будет не слишком связным, много повторений – тоже не страшно. Рифмы не обязательны. Можете предложить свой, «взрослый» вариант переделанного текста.</w:t>
      </w:r>
    </w:p>
    <w:p w:rsidR="009107DD" w:rsidRDefault="009107DD" w:rsidP="009107DD">
      <w:pPr>
        <w:pStyle w:val="a3"/>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t>«Чем закончилось». </w:t>
      </w:r>
      <w:r>
        <w:rPr>
          <w:color w:val="000000"/>
          <w:sz w:val="27"/>
          <w:szCs w:val="27"/>
        </w:rPr>
        <w:t>Одним из способов развития связной речи может стать просмотр мультфильмов. Начните вместе с малышом смотреть интересный мультфильм, а на самом захватывающем месте «вспомните» про неотложное дело, которое вы должны сделать именно сейчас, но попросите ребёнка рассказать вам позже, что произойдёт дальше в мультфильме и чем он закончится. Не забудьте поблагодарить вашего ребёнка!</w:t>
      </w:r>
    </w:p>
    <w:p w:rsidR="00084F24" w:rsidRDefault="009107DD" w:rsidP="009107DD">
      <w:pPr>
        <w:pStyle w:val="a3"/>
        <w:shd w:val="clear" w:color="auto" w:fill="FFFFFF"/>
        <w:spacing w:before="0" w:beforeAutospacing="0" w:after="0" w:afterAutospacing="0" w:line="294" w:lineRule="atLeast"/>
        <w:rPr>
          <w:color w:val="000000"/>
          <w:sz w:val="27"/>
          <w:szCs w:val="27"/>
        </w:rPr>
      </w:pPr>
      <w:r>
        <w:rPr>
          <w:color w:val="000000"/>
          <w:sz w:val="27"/>
          <w:szCs w:val="27"/>
        </w:rPr>
        <w:t>В популярном пособии для родителей и педагогов автор Новотворцева Н.В. «Развитие речи детей» говорит так: «Наверное,  нет родителей, которые не хотели бы, чтобы к моменту поступления в школу их ребёнок овладел хорошей дикцией, умением выразительно рассказывать, поддерживать беседу на доступные его возрасту темы, знал буквы, а ещё лучше – читал. Всего этого не так уж трудно добиться, если уделять ежедневное внимание своему ребёнку, хотя бы в игровой форме  помогать  ребёнку осваивать азы связной речи, выражать последовательно свои мысли, развивая артикуляцию и культуру речи»</w:t>
      </w:r>
    </w:p>
    <w:p w:rsidR="00084F24" w:rsidRDefault="00084F24" w:rsidP="009107DD">
      <w:pPr>
        <w:pStyle w:val="a3"/>
        <w:shd w:val="clear" w:color="auto" w:fill="FFFFFF"/>
        <w:spacing w:before="0" w:beforeAutospacing="0" w:after="0" w:afterAutospacing="0" w:line="294" w:lineRule="atLeast"/>
        <w:rPr>
          <w:color w:val="000000"/>
          <w:sz w:val="27"/>
          <w:szCs w:val="27"/>
        </w:rPr>
      </w:pPr>
    </w:p>
    <w:p w:rsidR="00084F24" w:rsidRDefault="00084F24" w:rsidP="009107DD">
      <w:pPr>
        <w:pStyle w:val="a3"/>
        <w:shd w:val="clear" w:color="auto" w:fill="FFFFFF"/>
        <w:spacing w:before="0" w:beforeAutospacing="0" w:after="0" w:afterAutospacing="0" w:line="294" w:lineRule="atLeast"/>
        <w:rPr>
          <w:color w:val="000000"/>
          <w:sz w:val="27"/>
          <w:szCs w:val="27"/>
        </w:rPr>
      </w:pPr>
    </w:p>
    <w:p w:rsidR="00084F24" w:rsidRDefault="00084F24" w:rsidP="009107DD">
      <w:pPr>
        <w:pStyle w:val="a3"/>
        <w:shd w:val="clear" w:color="auto" w:fill="FFFFFF"/>
        <w:spacing w:before="0" w:beforeAutospacing="0" w:after="0" w:afterAutospacing="0" w:line="294" w:lineRule="atLeast"/>
        <w:rPr>
          <w:color w:val="000000"/>
          <w:sz w:val="27"/>
          <w:szCs w:val="27"/>
        </w:rPr>
      </w:pPr>
    </w:p>
    <w:p w:rsidR="00084F24" w:rsidRDefault="00084F24" w:rsidP="009107DD">
      <w:pPr>
        <w:pStyle w:val="a3"/>
        <w:shd w:val="clear" w:color="auto" w:fill="FFFFFF"/>
        <w:spacing w:before="0" w:beforeAutospacing="0" w:after="0" w:afterAutospacing="0" w:line="294" w:lineRule="atLeast"/>
        <w:rPr>
          <w:color w:val="000000"/>
          <w:sz w:val="27"/>
          <w:szCs w:val="27"/>
        </w:rPr>
      </w:pPr>
    </w:p>
    <w:p w:rsidR="00084F24" w:rsidRDefault="00084F24" w:rsidP="009107DD">
      <w:pPr>
        <w:pStyle w:val="a3"/>
        <w:shd w:val="clear" w:color="auto" w:fill="FFFFFF"/>
        <w:spacing w:before="0" w:beforeAutospacing="0" w:after="0" w:afterAutospacing="0" w:line="294" w:lineRule="atLeast"/>
        <w:rPr>
          <w:color w:val="000000"/>
          <w:sz w:val="27"/>
          <w:szCs w:val="27"/>
        </w:rPr>
      </w:pPr>
    </w:p>
    <w:p w:rsidR="00084F24" w:rsidRDefault="00084F24" w:rsidP="009107DD">
      <w:pPr>
        <w:pStyle w:val="a3"/>
        <w:shd w:val="clear" w:color="auto" w:fill="FFFFFF"/>
        <w:spacing w:before="0" w:beforeAutospacing="0" w:after="0" w:afterAutospacing="0" w:line="294" w:lineRule="atLeast"/>
        <w:rPr>
          <w:color w:val="000000"/>
          <w:sz w:val="27"/>
          <w:szCs w:val="27"/>
        </w:rPr>
      </w:pPr>
    </w:p>
    <w:p w:rsidR="00084F24" w:rsidRDefault="00084F24" w:rsidP="009107DD">
      <w:pPr>
        <w:pStyle w:val="a3"/>
        <w:shd w:val="clear" w:color="auto" w:fill="FFFFFF"/>
        <w:spacing w:before="0" w:beforeAutospacing="0" w:after="0" w:afterAutospacing="0" w:line="294" w:lineRule="atLeast"/>
        <w:rPr>
          <w:color w:val="000000"/>
          <w:sz w:val="27"/>
          <w:szCs w:val="27"/>
        </w:rPr>
      </w:pPr>
    </w:p>
    <w:p w:rsidR="00084F24" w:rsidRDefault="00084F24" w:rsidP="00084F24">
      <w:pPr>
        <w:pStyle w:val="a3"/>
        <w:shd w:val="clear" w:color="auto" w:fill="FFFFFF"/>
        <w:spacing w:before="0" w:beforeAutospacing="0" w:after="0" w:afterAutospacing="0" w:line="294" w:lineRule="atLeast"/>
        <w:jc w:val="right"/>
        <w:rPr>
          <w:color w:val="000000"/>
          <w:sz w:val="27"/>
          <w:szCs w:val="27"/>
        </w:rPr>
      </w:pPr>
      <w:r>
        <w:rPr>
          <w:color w:val="000000"/>
          <w:sz w:val="27"/>
          <w:szCs w:val="27"/>
        </w:rPr>
        <w:t xml:space="preserve">МБДОУ детский сад № 38 «Зоренька» </w:t>
      </w:r>
    </w:p>
    <w:p w:rsidR="00084F24" w:rsidRDefault="00084F24" w:rsidP="009107DD">
      <w:pPr>
        <w:pStyle w:val="a3"/>
        <w:shd w:val="clear" w:color="auto" w:fill="FFFFFF"/>
        <w:spacing w:before="0" w:beforeAutospacing="0" w:after="0" w:afterAutospacing="0" w:line="294" w:lineRule="atLeast"/>
        <w:rPr>
          <w:color w:val="000000"/>
          <w:sz w:val="27"/>
          <w:szCs w:val="27"/>
        </w:rPr>
      </w:pPr>
    </w:p>
    <w:p w:rsidR="00084F24" w:rsidRDefault="00084F24" w:rsidP="009107DD">
      <w:pPr>
        <w:pStyle w:val="a3"/>
        <w:shd w:val="clear" w:color="auto" w:fill="FFFFFF"/>
        <w:spacing w:before="0" w:beforeAutospacing="0" w:after="0" w:afterAutospacing="0" w:line="294" w:lineRule="atLeast"/>
        <w:rPr>
          <w:color w:val="000000"/>
          <w:sz w:val="27"/>
          <w:szCs w:val="27"/>
        </w:rPr>
      </w:pPr>
    </w:p>
    <w:p w:rsidR="00084F24" w:rsidRDefault="00084F24" w:rsidP="009107DD">
      <w:pPr>
        <w:pStyle w:val="a3"/>
        <w:shd w:val="clear" w:color="auto" w:fill="FFFFFF"/>
        <w:spacing w:before="0" w:beforeAutospacing="0" w:after="0" w:afterAutospacing="0" w:line="294" w:lineRule="atLeast"/>
        <w:rPr>
          <w:rFonts w:ascii="Arial" w:hAnsi="Arial" w:cs="Arial"/>
          <w:color w:val="000000"/>
          <w:sz w:val="21"/>
          <w:szCs w:val="21"/>
        </w:rPr>
      </w:pPr>
    </w:p>
    <w:p w:rsidR="001B658B" w:rsidRDefault="00957B0E"/>
    <w:sectPr w:rsidR="001B658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7B0E" w:rsidRDefault="00957B0E" w:rsidP="00084F24">
      <w:pPr>
        <w:spacing w:after="0" w:line="240" w:lineRule="auto"/>
      </w:pPr>
      <w:r>
        <w:separator/>
      </w:r>
    </w:p>
  </w:endnote>
  <w:endnote w:type="continuationSeparator" w:id="0">
    <w:p w:rsidR="00957B0E" w:rsidRDefault="00957B0E" w:rsidP="00084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7B0E" w:rsidRDefault="00957B0E" w:rsidP="00084F24">
      <w:pPr>
        <w:spacing w:after="0" w:line="240" w:lineRule="auto"/>
      </w:pPr>
      <w:r>
        <w:separator/>
      </w:r>
    </w:p>
  </w:footnote>
  <w:footnote w:type="continuationSeparator" w:id="0">
    <w:p w:rsidR="00957B0E" w:rsidRDefault="00957B0E" w:rsidP="00084F2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D8D"/>
    <w:rsid w:val="00084F24"/>
    <w:rsid w:val="00180D8D"/>
    <w:rsid w:val="0028222D"/>
    <w:rsid w:val="00345A35"/>
    <w:rsid w:val="004D1BC8"/>
    <w:rsid w:val="009107DD"/>
    <w:rsid w:val="00957B0E"/>
    <w:rsid w:val="00BD01D8"/>
    <w:rsid w:val="00DA08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26B2C"/>
  <w15:chartTrackingRefBased/>
  <w15:docId w15:val="{4C85C0DF-CB3D-4010-B803-F94A89673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107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9107DD"/>
    <w:rPr>
      <w:i/>
      <w:iCs/>
    </w:rPr>
  </w:style>
  <w:style w:type="paragraph" w:styleId="a5">
    <w:name w:val="header"/>
    <w:basedOn w:val="a"/>
    <w:link w:val="a6"/>
    <w:uiPriority w:val="99"/>
    <w:unhideWhenUsed/>
    <w:rsid w:val="00084F2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84F24"/>
  </w:style>
  <w:style w:type="paragraph" w:styleId="a7">
    <w:name w:val="footer"/>
    <w:basedOn w:val="a"/>
    <w:link w:val="a8"/>
    <w:uiPriority w:val="99"/>
    <w:unhideWhenUsed/>
    <w:rsid w:val="00084F2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84F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805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2967</Words>
  <Characters>16916</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SAMARSKII EGOR 007</dc:creator>
  <cp:keywords/>
  <dc:description/>
  <cp:lastModifiedBy>SAMARSKII EGOR 007</cp:lastModifiedBy>
  <cp:revision>5</cp:revision>
  <dcterms:created xsi:type="dcterms:W3CDTF">2021-02-27T05:42:00Z</dcterms:created>
  <dcterms:modified xsi:type="dcterms:W3CDTF">2021-02-27T06:42:00Z</dcterms:modified>
</cp:coreProperties>
</file>