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7E" w:rsidRPr="00BF3874" w:rsidRDefault="00B26604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BF3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Представ</w:t>
      </w:r>
      <w:r w:rsidR="00A75D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ление об организации баз данных и</w:t>
      </w:r>
      <w:bookmarkStart w:id="0" w:name="_GoBack"/>
      <w:bookmarkEnd w:id="0"/>
      <w:r w:rsidRPr="00BF3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системах управления ими. Структура данных и система запросов на примерах баз данных различного назнач</w:t>
      </w:r>
      <w:r w:rsidR="006860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ения: юридических, библиотечных</w:t>
      </w:r>
      <w:r w:rsidRPr="00BF3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, налоговых, социальных, кадровых и др. Использование системы баз данных для выполнения учебных заданий из различных предметных областей</w:t>
      </w:r>
    </w:p>
    <w:p w:rsidR="00B26604" w:rsidRPr="00BF3874" w:rsidRDefault="00B2660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База данных (БД)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хранилище данных о некоторой предметной области, организованное в виде специальной структуры (по определенным правилам, которые предусматривают общие принципы описания, хранения и обработки данных).</w:t>
      </w:r>
    </w:p>
    <w:p w:rsidR="00B26604" w:rsidRPr="00BF3874" w:rsidRDefault="00B2660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управления базой данных (СУБД)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программное обеспечение для работы с БД. </w:t>
      </w:r>
    </w:p>
    <w:p w:rsidR="00B26604" w:rsidRPr="00BF3874" w:rsidRDefault="00B2660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Функции:</w:t>
      </w:r>
    </w:p>
    <w:p w:rsidR="00971752" w:rsidRPr="00BF3874" w:rsidRDefault="006E0768" w:rsidP="00BF3874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поиск информации в БД</w:t>
      </w:r>
    </w:p>
    <w:p w:rsidR="00971752" w:rsidRPr="00BF3874" w:rsidRDefault="006E0768" w:rsidP="00BF3874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несложных расчетов</w:t>
      </w:r>
    </w:p>
    <w:p w:rsidR="00971752" w:rsidRPr="00BF3874" w:rsidRDefault="006E0768" w:rsidP="00BF3874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вывод отчетов на печать</w:t>
      </w:r>
    </w:p>
    <w:p w:rsidR="00971752" w:rsidRPr="00BF3874" w:rsidRDefault="006E0768" w:rsidP="00BF3874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редактирование БД</w:t>
      </w:r>
    </w:p>
    <w:p w:rsidR="00B26604" w:rsidRPr="00BF3874" w:rsidRDefault="00B2660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Расширение: 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*.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accdb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(раньше – *.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mdb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все в одном файле</w:t>
      </w:r>
    </w:p>
    <w:p w:rsidR="00B26604" w:rsidRPr="00BF3874" w:rsidRDefault="00B26604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Состав:</w:t>
      </w:r>
    </w:p>
    <w:p w:rsidR="00971752" w:rsidRPr="00BF3874" w:rsidRDefault="006E0768" w:rsidP="00BF3874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таблицы</w:t>
      </w:r>
    </w:p>
    <w:p w:rsidR="00971752" w:rsidRPr="00BF3874" w:rsidRDefault="006E0768" w:rsidP="00BF3874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формы – диалоговые окна для ввода и редактирования данных</w:t>
      </w:r>
    </w:p>
    <w:p w:rsidR="00971752" w:rsidRPr="00BF3874" w:rsidRDefault="006E0768" w:rsidP="00BF3874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запросы – обращения к базе данных для выбора нужной информации или изменения базы</w:t>
      </w:r>
    </w:p>
    <w:p w:rsidR="00971752" w:rsidRPr="00BF3874" w:rsidRDefault="006E0768" w:rsidP="00BF3874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отчеты – документы для вывода на печать</w:t>
      </w:r>
    </w:p>
    <w:p w:rsidR="00971752" w:rsidRPr="00BF3874" w:rsidRDefault="006E0768" w:rsidP="00BF3874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макросы – средства автоматизации работы</w:t>
      </w:r>
    </w:p>
    <w:p w:rsidR="000D537A" w:rsidRPr="00BF3874" w:rsidRDefault="000D537A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Типы баз данных</w:t>
      </w:r>
    </w:p>
    <w:p w:rsidR="00971752" w:rsidRPr="00BF3874" w:rsidRDefault="006E0768" w:rsidP="00BF3874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табличные БД (списки)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данные в виде одной таблицы</w:t>
      </w:r>
    </w:p>
    <w:p w:rsidR="00971752" w:rsidRPr="00BF3874" w:rsidRDefault="006E0768" w:rsidP="00BF3874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сетевые БД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набор узлов, в котором каждый может быть 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связан с каждым.</w:t>
      </w:r>
    </w:p>
    <w:p w:rsidR="00971752" w:rsidRPr="00BF3874" w:rsidRDefault="006E0768" w:rsidP="00BF3874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иерархические БД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в виде многоуровневой структуры</w:t>
      </w:r>
    </w:p>
    <w:p w:rsidR="00971752" w:rsidRPr="00BF3874" w:rsidRDefault="006E0768" w:rsidP="00BF3874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реляционные БД 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набор взаимосвязанных таблиц</w:t>
      </w:r>
    </w:p>
    <w:p w:rsidR="000D537A" w:rsidRPr="00BF3874" w:rsidRDefault="000D537A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Табличные БД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71752" w:rsidRPr="00BF3874" w:rsidRDefault="006E0768" w:rsidP="00BF387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полей определяется разработчиком и не может изменяться пользователем.</w:t>
      </w:r>
    </w:p>
    <w:p w:rsidR="00971752" w:rsidRPr="00BF3874" w:rsidRDefault="006E0768" w:rsidP="00BF387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Любое поле должно иметь уникальное имя.</w:t>
      </w:r>
    </w:p>
    <w:p w:rsidR="00971752" w:rsidRPr="00BF3874" w:rsidRDefault="006E0768" w:rsidP="00BF387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Поля могут иметь различный тип: </w:t>
      </w:r>
    </w:p>
    <w:p w:rsidR="00971752" w:rsidRPr="00BF3874" w:rsidRDefault="006E0768" w:rsidP="00BF3874">
      <w:pPr>
        <w:numPr>
          <w:ilvl w:val="1"/>
          <w:numId w:val="4"/>
        </w:numPr>
        <w:spacing w:after="0" w:line="240" w:lineRule="auto"/>
        <w:ind w:left="0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строка символов (длиной до 255 символов) </w:t>
      </w:r>
    </w:p>
    <w:p w:rsidR="00971752" w:rsidRPr="00BF3874" w:rsidRDefault="006E0768" w:rsidP="00BF3874">
      <w:pPr>
        <w:numPr>
          <w:ilvl w:val="1"/>
          <w:numId w:val="4"/>
        </w:numPr>
        <w:spacing w:after="0" w:line="240" w:lineRule="auto"/>
        <w:ind w:left="0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вещественное число (с дробной частью) </w:t>
      </w:r>
    </w:p>
    <w:p w:rsidR="00971752" w:rsidRPr="00BF3874" w:rsidRDefault="006E0768" w:rsidP="00BF3874">
      <w:pPr>
        <w:numPr>
          <w:ilvl w:val="1"/>
          <w:numId w:val="4"/>
        </w:numPr>
        <w:spacing w:after="0" w:line="240" w:lineRule="auto"/>
        <w:ind w:left="0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целое число </w:t>
      </w:r>
    </w:p>
    <w:p w:rsidR="00971752" w:rsidRPr="00BF3874" w:rsidRDefault="006E0768" w:rsidP="00BF3874">
      <w:pPr>
        <w:numPr>
          <w:ilvl w:val="1"/>
          <w:numId w:val="4"/>
        </w:numPr>
        <w:spacing w:after="0" w:line="240" w:lineRule="auto"/>
        <w:ind w:left="0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денежная сумма </w:t>
      </w:r>
    </w:p>
    <w:p w:rsidR="00971752" w:rsidRPr="00BF3874" w:rsidRDefault="006E0768" w:rsidP="00BF3874">
      <w:pPr>
        <w:numPr>
          <w:ilvl w:val="1"/>
          <w:numId w:val="4"/>
        </w:numPr>
        <w:spacing w:after="0" w:line="240" w:lineRule="auto"/>
        <w:ind w:left="0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время, дата и время </w:t>
      </w:r>
    </w:p>
    <w:p w:rsidR="00971752" w:rsidRPr="00BF3874" w:rsidRDefault="006E0768" w:rsidP="00BF3874">
      <w:pPr>
        <w:numPr>
          <w:ilvl w:val="1"/>
          <w:numId w:val="4"/>
        </w:numPr>
        <w:spacing w:after="0" w:line="240" w:lineRule="auto"/>
        <w:ind w:left="0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логическое поле (истина или ложь, да или нет) </w:t>
      </w:r>
    </w:p>
    <w:p w:rsidR="00971752" w:rsidRPr="00BF3874" w:rsidRDefault="006E0768" w:rsidP="00BF3874">
      <w:pPr>
        <w:numPr>
          <w:ilvl w:val="1"/>
          <w:numId w:val="4"/>
        </w:numPr>
        <w:spacing w:after="0" w:line="240" w:lineRule="auto"/>
        <w:ind w:left="0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многострочный текст (МЕМО)</w:t>
      </w:r>
    </w:p>
    <w:p w:rsidR="00971752" w:rsidRPr="00BF3874" w:rsidRDefault="006E0768" w:rsidP="00BF3874">
      <w:pPr>
        <w:numPr>
          <w:ilvl w:val="1"/>
          <w:numId w:val="4"/>
        </w:numPr>
        <w:spacing w:after="0" w:line="240" w:lineRule="auto"/>
        <w:ind w:left="0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рисунок, звук или другой объект (объект 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OLE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71752" w:rsidRPr="00BF3874" w:rsidRDefault="006E0768" w:rsidP="00BF387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Поля могут быть обязательными для заполнения или нет.</w:t>
      </w:r>
    </w:p>
    <w:p w:rsidR="00971752" w:rsidRPr="00BF3874" w:rsidRDefault="006E0768" w:rsidP="00BF387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может содержать сколько угодно записей (это количество ограничено только объемом диска); записи можно добавлять, удалять, редактировать, сортировать, искать. 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Ключевое поле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(ключ) – это поле (или комбинация полей), которое однозначно определяет запись.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Первичный ключ – это одно или несколько полей, комбинация значений которых однозначно определяет каждую запись в таблице. Первичный ключ всегда должен иметь уникальный индекс.</w:t>
      </w:r>
    </w:p>
    <w:p w:rsidR="004A5FC0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Сетевая БД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набор узлов, в которых каждый может быть связан с каждым (схема дорог).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Иерархическая БД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набор данных в виде многоуровневой структуры (дерево папок).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Реляционная база данных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набор простых таблиц, между которыми установлены связи (отношения) с помощью числовых кодов.</w:t>
      </w:r>
    </w:p>
    <w:p w:rsidR="004A5FC0" w:rsidRPr="00BF3874" w:rsidRDefault="004A5FC0" w:rsidP="00BF3874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Плюсы:</w:t>
      </w:r>
    </w:p>
    <w:p w:rsidR="00000000" w:rsidRPr="00BF3874" w:rsidRDefault="00A75D06" w:rsidP="00BF387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дублирования информации; </w:t>
      </w:r>
    </w:p>
    <w:p w:rsidR="00000000" w:rsidRPr="00BF3874" w:rsidRDefault="00A75D06" w:rsidP="00BF387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при изменении адреса фирмы достаточно изменить его только в таблице Продавцы;</w:t>
      </w:r>
    </w:p>
    <w:p w:rsidR="00000000" w:rsidRPr="00BF3874" w:rsidRDefault="00A75D06" w:rsidP="00BF387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от неправильного ввода: можно выбрать только фирму, которая есть в таблице Продавцы; </w:t>
      </w:r>
    </w:p>
    <w:p w:rsidR="00000000" w:rsidRPr="00BF3874" w:rsidRDefault="00A75D06" w:rsidP="00BF387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транзакций: любые изменения вносятся в базу только тогда, когда они полностью завершены.</w:t>
      </w:r>
    </w:p>
    <w:p w:rsidR="004A5FC0" w:rsidRPr="00BF3874" w:rsidRDefault="004A5FC0" w:rsidP="00BF3874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Минусы:</w:t>
      </w:r>
    </w:p>
    <w:p w:rsidR="00000000" w:rsidRPr="00BF3874" w:rsidRDefault="00A75D06" w:rsidP="00BF3874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сложность структуры (не более 40-50 таб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лиц); </w:t>
      </w:r>
    </w:p>
    <w:p w:rsidR="00000000" w:rsidRPr="00BF3874" w:rsidRDefault="00A75D06" w:rsidP="00BF3874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при поиске надо обращаться к нескольким таблицам;</w:t>
      </w:r>
    </w:p>
    <w:p w:rsidR="004A5FC0" w:rsidRPr="00BF3874" w:rsidRDefault="00A75D06" w:rsidP="00BF3874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нужно поддерживать целостность: при удалении фирмы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продавца надо удалять все связанные записи (автоматически, каскадное удаление). </w:t>
      </w:r>
    </w:p>
    <w:p w:rsidR="000D537A" w:rsidRPr="00BF3874" w:rsidRDefault="000D537A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Принципы нормализации:</w:t>
      </w:r>
    </w:p>
    <w:p w:rsidR="00971752" w:rsidRPr="00BF3874" w:rsidRDefault="006E0768" w:rsidP="00BF387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в каждой таблице БД не должно быть повторяющихся полей</w:t>
      </w:r>
    </w:p>
    <w:p w:rsidR="00971752" w:rsidRPr="00BF3874" w:rsidRDefault="006E0768" w:rsidP="00BF387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в каждой таблице должен быть уникальный идентификатор (первичный ключ)</w:t>
      </w:r>
    </w:p>
    <w:p w:rsidR="00971752" w:rsidRPr="00BF3874" w:rsidRDefault="006E0768" w:rsidP="00BF387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каждому значению первичного ключа должна соответствовать достаточная информация о типе сущности или об объекте</w:t>
      </w:r>
    </w:p>
    <w:p w:rsidR="00971752" w:rsidRPr="00BF3874" w:rsidRDefault="006E0768" w:rsidP="00BF3874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значений в полях таблицы не должно влиять на информацию в других полях (кром изменений в полях ключа)</w:t>
      </w:r>
    </w:p>
    <w:p w:rsidR="000D537A" w:rsidRPr="00BF3874" w:rsidRDefault="000D537A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Связи между таблицами: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Один к одному («1-1») – одной записи в первой таблице соответствует ровно одна запись во второй.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Применение: выделение часто используемых данных.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ко многим («1- 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5"/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») – одной записи в первой таблице соответствует сколько угодно записей во второй.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Многие ко многим («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5"/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5"/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») – одной записи в первой таблице соответствует сколько угодно записей во второй, и наоборот.</w:t>
      </w:r>
    </w:p>
    <w:p w:rsidR="004A5FC0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– через третью таблицу и две связи «1-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A5"/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F3874" w:rsidRPr="00BF3874" w:rsidRDefault="00BF3874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Свойства полей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Размер поля: байт, целое, вещественное, …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Формат поля: как выводить на экран.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Маска ввода: шаблон (ввод телефона).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Подпись: как называется столбец при выводе на экран; можно использовать скобки, знаки и т.д. 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(«</w:t>
      </w:r>
      <w:r w:rsidRPr="00BF387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Население, млн. чел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.»)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 умолчанию (вписывается автоматически).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Условие на значение: защита от ошибок ввода («&gt;18»).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Сообщение об ошибке 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(«Возраст должен быть &gt; 18 лет!»)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Обязательное поле (да/нет)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Индексированное поле (да/нет)</w:t>
      </w:r>
    </w:p>
    <w:p w:rsidR="000D537A" w:rsidRPr="00BF3874" w:rsidRDefault="000D537A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Фильтрация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Фильтрация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отбор записей, удовлетворяющих некоторому условию (фильтру).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Остальные записи временно скрываются, пока фильтр не будет снят.</w:t>
      </w:r>
    </w:p>
    <w:p w:rsidR="000D537A" w:rsidRPr="00BF3874" w:rsidRDefault="000D537A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Форма – это диалоговое окно для</w:t>
      </w:r>
    </w:p>
    <w:p w:rsidR="00971752" w:rsidRPr="00BF3874" w:rsidRDefault="006E0768" w:rsidP="00BF3874">
      <w:pPr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просмотра и редактирования данных</w:t>
      </w:r>
    </w:p>
    <w:p w:rsidR="00971752" w:rsidRPr="00BF3874" w:rsidRDefault="006E0768" w:rsidP="00BF3874">
      <w:pPr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ввода новых записей</w:t>
      </w:r>
    </w:p>
    <w:p w:rsidR="00971752" w:rsidRPr="00BF3874" w:rsidRDefault="006E0768" w:rsidP="00BF3874">
      <w:pPr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ходом работы (кнопки)</w:t>
      </w:r>
    </w:p>
    <w:p w:rsidR="00971752" w:rsidRPr="00BF3874" w:rsidRDefault="006E0768" w:rsidP="00BF3874">
      <w:pPr>
        <w:numPr>
          <w:ilvl w:val="1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вывода вспомогательной информации</w:t>
      </w:r>
    </w:p>
    <w:p w:rsidR="000D537A" w:rsidRPr="00BF3874" w:rsidRDefault="000D537A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Запросы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Запрос – это обращение к СУБД для выполнения каких-либо операций с данными.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Типы запросов:</w:t>
      </w:r>
    </w:p>
    <w:p w:rsidR="00971752" w:rsidRPr="00BF3874" w:rsidRDefault="006E0768" w:rsidP="00BF3874">
      <w:pPr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выборка (отбор нужной информации)</w:t>
      </w:r>
    </w:p>
    <w:p w:rsidR="00971752" w:rsidRPr="00BF3874" w:rsidRDefault="006E0768" w:rsidP="00BF3874">
      <w:pPr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таблицы</w:t>
      </w:r>
    </w:p>
    <w:p w:rsidR="00971752" w:rsidRPr="00BF3874" w:rsidRDefault="006E0768" w:rsidP="00BF3874">
      <w:pPr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 (изменение данных)</w:t>
      </w:r>
    </w:p>
    <w:p w:rsidR="00971752" w:rsidRPr="00BF3874" w:rsidRDefault="006E0768" w:rsidP="00BF3874">
      <w:pPr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добавление записей</w:t>
      </w:r>
    </w:p>
    <w:p w:rsidR="00971752" w:rsidRPr="00BF3874" w:rsidRDefault="006E0768" w:rsidP="00BF3874">
      <w:pPr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удаление записей</w:t>
      </w:r>
    </w:p>
    <w:p w:rsidR="00971752" w:rsidRPr="00BF3874" w:rsidRDefault="006E0768" w:rsidP="00BF3874">
      <w:pPr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Виды запросов</w:t>
      </w:r>
    </w:p>
    <w:p w:rsidR="00971752" w:rsidRPr="00BF3874" w:rsidRDefault="006E0768" w:rsidP="00BF387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выборка</w:t>
      </w:r>
    </w:p>
    <w:p w:rsidR="00971752" w:rsidRPr="00BF3874" w:rsidRDefault="006E0768" w:rsidP="00BF387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таблицы</w:t>
      </w:r>
    </w:p>
    <w:p w:rsidR="00971752" w:rsidRPr="00BF3874" w:rsidRDefault="006E0768" w:rsidP="00BF387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добавление в существующую таблицу</w:t>
      </w:r>
    </w:p>
    <w:p w:rsidR="00971752" w:rsidRPr="00BF3874" w:rsidRDefault="006E0768" w:rsidP="00BF387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 (изменение данных)</w:t>
      </w:r>
    </w:p>
    <w:p w:rsidR="00971752" w:rsidRPr="00BF3874" w:rsidRDefault="006E0768" w:rsidP="00BF387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перекрестный запрос (сколько заработал каждый по месяцам)</w:t>
      </w:r>
    </w:p>
    <w:p w:rsidR="00971752" w:rsidRPr="00BF3874" w:rsidRDefault="006E0768" w:rsidP="00BF387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удаление записей</w:t>
      </w:r>
    </w:p>
    <w:p w:rsidR="00971752" w:rsidRPr="00BF3874" w:rsidRDefault="006E0768" w:rsidP="00BF3874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итоговый запрос (сумма, среднее и т.п. по полю)</w:t>
      </w:r>
    </w:p>
    <w:p w:rsidR="00BF3874" w:rsidRPr="00BF3874" w:rsidRDefault="00BF3874" w:rsidP="00BF387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Запрос и фильтрация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Дополнительные возможности запросов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000000" w:rsidRPr="00BF3874" w:rsidRDefault="00A75D06" w:rsidP="00BF3874">
      <w:pPr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отбор информации из нескольких связанных таблиц</w:t>
      </w:r>
    </w:p>
    <w:p w:rsidR="00000000" w:rsidRPr="00BF3874" w:rsidRDefault="00A75D06" w:rsidP="00BF3874">
      <w:pPr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вывести не все столбцы</w:t>
      </w:r>
    </w:p>
    <w:p w:rsidR="00000000" w:rsidRPr="00BF3874" w:rsidRDefault="00A75D06" w:rsidP="00BF3874">
      <w:pPr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вычисляемые поля (общая стоимость)</w:t>
      </w:r>
    </w:p>
    <w:p w:rsidR="00000000" w:rsidRPr="00BF3874" w:rsidRDefault="00A75D06" w:rsidP="00BF3874">
      <w:pPr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итоговые расчеты (сумма, среднее)</w:t>
      </w:r>
    </w:p>
    <w:p w:rsidR="00000000" w:rsidRPr="00BF3874" w:rsidRDefault="00A75D06" w:rsidP="00BF3874">
      <w:pPr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можно сохранить в базе много разных запросов</w:t>
      </w:r>
    </w:p>
    <w:p w:rsidR="00000000" w:rsidRPr="00BF3874" w:rsidRDefault="00A75D06" w:rsidP="00BF3874">
      <w:pPr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служат основой для других запросов и отчетов</w:t>
      </w:r>
    </w:p>
    <w:p w:rsidR="00BF3874" w:rsidRPr="00BF3874" w:rsidRDefault="00BF3874" w:rsidP="00BF387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Создание запросов</w:t>
      </w:r>
    </w:p>
    <w:p w:rsidR="00BF3874" w:rsidRPr="00BF3874" w:rsidRDefault="00BF3874" w:rsidP="00BF38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запросов</w:t>
      </w:r>
    </w:p>
    <w:p w:rsidR="00BF3874" w:rsidRPr="00BF3874" w:rsidRDefault="00BF3874" w:rsidP="00BF38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Конструктор: полностью вручную</w:t>
      </w:r>
    </w:p>
    <w:p w:rsidR="000D537A" w:rsidRPr="00BF3874" w:rsidRDefault="000D537A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Отчеты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Отчет – это документ, содержащий информацию из базы данных и предназначенный для вывода на печать.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Источник данных – таблица или запрос, несколько связанных таблиц/запросов (мастер).</w:t>
      </w:r>
    </w:p>
    <w:p w:rsidR="000D537A" w:rsidRPr="00BF3874" w:rsidRDefault="00BF3874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Режимы просмотра отчета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отчета (без разбивки на страницы)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Предварительный просмотр (как на печати, по страницам)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Режим макета (можно менять оформление)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 (добавление новых элементов)</w:t>
      </w:r>
    </w:p>
    <w:p w:rsidR="00BF3874" w:rsidRDefault="00BF3874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Примерах баз данных различного назначения</w:t>
      </w:r>
    </w:p>
    <w:p w:rsidR="00BF3874" w:rsidRPr="00BF3874" w:rsidRDefault="00BF387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юридические (правовые) БД 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— структурируют огромный массив информации, позволяющий ориентироваться в российском законодательстве.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Например, правовой портал Референт (</w:t>
      </w:r>
      <w:r w:rsidRPr="00BF38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www.referent.ru</w:t>
      </w:r>
      <w:r w:rsidRPr="00BF3874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предоставляет пользователю круглосуточный on-line доступ ко всем материалам правовой базы данных: нормативным правовым актам, комментариям, методикам, рекомендациям, консультациям аудиторских компаний, формам документов, материалам профильных средств массовой информации.</w:t>
      </w:r>
    </w:p>
    <w:p w:rsidR="00686023" w:rsidRPr="00686023" w:rsidRDefault="00686023" w:rsidP="0068602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0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налоговые БД </w:t>
      </w:r>
      <w:r w:rsidRPr="00686023">
        <w:rPr>
          <w:rFonts w:ascii="Times New Roman" w:hAnsi="Times New Roman" w:cs="Times New Roman"/>
          <w:color w:val="000000" w:themeColor="text1"/>
          <w:sz w:val="28"/>
          <w:szCs w:val="28"/>
        </w:rPr>
        <w:t>— предназначены для автоматизации функций по обеспечению сбора налогов и других обязательных платежей в бюджет и внебюджетные фонды.</w:t>
      </w:r>
    </w:p>
    <w:p w:rsidR="00686023" w:rsidRPr="00686023" w:rsidRDefault="00686023" w:rsidP="0068602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официальном сайте Федеральной налоговой службы (</w:t>
      </w:r>
      <w:r w:rsidRPr="006860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www.nalog.ru</w:t>
      </w:r>
      <w:r w:rsidRPr="00686023">
        <w:rPr>
          <w:rFonts w:ascii="Times New Roman" w:hAnsi="Times New Roman" w:cs="Times New Roman"/>
          <w:color w:val="000000" w:themeColor="text1"/>
          <w:sz w:val="28"/>
          <w:szCs w:val="28"/>
        </w:rPr>
        <w:t>) можно получить доступ к личному кабинету налогоплательщика, в котором пользователь имеет возможность осуществлять поиск информации о задолженности по имущественному, транспортному, земельному налогам, налогу на доходы физических лиц.</w:t>
      </w:r>
    </w:p>
    <w:p w:rsidR="00686023" w:rsidRPr="00686023" w:rsidRDefault="00686023" w:rsidP="0068602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0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фактографические базы социальных данных </w:t>
      </w:r>
      <w:r w:rsidRPr="00686023">
        <w:rPr>
          <w:rFonts w:ascii="Times New Roman" w:hAnsi="Times New Roman" w:cs="Times New Roman"/>
          <w:color w:val="000000" w:themeColor="text1"/>
          <w:sz w:val="28"/>
          <w:szCs w:val="28"/>
        </w:rPr>
        <w:t>— включают сведения о населении и социальной среде.</w:t>
      </w:r>
    </w:p>
    <w:p w:rsidR="00686023" w:rsidRPr="00686023" w:rsidRDefault="00686023" w:rsidP="0068602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Сайт «Территориальное устройство России» (</w:t>
      </w:r>
      <w:r w:rsidRPr="006860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www.terrus.ru</w:t>
      </w:r>
      <w:r w:rsidRPr="00686023">
        <w:rPr>
          <w:rFonts w:ascii="Times New Roman" w:hAnsi="Times New Roman" w:cs="Times New Roman"/>
          <w:color w:val="000000" w:themeColor="text1"/>
          <w:sz w:val="28"/>
          <w:szCs w:val="28"/>
        </w:rPr>
        <w:t>), который содержит базу данных «Социально-экономический справочник — Интернет-каталог “Вся Россия”». Авторы проекта определяют круг потенциальных пользователей сайта школьниками, начинающими изучать экономическую географию (население и хозяйство) России, учителями, студентами и преподавателями вузов. Перейдем по ссылке </w:t>
      </w:r>
      <w:r w:rsidRPr="006860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Вся Россия.</w:t>
      </w:r>
    </w:p>
    <w:p w:rsidR="00686023" w:rsidRPr="00686023" w:rsidRDefault="00686023" w:rsidP="0068602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0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— кадровые БД </w:t>
      </w:r>
      <w:r w:rsidRPr="00686023">
        <w:rPr>
          <w:rFonts w:ascii="Times New Roman" w:hAnsi="Times New Roman" w:cs="Times New Roman"/>
          <w:color w:val="000000" w:themeColor="text1"/>
          <w:sz w:val="28"/>
          <w:szCs w:val="28"/>
        </w:rPr>
        <w:t>— предназначены для автоматизации кадрового делопроизводства, заключающегося в составлении кадровых документов, сохранении приказов и отчетов, разработке штатного расписания, ведения личной картотеки.</w:t>
      </w:r>
    </w:p>
    <w:p w:rsidR="00686023" w:rsidRPr="00686023" w:rsidRDefault="00686023" w:rsidP="0068602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Однако создание и хранение приказов и других документов в компьютерной форме — это еще не автоматизация кадровой деятельности. Под автоматизацией следует понимать создание и ведение баз данных по личному составу. Документы, фиксирующие трудовую деятельность, требуют постоянного отражения продвижения работника по службе, корректировки, что значительно легче делается в автоматизированной системе, построенной на основе баз данных.</w:t>
      </w:r>
    </w:p>
    <w:p w:rsidR="00686023" w:rsidRPr="00686023" w:rsidRDefault="00686023" w:rsidP="0068602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0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библиотечные (библиографические) БД </w:t>
      </w:r>
      <w:r w:rsidRPr="00686023">
        <w:rPr>
          <w:rFonts w:ascii="Times New Roman" w:hAnsi="Times New Roman" w:cs="Times New Roman"/>
          <w:color w:val="000000" w:themeColor="text1"/>
          <w:sz w:val="28"/>
          <w:szCs w:val="28"/>
        </w:rPr>
        <w:t>— содержат описания книг, статей, докладов, диссертаций и других документов, для которых обычно дается полное библиографическое описание, набор ключевых слов и рубрикационных шифров, раскрывающих тематику и содержание документа, а также приводятся рефераты или аннотации работ.</w:t>
      </w:r>
    </w:p>
    <w:p w:rsidR="00686023" w:rsidRPr="00686023" w:rsidRDefault="00686023" w:rsidP="0068602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Библиографические БД формируются преимущественно по отраслевому или тематическому признаку. База данных Института научной информации по общественным наукам — ИНИОН (</w:t>
      </w:r>
      <w:r w:rsidRPr="006860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http://www.inion.ru</w:t>
      </w:r>
      <w:r w:rsidRPr="0068602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7A" w:rsidRPr="00BF3874" w:rsidRDefault="000D537A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7A" w:rsidRPr="00BF3874" w:rsidRDefault="000D537A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537A" w:rsidRPr="00BF3874" w:rsidRDefault="000D537A" w:rsidP="00BF38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6604" w:rsidRPr="00BF3874" w:rsidRDefault="00B26604" w:rsidP="00BF38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6604" w:rsidRPr="00BF3874" w:rsidSect="000D537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14A7"/>
    <w:multiLevelType w:val="hybridMultilevel"/>
    <w:tmpl w:val="171A9AA2"/>
    <w:lvl w:ilvl="0" w:tplc="C80C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C3B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C98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29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840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22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0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C7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06D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61769"/>
    <w:multiLevelType w:val="hybridMultilevel"/>
    <w:tmpl w:val="96746E54"/>
    <w:lvl w:ilvl="0" w:tplc="EEFA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0B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46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E7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AF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62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8B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C8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E3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8B4969"/>
    <w:multiLevelType w:val="hybridMultilevel"/>
    <w:tmpl w:val="F2DC85B0"/>
    <w:lvl w:ilvl="0" w:tplc="375AF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D23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41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26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4ED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BEB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367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BCA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5F0F60"/>
    <w:multiLevelType w:val="hybridMultilevel"/>
    <w:tmpl w:val="F16EBAF6"/>
    <w:lvl w:ilvl="0" w:tplc="00D67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439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C6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04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C2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67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0B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EA6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A5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274322"/>
    <w:multiLevelType w:val="hybridMultilevel"/>
    <w:tmpl w:val="79D44D1E"/>
    <w:lvl w:ilvl="0" w:tplc="F4FAC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8F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62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427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27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C2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069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86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2EA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0258D3"/>
    <w:multiLevelType w:val="hybridMultilevel"/>
    <w:tmpl w:val="D7685CEE"/>
    <w:lvl w:ilvl="0" w:tplc="69A09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A6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96F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A5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6C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CE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AD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8A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AC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4142C6"/>
    <w:multiLevelType w:val="hybridMultilevel"/>
    <w:tmpl w:val="D3005562"/>
    <w:lvl w:ilvl="0" w:tplc="EF8ED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22F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40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C8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8D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687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21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2EB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6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03C4C2C"/>
    <w:multiLevelType w:val="hybridMultilevel"/>
    <w:tmpl w:val="F6386800"/>
    <w:lvl w:ilvl="0" w:tplc="639CBB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843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C4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E20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A41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03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C5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C00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607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77EFC"/>
    <w:multiLevelType w:val="hybridMultilevel"/>
    <w:tmpl w:val="A7C80C22"/>
    <w:lvl w:ilvl="0" w:tplc="BC0A74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A1D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AEC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AAB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2AD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C87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4F5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92A5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09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F58EE"/>
    <w:multiLevelType w:val="hybridMultilevel"/>
    <w:tmpl w:val="D1A6580A"/>
    <w:lvl w:ilvl="0" w:tplc="FA4840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E50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A41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4DC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AB9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BCA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CC0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A41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23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4039E"/>
    <w:multiLevelType w:val="hybridMultilevel"/>
    <w:tmpl w:val="DFEC0E82"/>
    <w:lvl w:ilvl="0" w:tplc="D1F41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EC5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41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9AC6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03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64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6A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00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9A"/>
    <w:rsid w:val="000D537A"/>
    <w:rsid w:val="002C6752"/>
    <w:rsid w:val="004A5FC0"/>
    <w:rsid w:val="00686023"/>
    <w:rsid w:val="006E0768"/>
    <w:rsid w:val="00971752"/>
    <w:rsid w:val="00A75D06"/>
    <w:rsid w:val="00AA529A"/>
    <w:rsid w:val="00B26604"/>
    <w:rsid w:val="00B62CF9"/>
    <w:rsid w:val="00BF3874"/>
    <w:rsid w:val="00D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8413"/>
  <w15:chartTrackingRefBased/>
  <w15:docId w15:val="{F5215132-B4D2-4E05-A359-A71DDB50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995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932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16">
          <w:marLeft w:val="0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569">
          <w:marLeft w:val="72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752">
          <w:marLeft w:val="72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582">
          <w:marLeft w:val="72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134">
          <w:marLeft w:val="72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208">
          <w:marLeft w:val="72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076">
          <w:marLeft w:val="72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063">
          <w:marLeft w:val="72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80">
          <w:marLeft w:val="72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4791">
          <w:marLeft w:val="0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910">
          <w:marLeft w:val="0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6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7089">
          <w:marLeft w:val="720"/>
          <w:marRight w:val="0"/>
          <w:marTop w:val="3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694">
          <w:marLeft w:val="720"/>
          <w:marRight w:val="0"/>
          <w:marTop w:val="3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642">
          <w:marLeft w:val="720"/>
          <w:marRight w:val="0"/>
          <w:marTop w:val="3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797">
          <w:marLeft w:val="720"/>
          <w:marRight w:val="0"/>
          <w:marTop w:val="3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5937">
          <w:marLeft w:val="720"/>
          <w:marRight w:val="0"/>
          <w:marTop w:val="3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91">
          <w:marLeft w:val="720"/>
          <w:marRight w:val="0"/>
          <w:marTop w:val="3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690">
          <w:marLeft w:val="0"/>
          <w:marRight w:val="0"/>
          <w:marTop w:val="5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914">
          <w:marLeft w:val="0"/>
          <w:marRight w:val="0"/>
          <w:marTop w:val="5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797">
          <w:marLeft w:val="0"/>
          <w:marRight w:val="0"/>
          <w:marTop w:val="5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0802">
          <w:marLeft w:val="1166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281">
          <w:marLeft w:val="1166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027">
          <w:marLeft w:val="1166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28">
          <w:marLeft w:val="1166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515">
          <w:marLeft w:val="148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066">
          <w:marLeft w:val="148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743">
          <w:marLeft w:val="148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705">
          <w:marLeft w:val="148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837">
          <w:marLeft w:val="1483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4632">
          <w:marLeft w:val="0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381">
          <w:marLeft w:val="0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622">
          <w:marLeft w:val="0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312">
          <w:marLeft w:val="0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3500">
          <w:marLeft w:val="0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439">
          <w:marLeft w:val="0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519">
          <w:marLeft w:val="0"/>
          <w:marRight w:val="0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7865">
          <w:marLeft w:val="72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799">
          <w:marLeft w:val="72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424">
          <w:marLeft w:val="72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688">
          <w:marLeft w:val="72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305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746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489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68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175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46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075">
          <w:marLeft w:val="0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91B3-5C42-4845-AC40-88823551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Зыкова</dc:creator>
  <cp:keywords/>
  <dc:description/>
  <cp:lastModifiedBy>Екатерина Зыкова</cp:lastModifiedBy>
  <cp:revision>3</cp:revision>
  <dcterms:created xsi:type="dcterms:W3CDTF">2023-04-13T07:41:00Z</dcterms:created>
  <dcterms:modified xsi:type="dcterms:W3CDTF">2023-04-13T07:41:00Z</dcterms:modified>
</cp:coreProperties>
</file>