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4F" w:rsidRDefault="000D749D" w:rsidP="000D749D">
      <w:pPr>
        <w:jc w:val="center"/>
      </w:pPr>
      <w:bookmarkStart w:id="0" w:name="_GoBack"/>
      <w:r w:rsidRPr="00D1664F">
        <w:rPr>
          <w:rFonts w:ascii="Times New Roman" w:hAnsi="Times New Roman" w:cs="Times New Roman"/>
          <w:sz w:val="24"/>
        </w:rPr>
        <w:t>Дети на земле понемножку у</w:t>
      </w:r>
      <w:r>
        <w:rPr>
          <w:rFonts w:ascii="Times New Roman" w:hAnsi="Times New Roman" w:cs="Times New Roman"/>
          <w:sz w:val="24"/>
        </w:rPr>
        <w:t>мнеют</w:t>
      </w:r>
    </w:p>
    <w:bookmarkEnd w:id="0"/>
    <w:p w:rsidR="00D1664F" w:rsidRPr="00D1664F" w:rsidRDefault="00D1664F" w:rsidP="00D1664F">
      <w:pPr>
        <w:ind w:left="1416"/>
        <w:jc w:val="right"/>
        <w:rPr>
          <w:rFonts w:ascii="Times New Roman" w:hAnsi="Times New Roman" w:cs="Times New Roman"/>
          <w:b/>
          <w:sz w:val="24"/>
        </w:rPr>
      </w:pPr>
    </w:p>
    <w:p w:rsidR="00D1664F" w:rsidRPr="00D1664F" w:rsidRDefault="00D1664F" w:rsidP="00D1664F">
      <w:pPr>
        <w:ind w:left="1416"/>
        <w:jc w:val="right"/>
        <w:rPr>
          <w:rFonts w:ascii="Times New Roman" w:hAnsi="Times New Roman" w:cs="Times New Roman"/>
          <w:sz w:val="24"/>
        </w:rPr>
      </w:pPr>
      <w:r w:rsidRPr="00D1664F">
        <w:rPr>
          <w:rFonts w:ascii="Times New Roman" w:hAnsi="Times New Roman" w:cs="Times New Roman"/>
          <w:sz w:val="24"/>
        </w:rPr>
        <w:t xml:space="preserve">Я утратил всякие надежды относительно будущего нашей страны, если сегодняшняя молодежь завтра возьмет в свои руки бразды правления, ибо эта молодежь невыносима, </w:t>
      </w:r>
      <w:proofErr w:type="spellStart"/>
      <w:r w:rsidRPr="00D1664F">
        <w:rPr>
          <w:rFonts w:ascii="Times New Roman" w:hAnsi="Times New Roman" w:cs="Times New Roman"/>
          <w:sz w:val="24"/>
        </w:rPr>
        <w:t>невыдержанна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, просто ужасна. </w:t>
      </w:r>
      <w:r w:rsidRPr="00D1664F">
        <w:rPr>
          <w:rFonts w:ascii="Times New Roman" w:hAnsi="Times New Roman" w:cs="Times New Roman"/>
          <w:b/>
          <w:sz w:val="24"/>
        </w:rPr>
        <w:t>Гесиод (около 720 г. до н.э.)</w:t>
      </w:r>
    </w:p>
    <w:p w:rsidR="00D1664F" w:rsidRPr="00D1664F" w:rsidRDefault="00D1664F" w:rsidP="00D1664F">
      <w:pPr>
        <w:ind w:left="1416"/>
        <w:jc w:val="right"/>
        <w:rPr>
          <w:rFonts w:ascii="Times New Roman" w:hAnsi="Times New Roman" w:cs="Times New Roman"/>
          <w:b/>
          <w:sz w:val="24"/>
        </w:rPr>
      </w:pPr>
      <w:r w:rsidRPr="00D1664F">
        <w:rPr>
          <w:rFonts w:ascii="Times New Roman" w:hAnsi="Times New Roman" w:cs="Times New Roman"/>
          <w:sz w:val="24"/>
        </w:rPr>
        <w:t>Наш мир достиг критической стадии. Дети больше не слушаются своих родителей. Видимо, конец мира уже не очень далек (</w:t>
      </w:r>
      <w:r w:rsidRPr="00D1664F">
        <w:rPr>
          <w:rFonts w:ascii="Times New Roman" w:hAnsi="Times New Roman" w:cs="Times New Roman"/>
          <w:b/>
          <w:sz w:val="24"/>
        </w:rPr>
        <w:t>Египетский жрец, живший за 2000 лет до н.э.)</w:t>
      </w:r>
    </w:p>
    <w:p w:rsidR="00D1664F" w:rsidRPr="00D1664F" w:rsidRDefault="00D1664F" w:rsidP="00D1664F">
      <w:pPr>
        <w:ind w:left="1416"/>
        <w:jc w:val="right"/>
        <w:rPr>
          <w:rFonts w:ascii="Times New Roman" w:hAnsi="Times New Roman" w:cs="Times New Roman"/>
          <w:sz w:val="24"/>
        </w:rPr>
      </w:pPr>
      <w:r w:rsidRPr="00D1664F">
        <w:rPr>
          <w:rFonts w:ascii="Times New Roman" w:hAnsi="Times New Roman" w:cs="Times New Roman"/>
          <w:sz w:val="24"/>
        </w:rPr>
        <w:t xml:space="preserve">Эта молодежь </w:t>
      </w:r>
      <w:proofErr w:type="spellStart"/>
      <w:r w:rsidRPr="00D1664F">
        <w:rPr>
          <w:rFonts w:ascii="Times New Roman" w:hAnsi="Times New Roman" w:cs="Times New Roman"/>
          <w:sz w:val="24"/>
        </w:rPr>
        <w:t>растленна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до глубины души. Молодые люди злокозненны и нерадивы. Никогда они не будут походить на молодежь былых времен. Младое поколение сегодняшнего дня не сумеет сохранить нашу культуру (</w:t>
      </w:r>
      <w:r w:rsidRPr="00D1664F">
        <w:rPr>
          <w:rFonts w:ascii="Times New Roman" w:hAnsi="Times New Roman" w:cs="Times New Roman"/>
          <w:b/>
          <w:sz w:val="24"/>
        </w:rPr>
        <w:t>Надпись на глиняном горшке, найденная среди развалин Вавилона. Возраст этого горшка — свыше 3000 лет)</w:t>
      </w:r>
      <w:r w:rsidRPr="00D1664F">
        <w:rPr>
          <w:rFonts w:ascii="Times New Roman" w:hAnsi="Times New Roman" w:cs="Times New Roman"/>
          <w:sz w:val="24"/>
        </w:rPr>
        <w:t xml:space="preserve"> </w:t>
      </w:r>
    </w:p>
    <w:p w:rsidR="00D1664F" w:rsidRPr="00D1664F" w:rsidRDefault="00D1664F" w:rsidP="00D1664F">
      <w:pPr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>
        <w:tab/>
      </w:r>
      <w:r w:rsidRPr="00D1664F">
        <w:rPr>
          <w:rFonts w:ascii="Times New Roman" w:hAnsi="Times New Roman" w:cs="Times New Roman"/>
          <w:sz w:val="24"/>
        </w:rPr>
        <w:t xml:space="preserve">Ситуация, которая повторяется из века в век: старшее поколение, с одной стороны, преувеличивает степень отличия тех, кто приходит ему на смену, от себя самих, а с другой стороны, все изменения трактует как недостатки, видит в них только негативное. Знакомая ситуация? Не спешите отвечать, поскольку именно нам с вами дать однозначный ответ очень сложно. Да, мы видим, чувствуем изменения и относимся к ним в большей мере негативно: «нынешние дети совсем не хотят учиться», «они ничего не знают, не читают, не интересуются»… Но мы не преувеличиваем степени наших различий. Уникальность нашей ситуации заключается в том, что дети действительно меняются. Изменения эти носят объективный, популяционный характер. И мы — педагоги, психологи, родители и просто думающие люди — не имеем права не видеть этого. Потому что дети меняются, а наша профессиональная задача остается прежней: помочь им стать счастливыми, реализоваться в своем странном, нам уже не совсем понятном и от этого немного пугающем XXI веке. А значит, нам нужно понять суть этих изменений и «настроить» все, что происходит в школе, на нового ребенка. Какой же он, новый ребенок, что в нем особенного? Давайте сразу оговоримся: мир, детство сейчас находятся в процессе изменений, и пока мы можем говорить не столько о свершившемся факте, сколько о тенденциях. Многие из них заметны уже сейчас, а другие изменят облик детства в ближайшие десятилетия. </w:t>
      </w:r>
    </w:p>
    <w:p w:rsidR="00D1664F" w:rsidRPr="00D1664F" w:rsidRDefault="00D1664F" w:rsidP="00D1664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1664F">
        <w:rPr>
          <w:rFonts w:ascii="Times New Roman" w:hAnsi="Times New Roman" w:cs="Times New Roman"/>
          <w:sz w:val="24"/>
        </w:rPr>
        <w:t xml:space="preserve">С каждым годом в детской популяции становится все больше людей с доминирующим правым полушарием, в просторечье именуемых левшами, и так называемых </w:t>
      </w:r>
      <w:proofErr w:type="spellStart"/>
      <w:r w:rsidRPr="00D1664F">
        <w:rPr>
          <w:rFonts w:ascii="Times New Roman" w:hAnsi="Times New Roman" w:cs="Times New Roman"/>
          <w:sz w:val="24"/>
        </w:rPr>
        <w:t>амбидекстров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(то есть людей, одинаково хорошо владеющих обеими руками). Не секрет, что сегодняшний мир создан и настроен на правшей, но, похоже, ситуация меняется. Левши, увеличиваясь числом и в процентном соотношении, становятся полноправными участниками образования, справедливо запрашивая внимания к себе, своим психологическим особенностям. Известно, что у левшей врожденный интеллект, как правило, выше, чем у правшей. Но при этом людей, хорошо успевающих, среди левшей меньше. Почему? Потому что учебники преимущественно написаны правшами и для правшей, а способы восприятия и понимания информации у правополушарных и левополушарных существенно различаются. У людей с доминирующим левым полушарием (правшей) преобладает словесно-логическое мышление (они мыслят символами), а у людей с доминирующим правым полушарием — преобладает мышление наглядно-образное (они мыслят образами). Левши и </w:t>
      </w:r>
      <w:proofErr w:type="spellStart"/>
      <w:r w:rsidRPr="00D1664F">
        <w:rPr>
          <w:rFonts w:ascii="Times New Roman" w:hAnsi="Times New Roman" w:cs="Times New Roman"/>
          <w:sz w:val="24"/>
        </w:rPr>
        <w:t>амбидекстры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воспринимают информацию одновременно, целостным образом, а правши — последовательно. Учитель же чаще всего подает материал последовательно, с опорой на абстрактные словесные понятия, тем самым чрезвычайно </w:t>
      </w:r>
      <w:r w:rsidRPr="00D1664F">
        <w:rPr>
          <w:rFonts w:ascii="Times New Roman" w:hAnsi="Times New Roman" w:cs="Times New Roman"/>
          <w:sz w:val="24"/>
        </w:rPr>
        <w:lastRenderedPageBreak/>
        <w:t xml:space="preserve">затрудняя левшам переработку новой информации. Это не единственное отличие левшей и правшей, но оно убедительно показывает, что мы не готовы сегодня учить большую группу детей так, чтобы им было удобно учиться. Нужно учиться приспосабливать и дидактику, и методику. Умнее — значит свободнее. Исследования показывают, что каждые пять лет показатель IQ (интеллекта) увеличивается в детской популяции примерно на 1 балл. Дети на земле понемножку умнеют. А чем выше интеллект, тем более выражена креативность, критичность к информации, выше собственная активность. Люди с высоким интеллектом не терпят давления, плохо встраиваются в иерархию и систему подчинения. Им неинтересно всю жизнь заниматься чем-то одним, мешают границы между странами и языковые барьеры. Им нужны свобода мышления, самостоятельность действия, независимость суждения. Авторитет еще должен доказать, что к нему стоит прислушиваться… Учить таких детей очень интересно, но непросто. И самое главное — нужно научиться их учить. Снова новая профессиональная задачка! </w:t>
      </w:r>
      <w:proofErr w:type="gramStart"/>
      <w:r w:rsidRPr="00D1664F">
        <w:rPr>
          <w:rFonts w:ascii="Times New Roman" w:hAnsi="Times New Roman" w:cs="Times New Roman"/>
          <w:sz w:val="24"/>
        </w:rPr>
        <w:t>Взрослеть</w:t>
      </w:r>
      <w:proofErr w:type="gramEnd"/>
      <w:r w:rsidRPr="00D1664F">
        <w:rPr>
          <w:rFonts w:ascii="Times New Roman" w:hAnsi="Times New Roman" w:cs="Times New Roman"/>
          <w:sz w:val="24"/>
        </w:rPr>
        <w:t xml:space="preserve"> не торопясь... Наблюдая за подрастающим поколением, ученые констатируют, что на смену эпохе акселерации, хорошо знакомой многим сегодняшним педагогам со стажем, приходит </w:t>
      </w:r>
      <w:proofErr w:type="spellStart"/>
      <w:r w:rsidRPr="00D1664F">
        <w:rPr>
          <w:rFonts w:ascii="Times New Roman" w:hAnsi="Times New Roman" w:cs="Times New Roman"/>
          <w:sz w:val="24"/>
        </w:rPr>
        <w:t>деселерация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— замедление темпов биологического развития. Все мы прекрасно знаем и помним, как непросто приходилось подросткам еще 15–20 лет тому назад! Как тяжело им было договариваться с собственным непропорциональным и неуклюжим телом, наполненным смутными желаниями, нуждающимся в движении, плохо приспособленным к длительному сидению в душном классе… Добавьте головные боли, головокружения, капризность, сонливость в сочетании с повышенной сексуальностью… Эти явления знакомы новым поколениям подростков все меньше и меньше. Многие из них физически безболезненно минуют тяжести переходного возраста. Мягко выраженная сексуальность не оказывает сильного влияния на поведение и реакции. Добавьте к этому анатомическое утончение скелета, общее ослабление опорно-двигательного аппарата, уменьшение силы мышц, определенную андрогинию (</w:t>
      </w:r>
      <w:proofErr w:type="spellStart"/>
      <w:r w:rsidRPr="00D1664F">
        <w:rPr>
          <w:rFonts w:ascii="Times New Roman" w:hAnsi="Times New Roman" w:cs="Times New Roman"/>
          <w:sz w:val="24"/>
        </w:rPr>
        <w:t>невыраженность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половых </w:t>
      </w:r>
      <w:proofErr w:type="gramStart"/>
      <w:r w:rsidRPr="00D1664F">
        <w:rPr>
          <w:rFonts w:ascii="Times New Roman" w:hAnsi="Times New Roman" w:cs="Times New Roman"/>
          <w:sz w:val="24"/>
        </w:rPr>
        <w:t>различий)…</w:t>
      </w:r>
      <w:proofErr w:type="gramEnd"/>
      <w:r w:rsidRPr="00D1664F">
        <w:rPr>
          <w:rFonts w:ascii="Times New Roman" w:hAnsi="Times New Roman" w:cs="Times New Roman"/>
          <w:sz w:val="24"/>
        </w:rPr>
        <w:t xml:space="preserve"> Потребности в бунте против взрослых («Я буду жить совсем не так, как вы!») практически нет. Поздно и постепенно созревающие подростки не меняют </w:t>
      </w:r>
      <w:proofErr w:type="spellStart"/>
      <w:r w:rsidRPr="00D1664F">
        <w:rPr>
          <w:rFonts w:ascii="Times New Roman" w:hAnsi="Times New Roman" w:cs="Times New Roman"/>
          <w:sz w:val="24"/>
        </w:rPr>
        <w:t>референтную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группу: по-прежнему таковыми остается семья и школа. Они долго и без проблем ощущают себя растущими. Им кажется, что рост будет продолжаться долго, что взрослость — это что-то далекое. Они строят планы, уходящие далеко в будущее, почти мечты и не стремятся обрести свободу выбора уже сейчас. Что это дает им? Время подготовиться к взрослой жизни, которая в XXI веке стала очень требовательной к </w:t>
      </w:r>
      <w:proofErr w:type="spellStart"/>
      <w:r w:rsidRPr="00D1664F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, устойчивости, компетентности человека. Какова опасность? Совсем застрять в безвременье тянущегося отрочества… Но хотим мы того или нет, юность человечества затягивается чуть ли не на первые тридцать лет. Пройдет еще немного времени, и наши старшеклассники будут оканчивать школу не с ощущением наступающей взрослости, а с полным принятием продолжающегося детства, периода накопления опыта. </w:t>
      </w:r>
    </w:p>
    <w:p w:rsidR="00595B10" w:rsidRDefault="00D1664F" w:rsidP="00D1664F">
      <w:pPr>
        <w:jc w:val="both"/>
        <w:rPr>
          <w:rFonts w:ascii="Times New Roman" w:hAnsi="Times New Roman" w:cs="Times New Roman"/>
          <w:sz w:val="24"/>
        </w:rPr>
      </w:pPr>
      <w:r w:rsidRPr="00D1664F">
        <w:rPr>
          <w:rFonts w:ascii="Times New Roman" w:hAnsi="Times New Roman" w:cs="Times New Roman"/>
          <w:sz w:val="24"/>
        </w:rPr>
        <w:t xml:space="preserve"> Как им помочь не остаться в детстве навсегда? Какой опыт предложить, чтобы подготовить к будущему прыжку во взрослость? Об этом нужно думать. Изменения касаются не только тела. И скажем прямо, нас, педагогов, они волнуют не в первую очередь. Но происходят и очень важные психологические изменения! Одно из самых существенных заключается в том, что у современных детей и подростков преобладает иной тип мотивации поведения, </w:t>
      </w:r>
      <w:proofErr w:type="gramStart"/>
      <w:r w:rsidRPr="00D1664F">
        <w:rPr>
          <w:rFonts w:ascii="Times New Roman" w:hAnsi="Times New Roman" w:cs="Times New Roman"/>
          <w:sz w:val="24"/>
        </w:rPr>
        <w:t>а следовательно</w:t>
      </w:r>
      <w:proofErr w:type="gramEnd"/>
      <w:r w:rsidRPr="00D1664F">
        <w:rPr>
          <w:rFonts w:ascii="Times New Roman" w:hAnsi="Times New Roman" w:cs="Times New Roman"/>
          <w:sz w:val="24"/>
        </w:rPr>
        <w:t xml:space="preserve">, они слышат и воспринимают иные педагогические воздействия. Перестает работать великая педагогическая сила слова «надо». Само по себе это самое «надо» уже ни к чему не побуждает и никак не стимулирует, поскольку не содержит в себе ответа на главный для современных детей вопрос: зачем? «Надо? А зачем?» И только если причина обнаруживается, это может послужить поводом для действия. А все эти наши привычные «Я же сказала», «Нечего разводить демагогию», «Что значит — зачем?!» не работают. И даже не вызывают особого протеста. Предыдущие поколения подростков реагировали на наше «надо» дерзко, но объяснимо: «Кому надо?» или «Вам надо, вы и делайте». И мы знали, как с этими протестными реакциями работать. </w:t>
      </w:r>
      <w:r w:rsidRPr="00D1664F">
        <w:rPr>
          <w:rFonts w:ascii="Times New Roman" w:hAnsi="Times New Roman" w:cs="Times New Roman"/>
          <w:sz w:val="24"/>
        </w:rPr>
        <w:lastRenderedPageBreak/>
        <w:t>Нынешние не протестуют. Они ждут. Ждут, когда же мы сможем им объяснить зачем. Они даже не собираются с нами спорить — просто хотят понять. А услышав объяснения, оценить их силу и значимость. А уж после этого, возможно, действовать. Это — запрос на новую педагогику, педагогику объяснений. Ее еще предстоит создать. По секрету всему свету. А еще они много-много общаются. В многочисленных социальных сетях и чатах, переписываются с помощью СМС, бесконечно «</w:t>
      </w:r>
      <w:proofErr w:type="spellStart"/>
      <w:r w:rsidRPr="00D1664F">
        <w:rPr>
          <w:rFonts w:ascii="Times New Roman" w:hAnsi="Times New Roman" w:cs="Times New Roman"/>
          <w:sz w:val="24"/>
        </w:rPr>
        <w:t>чекинятся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» и перебрасываются мгновенными фотографиями. Любому человеку «за сорок» такого объема общения хватило бы на неделю. Им — на час. Они растворены в заочной коммуникации, но при этом перестали переглядываться в транспорте, идут по эскалаторам метро, закрыв свои органы чувств экранами, наушниками, капюшонами… На наших глазах вырастает совершенно новая культура человеческого общения, для многих из нас дикая, но понятная и органичная для тех, кого мы оставляем на этой земле после себя. Мы можем сказать: «Куда катится мир?!» — и уподобиться авторам цитат, с которых началась эта статья. Или можем поверить нашим детям, что они меняются вместе со своим веком и перестраивают мир под себя. И в этом мире им предстоит стать людьми. И мы можем попробовать стать им полезными в решении этой архисложной, но единственно достойной жизненной задачи. Чем ответит образование? Во всем мире в настоящее время идут поиски образования, отвечающего запросам нового поколения. Направления эти разнообразны, и пока ни одна страна не смогла с уверенностью сказать, что нащупала единственно правильный путь. Или хотя бы точно встала на правильную дорогу. Эти поиски идут в реальном времени и касаются реальных учеников. Это кажется несправедливым и опасным? </w:t>
      </w:r>
      <w:proofErr w:type="gramStart"/>
      <w:r w:rsidRPr="00D1664F">
        <w:rPr>
          <w:rFonts w:ascii="Times New Roman" w:hAnsi="Times New Roman" w:cs="Times New Roman"/>
          <w:sz w:val="24"/>
        </w:rPr>
        <w:t>Несомненно</w:t>
      </w:r>
      <w:proofErr w:type="gramEnd"/>
      <w:r w:rsidRPr="00D1664F">
        <w:rPr>
          <w:rFonts w:ascii="Times New Roman" w:hAnsi="Times New Roman" w:cs="Times New Roman"/>
          <w:sz w:val="24"/>
        </w:rPr>
        <w:t xml:space="preserve">. Но так было и, наверное, так будет: ничего не меняется в образовании до тех пор, пока оно становится уже практически нереализуемым в своем прежнем содержании и незыблемых формах. И тогда приходится перестраиваться по ходу, приноравливаясь, что-то корректируя, признавая ошибки. И так все равно лучше, чем по-старому. Потому что по-старому современные дети уже не только не могут, но и не хотят учиться. А в условиях инновации у них появляется интерес и шанс. Каковы же эти поиски, в каких направлениях они идут? Кратко остановимся на самых важных из них. Уменьшение объема готового знания в пользу самостоятельно добываемого. Образовательная ситуация выстраивается от проблемы (понимания, выполнения, применения, объяснения) к поиску или добыванию информации, позволяющей решить данную проблему. По ходу работы с новой информацией или способами действия осваиваются необходимые умения по ее добыванию, критическому осмыслению, систематизации и т.д. Естественно, что самой информации усваивается меньше по объему, но зато есть уверенность в том, что в случае возникновения познавательной или практической проблемы человек сможет добыть необходимую информацию самостоятельно. Уменьшение объема аксиоматического знания в пользу вариативного, позиционного. Современное знание о мире и обществе активно пополняется не только за счет открытия новых закономерностей, установления неизвестных прежде истин, но и благодаря расширению сферы вероятностного и позиционного знания. Многие проблемы, связанные с пониманием природы и общества, сегодня решаются на уровне позиции, точки зрения, </w:t>
      </w:r>
      <w:proofErr w:type="spellStart"/>
      <w:r w:rsidRPr="00D1664F">
        <w:rPr>
          <w:rFonts w:ascii="Times New Roman" w:hAnsi="Times New Roman" w:cs="Times New Roman"/>
          <w:sz w:val="24"/>
        </w:rPr>
        <w:t>субкультурного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(национального, религиозного и иного) подхода. Понимание того, что не всегда есть истина, но есть обоснованная позиция, необходимо формировать уже в школе, в процессе образования. И учить различать ситуации, требующие поиска единственного ответа и предполагающие обоснование своей точки зрения на ситуацию. Насыщенная и инклюзивная среда, запрашивающая выбор и самоопределение. Образовательная среда современной школы отражает характеристики и особенности среды обитания человека XXI века и ставит перед ним те же вопросы и проблемы, которые поставит и жизнь. Но в отличие от жизни своевременно дает инструменты, помогающие решать подобные задачи. Важные характеристики сегодняшней среды обитания человека — это, </w:t>
      </w:r>
      <w:proofErr w:type="spellStart"/>
      <w:r w:rsidRPr="00D1664F">
        <w:rPr>
          <w:rFonts w:ascii="Times New Roman" w:hAnsi="Times New Roman" w:cs="Times New Roman"/>
          <w:sz w:val="24"/>
        </w:rPr>
        <w:t>вопервых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, избыточная насыщенность среды возможностями развития по отношению к конкретному человеку и его актуальному запросу и, во-вторых, </w:t>
      </w:r>
      <w:r w:rsidRPr="00D1664F">
        <w:rPr>
          <w:rFonts w:ascii="Times New Roman" w:hAnsi="Times New Roman" w:cs="Times New Roman"/>
          <w:sz w:val="24"/>
        </w:rPr>
        <w:lastRenderedPageBreak/>
        <w:t xml:space="preserve">многообразие связей и отношений в этой среде. Избыточная насыщенность среды — благо и проблема одновременно, поскольку такая среда и создает пространство выбора и требует совершения выбора от человека. Создавая в школе такую образовательную среду, мы учим наших учеников осознавать свои желания и оценивать свои возможности, совершая на этой основе выбор. Сначала — образовательный, а затем — жизненный. В современной школе, как и в современном обществе, люди с разными возможностями и потребностями получают образование и реализуют имеющийся у них потенциал вместе, в едином мире. Инклюзия — ценностная и содержательная основа этого единого мира и одновременно принцип построения образовательной среды. Развивая инклюзивный процесс в школе, включая детей в разнообразные по форме и содержанию общение и продуктивное взаимодействие друг с другом, мы учим наших учеников жить в мире различий и реализовывать себя в нем, ценя и развивая его разнообразие. Изменение роли учителя в образовательной ситуации. В XXI веке школа для преобладающего большинства учеников земли перестала быть уникальным местом получения нового знания и уж тем более — новой информации о мире и человеке. Есть множество других, значительно более удобных источников получения и переработки информации. Для этого не нужно собираться вместе группами по 30–40 человек в замкнутых помещениях. Но школа по-прежнему нужна. И учитель нужен, но роль его в образовании человека существенно меняется. Вместо передачи знаний — обучение способам их осмысления (понимания) и переработки. Вместо передачи норм и правил — помощь в формировании ценностного отношения к явлениям и поступкам. Вместо контроля первичного усвоения — создание ситуаций для практического применения и творческого развития знания. Общая тенденция может быть определена следующим образом: получить новую информацию ученик может и самостоятельно, в отдаленном доступе у него — все библиотеки мира, а вот переработать и научиться применять ее для решения познавательных и практических задач нужно в школе, вместе с педагогом. Поиски образования, которое по своему содержанию и форме соответствовало бы запросу современного мира и помогало ребенку успешно войти в завтрашний день, не обошли и российское общество. Главные ответы на вопрос, чему и как учить современных детей, сформулированы в Законе об образовании и федеральных государственных образовательных стандартах разных ступеней. Федеральный государственный образовательный стандарт следующим образом задает цели современного российского образования: развитие личности обучающихся на основе усвоения универсальных учебных действий, освоения и познания мира. Развитие личности — это главный приоритет, а важный индикатор того, что это развитие происходит, — </w:t>
      </w:r>
      <w:proofErr w:type="spellStart"/>
      <w:r w:rsidRPr="00D1664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универсальных учебных действий. Именно по </w:t>
      </w:r>
      <w:proofErr w:type="spellStart"/>
      <w:r w:rsidRPr="00D1664F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учебных действий можно и должно судить об образовательном результате: если успешно формируются универсальные учебные действия (УУД), значит идет процесс развития личности и достигаются цели образования. Означает ли такая постановка вопроса принижение роли знаний? Принижение — нет, соподчинение — да. Важно понимать, что вне ситуации получения знания невозможно развитие УУД. Так, чтобы классифицировать, нужно владеть понятиями; чтобы доказывать свою точку зрения — иметь доказательную базу; чтобы научиться планировать, нужно быть постоянно включенным в деятельность по получению нового знания или по его применению. Но сами по себе знания в современном образовании имеют относительную ценность: они важны как средство развития тех или иных способностей, умений, качеств и ценностных ориентаций человека. Процессы получения знаний и развития УУД органично связаны между собой. Поэтому так опасна точка зрения, что на уроке учитель передает знания, а в различных внеурочных ситуациях он (или другие специалисты) развивает УУД. Усвоение нового знания необходимо организовывать с опорой на </w:t>
      </w:r>
      <w:proofErr w:type="spellStart"/>
      <w:r w:rsidRPr="00D1664F">
        <w:rPr>
          <w:rFonts w:ascii="Times New Roman" w:hAnsi="Times New Roman" w:cs="Times New Roman"/>
          <w:sz w:val="24"/>
        </w:rPr>
        <w:t>деятельностные</w:t>
      </w:r>
      <w:proofErr w:type="spellEnd"/>
      <w:r w:rsidRPr="00D1664F">
        <w:rPr>
          <w:rFonts w:ascii="Times New Roman" w:hAnsi="Times New Roman" w:cs="Times New Roman"/>
          <w:sz w:val="24"/>
        </w:rPr>
        <w:t xml:space="preserve"> технологии, способствующие развитию УУД. А применяя уже полученное знание для решения учебных и практических задач, нужно создавать ситуации для </w:t>
      </w:r>
      <w:r w:rsidRPr="00D1664F">
        <w:rPr>
          <w:rFonts w:ascii="Times New Roman" w:hAnsi="Times New Roman" w:cs="Times New Roman"/>
          <w:sz w:val="24"/>
        </w:rPr>
        <w:lastRenderedPageBreak/>
        <w:t xml:space="preserve">применения универсальных умений. Таковы целевые установки нашей национальной образовательной политики. </w:t>
      </w:r>
    </w:p>
    <w:p w:rsidR="000D749D" w:rsidRDefault="000D749D" w:rsidP="00D1664F">
      <w:pPr>
        <w:jc w:val="both"/>
        <w:rPr>
          <w:rFonts w:ascii="Times New Roman" w:hAnsi="Times New Roman" w:cs="Times New Roman"/>
          <w:sz w:val="24"/>
        </w:rPr>
      </w:pPr>
    </w:p>
    <w:p w:rsidR="000D749D" w:rsidRDefault="000D749D" w:rsidP="000D749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методист УО АМР, РТ</w:t>
      </w:r>
    </w:p>
    <w:p w:rsidR="000D749D" w:rsidRPr="00D1664F" w:rsidRDefault="000D749D" w:rsidP="000D749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Матвеева Л.Г.</w:t>
      </w:r>
    </w:p>
    <w:sectPr w:rsidR="000D749D" w:rsidRPr="00D1664F" w:rsidSect="00D16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F"/>
    <w:rsid w:val="000D749D"/>
    <w:rsid w:val="007F4BC7"/>
    <w:rsid w:val="0090434B"/>
    <w:rsid w:val="00D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096"/>
  <w15:chartTrackingRefBased/>
  <w15:docId w15:val="{D936A5DC-85C9-4E4B-BF1A-C71B57CB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Лилия Гаязовна</dc:creator>
  <cp:keywords/>
  <dc:description/>
  <cp:lastModifiedBy>Матвеева Лилия Гаязовна</cp:lastModifiedBy>
  <cp:revision>2</cp:revision>
  <dcterms:created xsi:type="dcterms:W3CDTF">2023-04-13T10:23:00Z</dcterms:created>
  <dcterms:modified xsi:type="dcterms:W3CDTF">2023-04-13T10:23:00Z</dcterms:modified>
</cp:coreProperties>
</file>