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93" w:rsidRDefault="00942F93" w:rsidP="007B5427">
      <w:pPr>
        <w:spacing w:after="0"/>
        <w:ind w:firstLine="708"/>
        <w:jc w:val="both"/>
        <w:rPr>
          <w:rFonts w:ascii="Times New Roman" w:hAnsi="Times New Roman" w:cs="Times New Roman"/>
          <w:sz w:val="28"/>
          <w:szCs w:val="28"/>
        </w:rPr>
      </w:pPr>
    </w:p>
    <w:p w:rsidR="00942F93" w:rsidRDefault="00942F93" w:rsidP="00942F93">
      <w:pPr>
        <w:pStyle w:val="1"/>
        <w:spacing w:line="240" w:lineRule="auto"/>
        <w:ind w:left="0"/>
        <w:jc w:val="center"/>
        <w:rPr>
          <w:rFonts w:ascii="Times New Roman" w:hAnsi="Times New Roman"/>
          <w:b/>
          <w:sz w:val="28"/>
          <w:szCs w:val="28"/>
        </w:rPr>
      </w:pPr>
      <w:r>
        <w:rPr>
          <w:rFonts w:ascii="Times New Roman" w:hAnsi="Times New Roman"/>
          <w:b/>
          <w:sz w:val="28"/>
          <w:szCs w:val="28"/>
        </w:rPr>
        <w:t>Муниципальная казённая образовательная организация</w:t>
      </w:r>
    </w:p>
    <w:p w:rsidR="00942F93" w:rsidRDefault="00942F93" w:rsidP="00942F93">
      <w:pPr>
        <w:pStyle w:val="1"/>
        <w:spacing w:line="240" w:lineRule="auto"/>
        <w:jc w:val="center"/>
        <w:rPr>
          <w:rFonts w:ascii="Times New Roman" w:hAnsi="Times New Roman"/>
          <w:b/>
          <w:sz w:val="28"/>
          <w:szCs w:val="28"/>
        </w:rPr>
      </w:pPr>
      <w:r>
        <w:rPr>
          <w:rFonts w:ascii="Times New Roman" w:hAnsi="Times New Roman"/>
          <w:b/>
          <w:sz w:val="28"/>
          <w:szCs w:val="28"/>
        </w:rPr>
        <w:t>Дополнительного образования</w:t>
      </w:r>
    </w:p>
    <w:p w:rsidR="00942F93" w:rsidRDefault="00942F93" w:rsidP="00942F93">
      <w:pPr>
        <w:pStyle w:val="1"/>
        <w:spacing w:line="240" w:lineRule="auto"/>
        <w:jc w:val="center"/>
        <w:rPr>
          <w:rFonts w:ascii="Times New Roman" w:hAnsi="Times New Roman"/>
          <w:b/>
          <w:sz w:val="28"/>
          <w:szCs w:val="28"/>
        </w:rPr>
      </w:pPr>
      <w:r>
        <w:rPr>
          <w:rFonts w:ascii="Times New Roman" w:hAnsi="Times New Roman"/>
          <w:b/>
          <w:sz w:val="28"/>
          <w:szCs w:val="28"/>
        </w:rPr>
        <w:t>« Старомайнская детская школа искусств»</w:t>
      </w:r>
    </w:p>
    <w:p w:rsidR="00942F93" w:rsidRDefault="00942F93" w:rsidP="00942F93">
      <w:pPr>
        <w:pStyle w:val="1"/>
        <w:spacing w:line="240" w:lineRule="auto"/>
        <w:jc w:val="center"/>
        <w:rPr>
          <w:rFonts w:ascii="Times New Roman" w:hAnsi="Times New Roman"/>
          <w:b/>
          <w:sz w:val="28"/>
          <w:szCs w:val="28"/>
        </w:rPr>
      </w:pPr>
    </w:p>
    <w:p w:rsidR="00942F93" w:rsidRDefault="00942F93" w:rsidP="00942F93">
      <w:pPr>
        <w:pStyle w:val="1"/>
        <w:spacing w:line="240" w:lineRule="auto"/>
        <w:jc w:val="center"/>
        <w:rPr>
          <w:rFonts w:ascii="Times New Roman" w:hAnsi="Times New Roman"/>
          <w:b/>
          <w:sz w:val="28"/>
          <w:szCs w:val="28"/>
        </w:rPr>
      </w:pPr>
    </w:p>
    <w:p w:rsidR="00942F93" w:rsidRDefault="00942F93" w:rsidP="00942F93">
      <w:pPr>
        <w:pStyle w:val="1"/>
        <w:spacing w:line="240" w:lineRule="auto"/>
        <w:jc w:val="center"/>
        <w:rPr>
          <w:rFonts w:ascii="Times New Roman" w:hAnsi="Times New Roman"/>
          <w:b/>
          <w:sz w:val="28"/>
          <w:szCs w:val="28"/>
        </w:rPr>
      </w:pPr>
    </w:p>
    <w:p w:rsidR="00942F93" w:rsidRDefault="00942F93" w:rsidP="00942F93">
      <w:pPr>
        <w:pStyle w:val="1"/>
        <w:spacing w:line="240" w:lineRule="auto"/>
        <w:jc w:val="center"/>
        <w:rPr>
          <w:rFonts w:ascii="Times New Roman" w:hAnsi="Times New Roman"/>
          <w:b/>
          <w:sz w:val="28"/>
          <w:szCs w:val="28"/>
        </w:rPr>
      </w:pPr>
    </w:p>
    <w:p w:rsidR="00942F93" w:rsidRPr="00942F93" w:rsidRDefault="00942F93" w:rsidP="00942F93">
      <w:pPr>
        <w:pStyle w:val="1"/>
        <w:spacing w:line="240" w:lineRule="auto"/>
        <w:jc w:val="center"/>
        <w:rPr>
          <w:rFonts w:ascii="Times New Roman" w:hAnsi="Times New Roman"/>
          <w:b/>
          <w:sz w:val="36"/>
          <w:szCs w:val="36"/>
        </w:rPr>
      </w:pPr>
      <w:r w:rsidRPr="00942F93">
        <w:rPr>
          <w:rFonts w:ascii="Times New Roman" w:hAnsi="Times New Roman"/>
          <w:b/>
          <w:sz w:val="36"/>
          <w:szCs w:val="36"/>
        </w:rPr>
        <w:t>Доклад</w:t>
      </w:r>
    </w:p>
    <w:p w:rsidR="00942F93" w:rsidRPr="00942F93" w:rsidRDefault="00942F93" w:rsidP="00942F93">
      <w:pPr>
        <w:pStyle w:val="1"/>
        <w:spacing w:line="240" w:lineRule="auto"/>
        <w:jc w:val="center"/>
        <w:rPr>
          <w:rFonts w:ascii="Times New Roman" w:hAnsi="Times New Roman"/>
          <w:b/>
          <w:sz w:val="40"/>
          <w:szCs w:val="40"/>
        </w:rPr>
      </w:pPr>
      <w:r w:rsidRPr="00942F93">
        <w:rPr>
          <w:rFonts w:ascii="Times New Roman" w:hAnsi="Times New Roman"/>
          <w:b/>
          <w:sz w:val="40"/>
          <w:szCs w:val="40"/>
        </w:rPr>
        <w:t>«Развитие мышления детей посредством творческих  заданий на                                                 уроках специальности»»</w:t>
      </w:r>
    </w:p>
    <w:p w:rsidR="00942F93" w:rsidRDefault="00942F93" w:rsidP="00942F93">
      <w:pPr>
        <w:pStyle w:val="1"/>
        <w:spacing w:line="240" w:lineRule="auto"/>
        <w:jc w:val="center"/>
        <w:rPr>
          <w:rFonts w:ascii="Times New Roman" w:hAnsi="Times New Roman"/>
          <w:b/>
          <w:sz w:val="28"/>
          <w:szCs w:val="28"/>
        </w:rPr>
      </w:pPr>
      <w:r>
        <w:rPr>
          <w:rFonts w:ascii="Times New Roman" w:hAnsi="Times New Roman"/>
          <w:b/>
          <w:sz w:val="28"/>
          <w:szCs w:val="28"/>
        </w:rPr>
        <w:t>Подготовила преподаватель первой квалификационной категории Володченкова И. А.</w:t>
      </w:r>
    </w:p>
    <w:p w:rsidR="00942F93" w:rsidRDefault="00942F93" w:rsidP="00942F93">
      <w:pPr>
        <w:pStyle w:val="1"/>
        <w:spacing w:line="240" w:lineRule="auto"/>
        <w:jc w:val="center"/>
        <w:rPr>
          <w:rFonts w:ascii="Times New Roman" w:hAnsi="Times New Roman"/>
          <w:b/>
          <w:sz w:val="28"/>
          <w:szCs w:val="28"/>
        </w:rPr>
      </w:pPr>
    </w:p>
    <w:p w:rsidR="00942F93" w:rsidRDefault="00942F93" w:rsidP="00942F93">
      <w:pPr>
        <w:pStyle w:val="1"/>
        <w:spacing w:line="240" w:lineRule="auto"/>
        <w:jc w:val="center"/>
        <w:rPr>
          <w:rFonts w:ascii="Times New Roman" w:hAnsi="Times New Roman"/>
          <w:b/>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942F93" w:rsidRDefault="00942F93" w:rsidP="007B5427">
      <w:pPr>
        <w:spacing w:after="0"/>
        <w:ind w:firstLine="708"/>
        <w:jc w:val="both"/>
        <w:rPr>
          <w:rFonts w:ascii="Times New Roman" w:hAnsi="Times New Roman" w:cs="Times New Roman"/>
          <w:sz w:val="28"/>
          <w:szCs w:val="28"/>
        </w:rPr>
      </w:pPr>
    </w:p>
    <w:p w:rsidR="007B5427" w:rsidRPr="007B5427" w:rsidRDefault="007B5427" w:rsidP="007B5427">
      <w:pPr>
        <w:spacing w:after="0"/>
        <w:ind w:firstLine="708"/>
        <w:jc w:val="both"/>
        <w:rPr>
          <w:rFonts w:ascii="Times New Roman" w:hAnsi="Times New Roman" w:cs="Times New Roman"/>
          <w:sz w:val="28"/>
          <w:szCs w:val="28"/>
        </w:rPr>
      </w:pPr>
      <w:r w:rsidRPr="007B5427">
        <w:rPr>
          <w:rFonts w:ascii="Times New Roman" w:hAnsi="Times New Roman" w:cs="Times New Roman"/>
          <w:sz w:val="28"/>
          <w:szCs w:val="28"/>
        </w:rPr>
        <w:t>Комплексный подход к воспитанию творческой личности охватывает широкий круг вопросов, суть которых не только в результативной стороне, но и в самом процессе творчества.</w:t>
      </w:r>
    </w:p>
    <w:p w:rsidR="007B5427" w:rsidRPr="007B5427" w:rsidRDefault="007B5427" w:rsidP="007B5427">
      <w:pPr>
        <w:spacing w:after="0"/>
        <w:ind w:firstLine="708"/>
        <w:jc w:val="both"/>
        <w:rPr>
          <w:rFonts w:ascii="Times New Roman" w:hAnsi="Times New Roman" w:cs="Times New Roman"/>
          <w:sz w:val="28"/>
          <w:szCs w:val="28"/>
        </w:rPr>
      </w:pPr>
      <w:r w:rsidRPr="007B5427">
        <w:rPr>
          <w:rFonts w:ascii="Times New Roman" w:hAnsi="Times New Roman" w:cs="Times New Roman"/>
          <w:sz w:val="28"/>
          <w:szCs w:val="28"/>
        </w:rPr>
        <w:t>Исследуя проблему развития музыкального творчества детей, психологи пишут: «Развитию музыкального творчества способствует такая организация обучения, при которой ученик действует активно, вовлекается в процесс самостоятельного поиска и открытия новых знаний, импровизирует, решает вопросы творческого развития».</w:t>
      </w:r>
    </w:p>
    <w:p w:rsidR="007B5427" w:rsidRPr="007B5427" w:rsidRDefault="007B5427" w:rsidP="007B5427">
      <w:pPr>
        <w:spacing w:after="0"/>
        <w:ind w:firstLine="708"/>
        <w:jc w:val="both"/>
        <w:rPr>
          <w:rFonts w:ascii="Times New Roman" w:hAnsi="Times New Roman" w:cs="Times New Roman"/>
          <w:sz w:val="28"/>
          <w:szCs w:val="28"/>
        </w:rPr>
      </w:pPr>
      <w:r w:rsidRPr="007B5427">
        <w:rPr>
          <w:rFonts w:ascii="Times New Roman" w:hAnsi="Times New Roman" w:cs="Times New Roman"/>
          <w:sz w:val="28"/>
          <w:szCs w:val="28"/>
        </w:rPr>
        <w:t>Физиологическая наука доказала, что музыкальная творческая деятельность, основой которой являются музыкально- слуховые и двигательные взаимосвязи, оказывает не чем не заменимое воздействие на развитие творческого воображения, мышления, памяти и общей музыкальности учащихся.</w:t>
      </w:r>
    </w:p>
    <w:p w:rsidR="007B5427" w:rsidRPr="007B5427" w:rsidRDefault="007B5427" w:rsidP="00942F93">
      <w:pPr>
        <w:spacing w:after="0" w:line="240" w:lineRule="auto"/>
        <w:ind w:firstLine="708"/>
        <w:jc w:val="both"/>
        <w:rPr>
          <w:rFonts w:ascii="Times New Roman" w:hAnsi="Times New Roman" w:cs="Times New Roman"/>
          <w:sz w:val="28"/>
          <w:szCs w:val="28"/>
        </w:rPr>
      </w:pPr>
      <w:r w:rsidRPr="007B5427">
        <w:rPr>
          <w:rFonts w:ascii="Times New Roman" w:hAnsi="Times New Roman" w:cs="Times New Roman"/>
          <w:sz w:val="28"/>
          <w:szCs w:val="28"/>
        </w:rPr>
        <w:t xml:space="preserve">Проводя исследование по творческому </w:t>
      </w:r>
      <w:proofErr w:type="spellStart"/>
      <w:r w:rsidRPr="007B5427">
        <w:rPr>
          <w:rFonts w:ascii="Times New Roman" w:hAnsi="Times New Roman" w:cs="Times New Roman"/>
          <w:sz w:val="28"/>
          <w:szCs w:val="28"/>
        </w:rPr>
        <w:t>музицированию</w:t>
      </w:r>
      <w:proofErr w:type="spellEnd"/>
      <w:r w:rsidRPr="007B5427">
        <w:rPr>
          <w:rFonts w:ascii="Times New Roman" w:hAnsi="Times New Roman" w:cs="Times New Roman"/>
          <w:sz w:val="28"/>
          <w:szCs w:val="28"/>
        </w:rPr>
        <w:t xml:space="preserve">, Г.Шахов выводит закономерность процесса игры по слуху и представляет ее в виде следующей схемы: слуховой образ </w:t>
      </w:r>
      <w:r w:rsidRPr="007B5427">
        <w:rPr>
          <w:rFonts w:ascii="Times New Roman" w:hAnsi="Times New Roman" w:cs="Times New Roman"/>
          <w:sz w:val="28"/>
          <w:szCs w:val="28"/>
        </w:rPr>
        <w:tab/>
        <w:t>-- моторика—звучание. При этом он отмечает, что в основе игры по слуху должно лежать образование прочных рефлекторных связей между «внутри слышимыми» звуками и звуками конкретной тональности.</w:t>
      </w:r>
    </w:p>
    <w:p w:rsidR="007B5427" w:rsidRPr="007B5427" w:rsidRDefault="007B5427" w:rsidP="00942F93">
      <w:pPr>
        <w:spacing w:after="0" w:line="240" w:lineRule="auto"/>
        <w:ind w:firstLine="708"/>
        <w:jc w:val="both"/>
        <w:rPr>
          <w:rFonts w:ascii="Times New Roman" w:hAnsi="Times New Roman" w:cs="Times New Roman"/>
          <w:sz w:val="28"/>
          <w:szCs w:val="28"/>
        </w:rPr>
      </w:pPr>
      <w:r w:rsidRPr="007B5427">
        <w:rPr>
          <w:rFonts w:ascii="Times New Roman" w:hAnsi="Times New Roman" w:cs="Times New Roman"/>
          <w:sz w:val="28"/>
          <w:szCs w:val="28"/>
        </w:rPr>
        <w:t>Успешность чтения с листа и транспонирования по нотам зависит от тесного взаимодействия между слуховыми и двигательными представлениями, которые получают постоянное «подкрепление» через чтение нотного текста.</w:t>
      </w:r>
    </w:p>
    <w:p w:rsidR="007B5427" w:rsidRPr="007B5427" w:rsidRDefault="007B5427" w:rsidP="00942F93">
      <w:pPr>
        <w:spacing w:after="0" w:line="240" w:lineRule="auto"/>
        <w:ind w:firstLine="708"/>
        <w:jc w:val="both"/>
        <w:rPr>
          <w:rFonts w:ascii="Times New Roman" w:hAnsi="Times New Roman" w:cs="Times New Roman"/>
          <w:sz w:val="28"/>
          <w:szCs w:val="28"/>
        </w:rPr>
      </w:pPr>
      <w:r w:rsidRPr="007B5427">
        <w:rPr>
          <w:rFonts w:ascii="Times New Roman" w:hAnsi="Times New Roman" w:cs="Times New Roman"/>
          <w:sz w:val="28"/>
          <w:szCs w:val="28"/>
        </w:rPr>
        <w:t xml:space="preserve">Если сравнить чтение с листа музыкантами, имеющими высокоразвитые слуховые представления и прочную </w:t>
      </w:r>
      <w:proofErr w:type="spellStart"/>
      <w:r w:rsidRPr="007B5427">
        <w:rPr>
          <w:rFonts w:ascii="Times New Roman" w:hAnsi="Times New Roman" w:cs="Times New Roman"/>
          <w:sz w:val="28"/>
          <w:szCs w:val="28"/>
        </w:rPr>
        <w:t>слухо</w:t>
      </w:r>
      <w:proofErr w:type="spellEnd"/>
      <w:r w:rsidRPr="007B5427">
        <w:rPr>
          <w:rFonts w:ascii="Times New Roman" w:hAnsi="Times New Roman" w:cs="Times New Roman"/>
          <w:sz w:val="28"/>
          <w:szCs w:val="28"/>
        </w:rPr>
        <w:t xml:space="preserve"> - двигательную связь, и музыкантами со слабо развитыми качествами, то схемы их исполнительских процессов будут во многом различны.</w:t>
      </w:r>
    </w:p>
    <w:p w:rsidR="007B5427" w:rsidRPr="007B5427" w:rsidRDefault="007B5427" w:rsidP="00942F93">
      <w:pPr>
        <w:spacing w:after="0" w:line="240" w:lineRule="auto"/>
        <w:ind w:firstLine="708"/>
        <w:jc w:val="both"/>
        <w:rPr>
          <w:rFonts w:ascii="Times New Roman" w:hAnsi="Times New Roman" w:cs="Times New Roman"/>
          <w:sz w:val="28"/>
          <w:szCs w:val="28"/>
        </w:rPr>
      </w:pPr>
      <w:r w:rsidRPr="007B5427">
        <w:rPr>
          <w:rFonts w:ascii="Times New Roman" w:hAnsi="Times New Roman" w:cs="Times New Roman"/>
          <w:sz w:val="28"/>
          <w:szCs w:val="28"/>
        </w:rPr>
        <w:t xml:space="preserve">У первых ведущую роль играет слуховой образ, который отдает приказ моторике, корректирует ее, налаживает соответствующую координацию между слухом и звучанием на инструменте: зрительное восприятие </w:t>
      </w:r>
      <w:proofErr w:type="gramStart"/>
      <w:r w:rsidRPr="007B5427">
        <w:rPr>
          <w:rFonts w:ascii="Times New Roman" w:hAnsi="Times New Roman" w:cs="Times New Roman"/>
          <w:sz w:val="28"/>
          <w:szCs w:val="28"/>
        </w:rPr>
        <w:t>нотного</w:t>
      </w:r>
      <w:proofErr w:type="gramEnd"/>
      <w:r w:rsidRPr="007B5427">
        <w:rPr>
          <w:rFonts w:ascii="Times New Roman" w:hAnsi="Times New Roman" w:cs="Times New Roman"/>
          <w:sz w:val="28"/>
          <w:szCs w:val="28"/>
        </w:rPr>
        <w:t xml:space="preserve"> </w:t>
      </w:r>
      <w:proofErr w:type="spellStart"/>
      <w:r w:rsidRPr="007B5427">
        <w:rPr>
          <w:rFonts w:ascii="Times New Roman" w:hAnsi="Times New Roman" w:cs="Times New Roman"/>
          <w:sz w:val="28"/>
          <w:szCs w:val="28"/>
        </w:rPr>
        <w:t>текста-слух-моторика-звучание</w:t>
      </w:r>
      <w:proofErr w:type="spellEnd"/>
      <w:r w:rsidRPr="007B5427">
        <w:rPr>
          <w:rFonts w:ascii="Times New Roman" w:hAnsi="Times New Roman" w:cs="Times New Roman"/>
          <w:sz w:val="28"/>
          <w:szCs w:val="28"/>
        </w:rPr>
        <w:t>.</w:t>
      </w:r>
    </w:p>
    <w:p w:rsidR="007B5427" w:rsidRPr="007B5427" w:rsidRDefault="007B5427" w:rsidP="00942F93">
      <w:pPr>
        <w:spacing w:after="0" w:line="240" w:lineRule="auto"/>
        <w:ind w:firstLine="708"/>
        <w:jc w:val="both"/>
        <w:rPr>
          <w:rFonts w:ascii="Times New Roman" w:hAnsi="Times New Roman" w:cs="Times New Roman"/>
          <w:sz w:val="28"/>
          <w:szCs w:val="28"/>
        </w:rPr>
      </w:pPr>
      <w:r w:rsidRPr="007B5427">
        <w:rPr>
          <w:rFonts w:ascii="Times New Roman" w:hAnsi="Times New Roman" w:cs="Times New Roman"/>
          <w:sz w:val="28"/>
          <w:szCs w:val="28"/>
        </w:rPr>
        <w:t xml:space="preserve">У вторых на первый план  выступает не слуховой, а двигательный фактор: зрительное восприятие </w:t>
      </w:r>
      <w:proofErr w:type="gramStart"/>
      <w:r w:rsidRPr="007B5427">
        <w:rPr>
          <w:rFonts w:ascii="Times New Roman" w:hAnsi="Times New Roman" w:cs="Times New Roman"/>
          <w:sz w:val="28"/>
          <w:szCs w:val="28"/>
        </w:rPr>
        <w:t>нотного</w:t>
      </w:r>
      <w:proofErr w:type="gramEnd"/>
      <w:r w:rsidRPr="007B5427">
        <w:rPr>
          <w:rFonts w:ascii="Times New Roman" w:hAnsi="Times New Roman" w:cs="Times New Roman"/>
          <w:sz w:val="28"/>
          <w:szCs w:val="28"/>
        </w:rPr>
        <w:t xml:space="preserve"> </w:t>
      </w:r>
      <w:proofErr w:type="spellStart"/>
      <w:r w:rsidRPr="007B5427">
        <w:rPr>
          <w:rFonts w:ascii="Times New Roman" w:hAnsi="Times New Roman" w:cs="Times New Roman"/>
          <w:sz w:val="28"/>
          <w:szCs w:val="28"/>
        </w:rPr>
        <w:t>текста-моторика-звучание-слух</w:t>
      </w:r>
      <w:proofErr w:type="spellEnd"/>
      <w:r w:rsidRPr="007B5427">
        <w:rPr>
          <w:rFonts w:ascii="Times New Roman" w:hAnsi="Times New Roman" w:cs="Times New Roman"/>
          <w:sz w:val="28"/>
          <w:szCs w:val="28"/>
        </w:rPr>
        <w:t>. В этом случае слух находится на последнем плане и контролирует лишь действия моторики, не являясь ведущим фактором исполнительского процесса.</w:t>
      </w:r>
    </w:p>
    <w:p w:rsidR="007B5427" w:rsidRPr="007B5427" w:rsidRDefault="007B5427" w:rsidP="00942F93">
      <w:pPr>
        <w:spacing w:after="0" w:line="240" w:lineRule="auto"/>
        <w:ind w:firstLine="708"/>
        <w:jc w:val="both"/>
        <w:rPr>
          <w:rFonts w:ascii="Times New Roman" w:hAnsi="Times New Roman" w:cs="Times New Roman"/>
          <w:sz w:val="28"/>
          <w:szCs w:val="28"/>
        </w:rPr>
      </w:pPr>
      <w:r w:rsidRPr="007B5427">
        <w:rPr>
          <w:rFonts w:ascii="Times New Roman" w:hAnsi="Times New Roman" w:cs="Times New Roman"/>
          <w:sz w:val="28"/>
          <w:szCs w:val="28"/>
        </w:rPr>
        <w:t xml:space="preserve">Следовательно, для того чтобы нотная запись способствовала возникновению соответствующего слухового образа, необходимо с первых же шагов обучения воспитывать в учащихся умение превращать ноты </w:t>
      </w:r>
      <w:proofErr w:type="gramStart"/>
      <w:r w:rsidRPr="007B5427">
        <w:rPr>
          <w:rFonts w:ascii="Times New Roman" w:hAnsi="Times New Roman" w:cs="Times New Roman"/>
          <w:sz w:val="28"/>
          <w:szCs w:val="28"/>
        </w:rPr>
        <w:t>в</w:t>
      </w:r>
      <w:proofErr w:type="gramEnd"/>
      <w:r w:rsidRPr="007B5427">
        <w:rPr>
          <w:rFonts w:ascii="Times New Roman" w:hAnsi="Times New Roman" w:cs="Times New Roman"/>
          <w:sz w:val="28"/>
          <w:szCs w:val="28"/>
        </w:rPr>
        <w:t xml:space="preserve"> видимые и слышимые.</w:t>
      </w:r>
    </w:p>
    <w:p w:rsidR="007B5427" w:rsidRPr="007B5427" w:rsidRDefault="007B5427" w:rsidP="00942F93">
      <w:pPr>
        <w:spacing w:after="0" w:line="240" w:lineRule="auto"/>
        <w:ind w:firstLine="708"/>
        <w:jc w:val="both"/>
        <w:rPr>
          <w:rFonts w:ascii="Times New Roman" w:hAnsi="Times New Roman" w:cs="Times New Roman"/>
          <w:sz w:val="28"/>
          <w:szCs w:val="28"/>
        </w:rPr>
      </w:pPr>
      <w:r w:rsidRPr="007B5427">
        <w:rPr>
          <w:rFonts w:ascii="Times New Roman" w:hAnsi="Times New Roman" w:cs="Times New Roman"/>
          <w:sz w:val="28"/>
          <w:szCs w:val="28"/>
        </w:rPr>
        <w:t xml:space="preserve">По утверждению Г.Шахова, образование прочных рефлекторных связей между видимыми и слышимыми звуками – формирование </w:t>
      </w:r>
      <w:r w:rsidRPr="007B5427">
        <w:rPr>
          <w:rFonts w:ascii="Times New Roman" w:hAnsi="Times New Roman" w:cs="Times New Roman"/>
          <w:sz w:val="28"/>
          <w:szCs w:val="28"/>
        </w:rPr>
        <w:lastRenderedPageBreak/>
        <w:t xml:space="preserve">музыкально-слуховых представлений составляет сущность слухового метода </w:t>
      </w:r>
      <w:r w:rsidR="00942F93">
        <w:rPr>
          <w:rFonts w:ascii="Times New Roman" w:hAnsi="Times New Roman" w:cs="Times New Roman"/>
          <w:sz w:val="28"/>
          <w:szCs w:val="28"/>
        </w:rPr>
        <w:t>обучения</w:t>
      </w:r>
      <w:proofErr w:type="gramStart"/>
      <w:r w:rsidR="00942F93">
        <w:rPr>
          <w:rFonts w:ascii="Times New Roman" w:hAnsi="Times New Roman" w:cs="Times New Roman"/>
          <w:sz w:val="28"/>
          <w:szCs w:val="28"/>
        </w:rPr>
        <w:t>.</w:t>
      </w:r>
      <w:proofErr w:type="gramEnd"/>
      <w:r w:rsidR="00942F93">
        <w:rPr>
          <w:rFonts w:ascii="Times New Roman" w:hAnsi="Times New Roman" w:cs="Times New Roman"/>
          <w:sz w:val="28"/>
          <w:szCs w:val="28"/>
        </w:rPr>
        <w:t xml:space="preserve"> П</w:t>
      </w:r>
      <w:r w:rsidRPr="007B5427">
        <w:rPr>
          <w:rFonts w:ascii="Times New Roman" w:hAnsi="Times New Roman" w:cs="Times New Roman"/>
          <w:sz w:val="28"/>
          <w:szCs w:val="28"/>
        </w:rPr>
        <w:t xml:space="preserve">ри </w:t>
      </w:r>
      <w:proofErr w:type="gramStart"/>
      <w:r w:rsidRPr="007B5427">
        <w:rPr>
          <w:rFonts w:ascii="Times New Roman" w:hAnsi="Times New Roman" w:cs="Times New Roman"/>
          <w:sz w:val="28"/>
          <w:szCs w:val="28"/>
        </w:rPr>
        <w:t>котором</w:t>
      </w:r>
      <w:proofErr w:type="gramEnd"/>
      <w:r w:rsidRPr="007B5427">
        <w:rPr>
          <w:rFonts w:ascii="Times New Roman" w:hAnsi="Times New Roman" w:cs="Times New Roman"/>
          <w:sz w:val="28"/>
          <w:szCs w:val="28"/>
        </w:rPr>
        <w:t xml:space="preserve"> вырабатываются временные связи по схеме: вижу-предслышу-играю-поправляю</w:t>
      </w:r>
      <w:r w:rsidR="00942F93">
        <w:rPr>
          <w:rFonts w:ascii="Times New Roman" w:hAnsi="Times New Roman" w:cs="Times New Roman"/>
          <w:sz w:val="28"/>
          <w:szCs w:val="28"/>
        </w:rPr>
        <w:t xml:space="preserve">, то есть нотный текст, слуховые представления </w:t>
      </w:r>
      <w:r w:rsidRPr="007B5427">
        <w:rPr>
          <w:rFonts w:ascii="Times New Roman" w:hAnsi="Times New Roman" w:cs="Times New Roman"/>
          <w:sz w:val="28"/>
          <w:szCs w:val="28"/>
        </w:rPr>
        <w:t>игровые движения</w:t>
      </w:r>
      <w:r w:rsidR="00942F93">
        <w:rPr>
          <w:rFonts w:ascii="Times New Roman" w:hAnsi="Times New Roman" w:cs="Times New Roman"/>
          <w:sz w:val="28"/>
          <w:szCs w:val="28"/>
        </w:rPr>
        <w:t xml:space="preserve">, </w:t>
      </w:r>
      <w:r w:rsidRPr="007B5427">
        <w:rPr>
          <w:rFonts w:ascii="Times New Roman" w:hAnsi="Times New Roman" w:cs="Times New Roman"/>
          <w:sz w:val="28"/>
          <w:szCs w:val="28"/>
        </w:rPr>
        <w:t>слуховой контроль.</w:t>
      </w:r>
    </w:p>
    <w:p w:rsidR="007B5427" w:rsidRPr="007B5427" w:rsidRDefault="007B5427" w:rsidP="00942F93">
      <w:pPr>
        <w:spacing w:after="0" w:line="240" w:lineRule="auto"/>
        <w:ind w:firstLine="708"/>
        <w:jc w:val="both"/>
        <w:rPr>
          <w:rFonts w:ascii="Times New Roman" w:hAnsi="Times New Roman" w:cs="Times New Roman"/>
          <w:sz w:val="28"/>
          <w:szCs w:val="28"/>
        </w:rPr>
      </w:pPr>
      <w:r w:rsidRPr="007B5427">
        <w:rPr>
          <w:rFonts w:ascii="Times New Roman" w:hAnsi="Times New Roman" w:cs="Times New Roman"/>
          <w:sz w:val="28"/>
          <w:szCs w:val="28"/>
        </w:rPr>
        <w:t>Данная схема представляет сложный процесс чтения с листа.</w:t>
      </w:r>
    </w:p>
    <w:p w:rsidR="007B5427" w:rsidRPr="007B5427" w:rsidRDefault="007B5427" w:rsidP="00942F93">
      <w:pPr>
        <w:spacing w:after="0" w:line="240" w:lineRule="auto"/>
        <w:ind w:firstLine="708"/>
        <w:jc w:val="both"/>
        <w:rPr>
          <w:rFonts w:ascii="Times New Roman" w:hAnsi="Times New Roman" w:cs="Times New Roman"/>
          <w:sz w:val="28"/>
          <w:szCs w:val="28"/>
        </w:rPr>
      </w:pPr>
      <w:r w:rsidRPr="007B5427">
        <w:rPr>
          <w:rFonts w:ascii="Times New Roman" w:hAnsi="Times New Roman" w:cs="Times New Roman"/>
          <w:sz w:val="28"/>
          <w:szCs w:val="28"/>
        </w:rPr>
        <w:t>Тренировка навыков транспонирования представляется Г.Шаховым в следующей последовательности: сначала на интервал большой и малой секунды, затем на терцию. Он указывает, что при транспонировании знакомого уже произведения, как и при чтении с листа важно, прежде чем начать игру отчетливо представить себе звучание произведения, внутреннюю логическую схему его развития, линию мелодико-гармонического движения.</w:t>
      </w:r>
    </w:p>
    <w:p w:rsidR="007B5427" w:rsidRPr="007B5427" w:rsidRDefault="007B5427" w:rsidP="00942F93">
      <w:pPr>
        <w:spacing w:after="0" w:line="240" w:lineRule="auto"/>
        <w:ind w:firstLine="708"/>
        <w:jc w:val="both"/>
        <w:rPr>
          <w:rFonts w:ascii="Times New Roman" w:hAnsi="Times New Roman" w:cs="Times New Roman"/>
          <w:sz w:val="28"/>
          <w:szCs w:val="28"/>
        </w:rPr>
      </w:pPr>
      <w:r w:rsidRPr="007B5427">
        <w:rPr>
          <w:rFonts w:ascii="Times New Roman" w:hAnsi="Times New Roman" w:cs="Times New Roman"/>
          <w:sz w:val="28"/>
          <w:szCs w:val="28"/>
        </w:rPr>
        <w:t>При транспонировании незнакомого произведения очень важен этап предварительного просмотра нотного текста, во время которого музыканту надо постараться мобилизовать свои аналитические способности и услышать музыку внутренним голосом.</w:t>
      </w:r>
    </w:p>
    <w:p w:rsidR="007B5427" w:rsidRPr="007B5427" w:rsidRDefault="007B5427" w:rsidP="00942F93">
      <w:pPr>
        <w:spacing w:after="0" w:line="240" w:lineRule="auto"/>
        <w:ind w:firstLine="708"/>
        <w:jc w:val="both"/>
        <w:rPr>
          <w:rFonts w:ascii="Times New Roman" w:hAnsi="Times New Roman" w:cs="Times New Roman"/>
          <w:sz w:val="28"/>
          <w:szCs w:val="28"/>
        </w:rPr>
      </w:pPr>
      <w:r w:rsidRPr="007B5427">
        <w:rPr>
          <w:rFonts w:ascii="Times New Roman" w:hAnsi="Times New Roman" w:cs="Times New Roman"/>
          <w:sz w:val="28"/>
          <w:szCs w:val="28"/>
        </w:rPr>
        <w:t>Для того чтобы успешно управлять развитием ребенка младшего школьного возраста, педагогу важно знать, что же составляет движущие силы этого развития, каковы условия, обеспечивающие его наибольшую эффективность.</w:t>
      </w:r>
    </w:p>
    <w:p w:rsidR="007B5427" w:rsidRPr="007B5427" w:rsidRDefault="007B5427" w:rsidP="007B5427">
      <w:pPr>
        <w:pStyle w:val="a3"/>
        <w:rPr>
          <w:sz w:val="28"/>
          <w:szCs w:val="28"/>
        </w:rPr>
      </w:pPr>
      <w:r w:rsidRPr="007B5427">
        <w:rPr>
          <w:sz w:val="28"/>
          <w:szCs w:val="28"/>
        </w:rPr>
        <w:t xml:space="preserve">Интересы младших школьников неустойчивы, </w:t>
      </w:r>
      <w:r w:rsidR="00942F93" w:rsidRPr="007B5427">
        <w:rPr>
          <w:sz w:val="28"/>
          <w:szCs w:val="28"/>
        </w:rPr>
        <w:t>ситуативные</w:t>
      </w:r>
      <w:r w:rsidRPr="007B5427">
        <w:rPr>
          <w:sz w:val="28"/>
          <w:szCs w:val="28"/>
        </w:rPr>
        <w:t>. Более выражен интерес этих детей к предметам эстетического цикла (рисование, музыка). Дети с удовольствием занимаются сочинением сказок, стихотворений, поют, играют на инструментах.</w:t>
      </w:r>
    </w:p>
    <w:p w:rsidR="007B5427" w:rsidRPr="007B5427" w:rsidRDefault="007B5427" w:rsidP="00942F93">
      <w:pPr>
        <w:spacing w:after="0" w:line="240" w:lineRule="auto"/>
        <w:ind w:firstLine="708"/>
        <w:jc w:val="both"/>
        <w:rPr>
          <w:rFonts w:ascii="Times New Roman" w:hAnsi="Times New Roman" w:cs="Times New Roman"/>
          <w:sz w:val="28"/>
          <w:szCs w:val="28"/>
        </w:rPr>
      </w:pPr>
      <w:r w:rsidRPr="007B5427">
        <w:rPr>
          <w:rFonts w:ascii="Times New Roman" w:hAnsi="Times New Roman" w:cs="Times New Roman"/>
          <w:sz w:val="28"/>
          <w:szCs w:val="28"/>
        </w:rPr>
        <w:t>В этом возрасте развивается и творческое воображение. Ребенок может придумывать рассказы по картинкам, рисовать на заданную тему, разыгрывать определенный сюжет в процессе творческой игры. Под руководством учителя воссоздающее и творческое воображение младших школьников развивается успешно.</w:t>
      </w:r>
    </w:p>
    <w:p w:rsidR="00942F93" w:rsidRDefault="007B5427" w:rsidP="007B5427">
      <w:pPr>
        <w:pStyle w:val="a3"/>
        <w:rPr>
          <w:sz w:val="28"/>
          <w:szCs w:val="28"/>
        </w:rPr>
      </w:pPr>
      <w:r w:rsidRPr="007B5427">
        <w:rPr>
          <w:sz w:val="28"/>
          <w:szCs w:val="28"/>
        </w:rPr>
        <w:t>На начальном этапе обучения</w:t>
      </w:r>
      <w:r w:rsidR="00942F93">
        <w:rPr>
          <w:sz w:val="28"/>
          <w:szCs w:val="28"/>
        </w:rPr>
        <w:t>,</w:t>
      </w:r>
      <w:r w:rsidRPr="007B5427">
        <w:rPr>
          <w:sz w:val="28"/>
          <w:szCs w:val="28"/>
        </w:rPr>
        <w:t xml:space="preserve"> на баяне, аккордеоне достаточно долгий период времени занимает приспособление, адаптация к инструменту (это зависит от возраста, физических данных ребенка), также трудности возникают при освоении навыков меховедения и звукоизвлечения. Именно на решение этих задач направлено внимание педагога с первых уроков, а на активизацию музыкального слуха – нет. А ведь музыкальная интонация – носитель музыкальной мысли. Значит, выразительное интонирование является основой исполнительства и должно воспитываться с начала обучения игре на баяне.</w:t>
      </w:r>
    </w:p>
    <w:p w:rsidR="007B5427" w:rsidRPr="007B5427" w:rsidRDefault="007B5427" w:rsidP="00942F93">
      <w:pPr>
        <w:pStyle w:val="a3"/>
        <w:rPr>
          <w:sz w:val="28"/>
          <w:szCs w:val="28"/>
        </w:rPr>
      </w:pPr>
      <w:r w:rsidRPr="007B5427">
        <w:rPr>
          <w:sz w:val="28"/>
          <w:szCs w:val="28"/>
        </w:rPr>
        <w:t xml:space="preserve">Для исполнителя важно понятие “дыхания”. Баян - один из немногих инструментов, который имеет возможность подражать вокалу благодаря тому, что у него есть своеобразные “легкие” – мех. Длительность, динамика, характер звучания регулируются посредством меха, с одновременным </w:t>
      </w:r>
      <w:r w:rsidRPr="007B5427">
        <w:rPr>
          <w:sz w:val="28"/>
          <w:szCs w:val="28"/>
        </w:rPr>
        <w:lastRenderedPageBreak/>
        <w:t>нажатием клавиши. Каждое движение меха должно способствовать раскрытию содержания исполняемой пьесы. Поэтому важно начинать формирование первых навыков звукоизвлечения с упражнений, которые помогут научить правильно вести мех. В “Современной школе игре на баяне” В.Семенова даются упражнения на “дыхание” инструмента. Предлагаются различные способы ведения меха с нажатым воздушным клапаном для достижения характера упражнений (“Спокойный ветерок”, “Маленькая буря”, “Спокойное дыхание”, “После бега отдохнем”).</w:t>
      </w:r>
    </w:p>
    <w:p w:rsidR="007B5427" w:rsidRPr="007B5427" w:rsidRDefault="007B5427" w:rsidP="007B5427">
      <w:pPr>
        <w:pStyle w:val="a3"/>
        <w:rPr>
          <w:sz w:val="28"/>
          <w:szCs w:val="28"/>
        </w:rPr>
      </w:pPr>
      <w:r w:rsidRPr="007B5427">
        <w:rPr>
          <w:sz w:val="28"/>
          <w:szCs w:val="28"/>
        </w:rPr>
        <w:t>Музыкальное интонирование связано с интонированием речевым. Как и в человеческой речи, смысл и эмоциональная окраска передаются с той или иной интонацией (вопросительная, восклицательная, повествовательная и т.д.). С определенной интонацией произносятся слова, фразы, предложения, интонацию имеет отдельный звук (А! А? А…)</w:t>
      </w:r>
      <w:proofErr w:type="gramStart"/>
      <w:r w:rsidRPr="007B5427">
        <w:rPr>
          <w:sz w:val="28"/>
          <w:szCs w:val="28"/>
        </w:rPr>
        <w:t>.П</w:t>
      </w:r>
      <w:proofErr w:type="gramEnd"/>
      <w:r w:rsidRPr="007B5427">
        <w:rPr>
          <w:sz w:val="28"/>
          <w:szCs w:val="28"/>
        </w:rPr>
        <w:t xml:space="preserve">оэтому на начальном этапе обучения игре на баяне нужно связывать нотный материал со словом, используя доступные ребенку тексты. </w:t>
      </w:r>
    </w:p>
    <w:p w:rsidR="00942F93" w:rsidRDefault="007B5427" w:rsidP="007B5427">
      <w:pPr>
        <w:pStyle w:val="a3"/>
        <w:rPr>
          <w:sz w:val="28"/>
          <w:szCs w:val="28"/>
        </w:rPr>
      </w:pPr>
      <w:r w:rsidRPr="007B5427">
        <w:rPr>
          <w:sz w:val="28"/>
          <w:szCs w:val="28"/>
        </w:rPr>
        <w:t xml:space="preserve">Основным в работе над интонированием в классе баяна является умение ученика определить во фразе главное по смыслу слово, выделить его, найти ударный слог в слове, которое будет являться кульминацией, связать все это с музыкальным </w:t>
      </w:r>
      <w:r w:rsidR="00942F93" w:rsidRPr="007B5427">
        <w:rPr>
          <w:sz w:val="28"/>
          <w:szCs w:val="28"/>
        </w:rPr>
        <w:t>звучанием. В</w:t>
      </w:r>
      <w:r w:rsidRPr="007B5427">
        <w:rPr>
          <w:sz w:val="28"/>
          <w:szCs w:val="28"/>
        </w:rPr>
        <w:t xml:space="preserve"> процессе работы нужно воспитывать в ученике способность слышать все, что он играет на баяне. Для этого объяснить, что звук нужно услышать до того, как он будет взят. Поэтому перед началом звучания необходимо брать дыхание. Развитие звука происходит не только за счет ведения меха левой рукой, но и благодаря слуховому восприятию. Нужно развивать в ученике предслышание: постепенное усиление (приближение) звука, затем кульминацию, после чего постепенное ослабление звука. На этом этапе ученику можно объяснить понятие “динамика”, познакомив его с градациями силы звука (громко, тихо, постепенное усиление звука, постепенное ослабление звука). В процессе проведенной работы ученик может сам построить простую музыкальную фразу, сопровождающуюся </w:t>
      </w:r>
      <w:r w:rsidR="00942F93" w:rsidRPr="007B5427">
        <w:rPr>
          <w:sz w:val="28"/>
          <w:szCs w:val="28"/>
        </w:rPr>
        <w:t>текстом. Большого</w:t>
      </w:r>
      <w:r w:rsidRPr="007B5427">
        <w:rPr>
          <w:sz w:val="28"/>
          <w:szCs w:val="28"/>
        </w:rPr>
        <w:t xml:space="preserve"> успеха можно добиться, подбирая доступный ребенку, художественно-ценный репертуар.</w:t>
      </w:r>
    </w:p>
    <w:p w:rsidR="007B5427" w:rsidRPr="007B5427" w:rsidRDefault="007B5427" w:rsidP="00942F93">
      <w:pPr>
        <w:pStyle w:val="a3"/>
        <w:rPr>
          <w:sz w:val="28"/>
          <w:szCs w:val="28"/>
        </w:rPr>
      </w:pPr>
      <w:r w:rsidRPr="007B5427">
        <w:rPr>
          <w:sz w:val="28"/>
          <w:szCs w:val="28"/>
        </w:rPr>
        <w:t xml:space="preserve">На следующем этапе обучения слово уже не сопровождает мелодию. С помощью педагога ученик должен понять структуру музыкальной фразы, определяя кульминации, динамические оттенки, подобрать штрихи и приемы игры, соответствующие характеру произведения, наиболее полно раскрывающие его смысл. Главное в данной работе – логика интонирования. Обязательно нужно добиться с учеником характера исполняемой пьесы, поощряя эмоциональную сторону этого процесса. В процессе работы над интонированием на баяне на начальном этапе обучения следует закладывать у ученика основы умения интонировать. Нужно научить ребенка понимать и чувствовать исполняемую музыку. Добиваться этого помогают тщательно </w:t>
      </w:r>
      <w:r w:rsidRPr="007B5427">
        <w:rPr>
          <w:sz w:val="28"/>
          <w:szCs w:val="28"/>
        </w:rPr>
        <w:lastRenderedPageBreak/>
        <w:t>подобранные упражнения и репертуар, который учитывает все сложности обучения интонированию.</w:t>
      </w:r>
    </w:p>
    <w:p w:rsidR="007B5427" w:rsidRDefault="007B5427" w:rsidP="007B5427">
      <w:pPr>
        <w:pStyle w:val="a3"/>
        <w:spacing w:after="240" w:afterAutospacing="0"/>
      </w:pPr>
    </w:p>
    <w:p w:rsidR="00AC6FF7" w:rsidRDefault="00AC6FF7"/>
    <w:p w:rsidR="00D81190" w:rsidRDefault="00D81190"/>
    <w:p w:rsidR="00D81190" w:rsidRDefault="00D81190"/>
    <w:p w:rsidR="00D81190" w:rsidRDefault="00D81190"/>
    <w:p w:rsidR="00D81190" w:rsidRDefault="00D81190"/>
    <w:p w:rsidR="00D81190" w:rsidRDefault="00D81190"/>
    <w:p w:rsidR="00D81190" w:rsidRDefault="00D81190"/>
    <w:p w:rsidR="00D81190" w:rsidRDefault="00D81190"/>
    <w:p w:rsidR="00D81190" w:rsidRDefault="00D81190"/>
    <w:p w:rsidR="00D81190" w:rsidRDefault="00D81190"/>
    <w:p w:rsidR="00D81190" w:rsidRDefault="00D81190"/>
    <w:p w:rsidR="00D81190" w:rsidRDefault="00D81190"/>
    <w:p w:rsidR="00D81190" w:rsidRDefault="00D81190"/>
    <w:p w:rsidR="00D81190" w:rsidRDefault="00D81190"/>
    <w:p w:rsidR="00D81190" w:rsidRDefault="00D81190" w:rsidP="00942F93">
      <w:pPr>
        <w:pStyle w:val="1"/>
        <w:spacing w:line="240" w:lineRule="auto"/>
        <w:ind w:left="0"/>
        <w:rPr>
          <w:rFonts w:ascii="Times New Roman" w:hAnsi="Times New Roman"/>
          <w:b/>
          <w:sz w:val="28"/>
          <w:szCs w:val="28"/>
        </w:rPr>
      </w:pPr>
    </w:p>
    <w:p w:rsidR="00D81190" w:rsidRDefault="00D81190" w:rsidP="00D81190">
      <w:pPr>
        <w:pStyle w:val="1"/>
        <w:spacing w:line="240" w:lineRule="auto"/>
        <w:jc w:val="both"/>
        <w:rPr>
          <w:rFonts w:ascii="Times New Roman" w:hAnsi="Times New Roman"/>
          <w:b/>
          <w:sz w:val="28"/>
          <w:szCs w:val="28"/>
        </w:rPr>
      </w:pPr>
    </w:p>
    <w:p w:rsidR="00D81190" w:rsidRDefault="00D81190" w:rsidP="00D81190">
      <w:pPr>
        <w:pStyle w:val="1"/>
        <w:spacing w:line="240" w:lineRule="auto"/>
        <w:jc w:val="both"/>
        <w:rPr>
          <w:rFonts w:ascii="Times New Roman" w:hAnsi="Times New Roman"/>
          <w:b/>
          <w:sz w:val="28"/>
          <w:szCs w:val="28"/>
        </w:rPr>
      </w:pPr>
    </w:p>
    <w:p w:rsidR="00D81190" w:rsidRDefault="00D81190" w:rsidP="00D81190">
      <w:pPr>
        <w:pStyle w:val="1"/>
        <w:spacing w:line="240" w:lineRule="auto"/>
        <w:jc w:val="both"/>
        <w:rPr>
          <w:rFonts w:ascii="Times New Roman" w:hAnsi="Times New Roman"/>
          <w:b/>
          <w:sz w:val="28"/>
          <w:szCs w:val="28"/>
        </w:rPr>
      </w:pPr>
    </w:p>
    <w:p w:rsidR="00D81190" w:rsidRDefault="00D81190" w:rsidP="00D81190">
      <w:pPr>
        <w:pStyle w:val="1"/>
        <w:spacing w:line="240" w:lineRule="auto"/>
        <w:jc w:val="both"/>
        <w:rPr>
          <w:rFonts w:ascii="Times New Roman" w:hAnsi="Times New Roman"/>
          <w:b/>
          <w:sz w:val="28"/>
          <w:szCs w:val="28"/>
        </w:rPr>
      </w:pPr>
    </w:p>
    <w:p w:rsidR="00D81190" w:rsidRDefault="00D81190" w:rsidP="00D81190">
      <w:pPr>
        <w:pStyle w:val="1"/>
        <w:spacing w:line="240" w:lineRule="auto"/>
        <w:jc w:val="both"/>
        <w:rPr>
          <w:rFonts w:ascii="Times New Roman" w:hAnsi="Times New Roman"/>
          <w:b/>
          <w:sz w:val="28"/>
          <w:szCs w:val="28"/>
        </w:rPr>
      </w:pPr>
    </w:p>
    <w:p w:rsidR="00D81190" w:rsidRDefault="00D81190" w:rsidP="00D81190">
      <w:pPr>
        <w:pStyle w:val="1"/>
        <w:spacing w:line="240" w:lineRule="auto"/>
        <w:jc w:val="both"/>
        <w:rPr>
          <w:rFonts w:ascii="Times New Roman" w:hAnsi="Times New Roman"/>
          <w:b/>
          <w:sz w:val="28"/>
          <w:szCs w:val="28"/>
        </w:rPr>
      </w:pPr>
    </w:p>
    <w:p w:rsidR="00D81190" w:rsidRDefault="00D81190" w:rsidP="00D81190">
      <w:pPr>
        <w:pStyle w:val="1"/>
        <w:spacing w:line="240" w:lineRule="auto"/>
        <w:jc w:val="both"/>
        <w:rPr>
          <w:rFonts w:ascii="Times New Roman" w:hAnsi="Times New Roman"/>
          <w:b/>
          <w:sz w:val="28"/>
          <w:szCs w:val="28"/>
        </w:rPr>
      </w:pPr>
    </w:p>
    <w:p w:rsidR="00D81190" w:rsidRDefault="00D81190" w:rsidP="00D81190">
      <w:pPr>
        <w:pStyle w:val="1"/>
        <w:spacing w:line="240" w:lineRule="auto"/>
        <w:jc w:val="both"/>
        <w:rPr>
          <w:rFonts w:ascii="Times New Roman" w:hAnsi="Times New Roman"/>
          <w:b/>
          <w:sz w:val="28"/>
          <w:szCs w:val="28"/>
        </w:rPr>
      </w:pPr>
    </w:p>
    <w:p w:rsidR="00D81190" w:rsidRPr="00D81190" w:rsidRDefault="00D81190" w:rsidP="00D81190">
      <w:pPr>
        <w:pStyle w:val="1"/>
        <w:spacing w:line="240" w:lineRule="auto"/>
        <w:ind w:left="0"/>
        <w:jc w:val="both"/>
        <w:rPr>
          <w:rFonts w:ascii="Times New Roman" w:hAnsi="Times New Roman"/>
          <w:b/>
          <w:sz w:val="28"/>
          <w:szCs w:val="28"/>
        </w:rPr>
      </w:pPr>
      <w:r>
        <w:rPr>
          <w:rFonts w:ascii="Times New Roman" w:hAnsi="Times New Roman"/>
          <w:b/>
          <w:sz w:val="28"/>
          <w:szCs w:val="28"/>
        </w:rPr>
        <w:t xml:space="preserve">                          </w:t>
      </w:r>
      <w:r w:rsidR="00942F93">
        <w:rPr>
          <w:rFonts w:ascii="Times New Roman" w:hAnsi="Times New Roman"/>
          <w:b/>
          <w:sz w:val="28"/>
          <w:szCs w:val="28"/>
        </w:rPr>
        <w:t xml:space="preserve">                         </w:t>
      </w:r>
    </w:p>
    <w:sectPr w:rsidR="00D81190" w:rsidRPr="00D81190" w:rsidSect="00AC6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5427"/>
    <w:rsid w:val="003E1709"/>
    <w:rsid w:val="007B5427"/>
    <w:rsid w:val="00915A5E"/>
    <w:rsid w:val="00942F93"/>
    <w:rsid w:val="00AC6FF7"/>
    <w:rsid w:val="00D81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D81190"/>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21803101">
      <w:bodyDiv w:val="1"/>
      <w:marLeft w:val="0"/>
      <w:marRight w:val="0"/>
      <w:marTop w:val="0"/>
      <w:marBottom w:val="0"/>
      <w:divBdr>
        <w:top w:val="none" w:sz="0" w:space="0" w:color="auto"/>
        <w:left w:val="none" w:sz="0" w:space="0" w:color="auto"/>
        <w:bottom w:val="none" w:sz="0" w:space="0" w:color="auto"/>
        <w:right w:val="none" w:sz="0" w:space="0" w:color="auto"/>
      </w:divBdr>
    </w:div>
    <w:div w:id="423919542">
      <w:bodyDiv w:val="1"/>
      <w:marLeft w:val="0"/>
      <w:marRight w:val="0"/>
      <w:marTop w:val="0"/>
      <w:marBottom w:val="0"/>
      <w:divBdr>
        <w:top w:val="none" w:sz="0" w:space="0" w:color="auto"/>
        <w:left w:val="none" w:sz="0" w:space="0" w:color="auto"/>
        <w:bottom w:val="none" w:sz="0" w:space="0" w:color="auto"/>
        <w:right w:val="none" w:sz="0" w:space="0" w:color="auto"/>
      </w:divBdr>
    </w:div>
    <w:div w:id="477888792">
      <w:bodyDiv w:val="1"/>
      <w:marLeft w:val="0"/>
      <w:marRight w:val="0"/>
      <w:marTop w:val="0"/>
      <w:marBottom w:val="0"/>
      <w:divBdr>
        <w:top w:val="none" w:sz="0" w:space="0" w:color="auto"/>
        <w:left w:val="none" w:sz="0" w:space="0" w:color="auto"/>
        <w:bottom w:val="none" w:sz="0" w:space="0" w:color="auto"/>
        <w:right w:val="none" w:sz="0" w:space="0" w:color="auto"/>
      </w:divBdr>
    </w:div>
    <w:div w:id="481236894">
      <w:bodyDiv w:val="1"/>
      <w:marLeft w:val="0"/>
      <w:marRight w:val="0"/>
      <w:marTop w:val="0"/>
      <w:marBottom w:val="0"/>
      <w:divBdr>
        <w:top w:val="none" w:sz="0" w:space="0" w:color="auto"/>
        <w:left w:val="none" w:sz="0" w:space="0" w:color="auto"/>
        <w:bottom w:val="none" w:sz="0" w:space="0" w:color="auto"/>
        <w:right w:val="none" w:sz="0" w:space="0" w:color="auto"/>
      </w:divBdr>
    </w:div>
    <w:div w:id="517735282">
      <w:bodyDiv w:val="1"/>
      <w:marLeft w:val="0"/>
      <w:marRight w:val="0"/>
      <w:marTop w:val="0"/>
      <w:marBottom w:val="0"/>
      <w:divBdr>
        <w:top w:val="none" w:sz="0" w:space="0" w:color="auto"/>
        <w:left w:val="none" w:sz="0" w:space="0" w:color="auto"/>
        <w:bottom w:val="none" w:sz="0" w:space="0" w:color="auto"/>
        <w:right w:val="none" w:sz="0" w:space="0" w:color="auto"/>
      </w:divBdr>
    </w:div>
    <w:div w:id="1000549635">
      <w:bodyDiv w:val="1"/>
      <w:marLeft w:val="0"/>
      <w:marRight w:val="0"/>
      <w:marTop w:val="0"/>
      <w:marBottom w:val="0"/>
      <w:divBdr>
        <w:top w:val="none" w:sz="0" w:space="0" w:color="auto"/>
        <w:left w:val="none" w:sz="0" w:space="0" w:color="auto"/>
        <w:bottom w:val="none" w:sz="0" w:space="0" w:color="auto"/>
        <w:right w:val="none" w:sz="0" w:space="0" w:color="auto"/>
      </w:divBdr>
    </w:div>
    <w:div w:id="177034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dcterms:created xsi:type="dcterms:W3CDTF">2015-11-02T17:37:00Z</dcterms:created>
  <dcterms:modified xsi:type="dcterms:W3CDTF">2021-11-22T04:54:00Z</dcterms:modified>
</cp:coreProperties>
</file>