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C2" w:rsidRDefault="00721FC2" w:rsidP="00721FC2">
      <w:pPr>
        <w:pStyle w:val="a3"/>
        <w:spacing w:before="0" w:beforeAutospacing="0" w:after="0" w:afterAutospacing="0" w:line="294" w:lineRule="atLeast"/>
        <w:jc w:val="center"/>
      </w:pPr>
    </w:p>
    <w:p w:rsidR="00412D9B" w:rsidRDefault="00412D9B" w:rsidP="00721FC2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color w:val="FF0000"/>
          <w:sz w:val="56"/>
          <w:szCs w:val="56"/>
        </w:rPr>
      </w:pPr>
    </w:p>
    <w:p w:rsidR="00412D9B" w:rsidRDefault="00412D9B" w:rsidP="00721FC2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color w:val="FF0000"/>
          <w:sz w:val="56"/>
          <w:szCs w:val="56"/>
        </w:rPr>
      </w:pPr>
    </w:p>
    <w:p w:rsidR="00412D9B" w:rsidRDefault="00412D9B" w:rsidP="00721FC2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color w:val="FF0000"/>
          <w:sz w:val="56"/>
          <w:szCs w:val="56"/>
        </w:rPr>
      </w:pPr>
    </w:p>
    <w:p w:rsidR="00721FC2" w:rsidRDefault="00721FC2" w:rsidP="00721FC2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color w:val="FF0000"/>
          <w:sz w:val="56"/>
          <w:szCs w:val="56"/>
        </w:rPr>
        <w:t>Консультация для родителей.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color w:val="0070C0"/>
          <w:sz w:val="72"/>
          <w:szCs w:val="72"/>
        </w:rPr>
        <w:t>«Игра в жизни ребенка»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  <w:jc w:val="center"/>
      </w:pPr>
    </w:p>
    <w:p w:rsidR="00721FC2" w:rsidRDefault="00721FC2" w:rsidP="00721FC2">
      <w:pPr>
        <w:pStyle w:val="a3"/>
        <w:spacing w:before="0" w:beforeAutospacing="0" w:after="0" w:afterAutospacing="0" w:line="294" w:lineRule="atLeast"/>
        <w:jc w:val="center"/>
      </w:pPr>
      <w:r>
        <w:rPr>
          <w:noProof/>
        </w:rPr>
        <w:drawing>
          <wp:inline distT="0" distB="0" distL="0" distR="0">
            <wp:extent cx="5715000" cy="4143375"/>
            <wp:effectExtent l="19050" t="0" r="0" b="0"/>
            <wp:docPr id="1" name="Рисунок 1" descr="hello_html_6455f5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455f5e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FC2" w:rsidRDefault="00721FC2" w:rsidP="00721FC2">
      <w:pPr>
        <w:pStyle w:val="a3"/>
        <w:spacing w:before="0" w:beforeAutospacing="0" w:after="0" w:afterAutospacing="0" w:line="294" w:lineRule="atLeast"/>
        <w:jc w:val="center"/>
      </w:pPr>
    </w:p>
    <w:p w:rsidR="00412D9B" w:rsidRDefault="00412D9B" w:rsidP="00412D9B">
      <w:pPr>
        <w:pStyle w:val="a3"/>
        <w:spacing w:before="0" w:beforeAutospacing="0" w:after="0" w:afterAutospacing="0" w:line="294" w:lineRule="atLeast"/>
        <w:jc w:val="right"/>
      </w:pPr>
    </w:p>
    <w:p w:rsidR="00412D9B" w:rsidRDefault="00412D9B" w:rsidP="00412D9B">
      <w:pPr>
        <w:pStyle w:val="a3"/>
        <w:spacing w:before="0" w:beforeAutospacing="0" w:after="0" w:afterAutospacing="0" w:line="294" w:lineRule="atLeast"/>
        <w:jc w:val="right"/>
      </w:pPr>
    </w:p>
    <w:p w:rsidR="00412D9B" w:rsidRDefault="00412D9B" w:rsidP="00412D9B">
      <w:pPr>
        <w:pStyle w:val="a3"/>
        <w:spacing w:before="0" w:beforeAutospacing="0" w:after="0" w:afterAutospacing="0" w:line="294" w:lineRule="atLeast"/>
        <w:jc w:val="right"/>
      </w:pPr>
    </w:p>
    <w:p w:rsidR="00412D9B" w:rsidRDefault="00412D9B" w:rsidP="00412D9B">
      <w:pPr>
        <w:pStyle w:val="a3"/>
        <w:spacing w:before="0" w:beforeAutospacing="0" w:after="0" w:afterAutospacing="0" w:line="294" w:lineRule="atLeast"/>
        <w:jc w:val="right"/>
      </w:pPr>
    </w:p>
    <w:p w:rsidR="00412D9B" w:rsidRDefault="00412D9B" w:rsidP="00412D9B">
      <w:pPr>
        <w:pStyle w:val="a3"/>
        <w:spacing w:before="0" w:beforeAutospacing="0" w:after="0" w:afterAutospacing="0" w:line="294" w:lineRule="atLeast"/>
        <w:jc w:val="right"/>
      </w:pPr>
    </w:p>
    <w:p w:rsidR="00412D9B" w:rsidRDefault="00412D9B" w:rsidP="00412D9B">
      <w:pPr>
        <w:pStyle w:val="a3"/>
        <w:spacing w:before="0" w:beforeAutospacing="0" w:after="0" w:afterAutospacing="0" w:line="294" w:lineRule="atLeast"/>
        <w:jc w:val="right"/>
      </w:pPr>
    </w:p>
    <w:p w:rsidR="00412D9B" w:rsidRDefault="00412D9B" w:rsidP="00412D9B">
      <w:pPr>
        <w:pStyle w:val="a3"/>
        <w:spacing w:before="0" w:beforeAutospacing="0" w:after="0" w:afterAutospacing="0" w:line="294" w:lineRule="atLeast"/>
        <w:jc w:val="right"/>
      </w:pPr>
    </w:p>
    <w:p w:rsidR="00412D9B" w:rsidRDefault="00412D9B" w:rsidP="00412D9B">
      <w:pPr>
        <w:pStyle w:val="a3"/>
        <w:spacing w:before="0" w:beforeAutospacing="0" w:after="0" w:afterAutospacing="0" w:line="294" w:lineRule="atLeast"/>
        <w:jc w:val="right"/>
      </w:pPr>
    </w:p>
    <w:p w:rsidR="00412D9B" w:rsidRDefault="00412D9B" w:rsidP="00412D9B">
      <w:pPr>
        <w:pStyle w:val="a3"/>
        <w:spacing w:before="0" w:beforeAutospacing="0" w:after="0" w:afterAutospacing="0" w:line="294" w:lineRule="atLeast"/>
        <w:jc w:val="right"/>
      </w:pPr>
    </w:p>
    <w:p w:rsidR="00412D9B" w:rsidRDefault="00412D9B" w:rsidP="00412D9B">
      <w:pPr>
        <w:pStyle w:val="a3"/>
        <w:spacing w:before="0" w:beforeAutospacing="0" w:after="0" w:afterAutospacing="0" w:line="294" w:lineRule="atLeast"/>
        <w:jc w:val="right"/>
      </w:pPr>
    </w:p>
    <w:p w:rsidR="00412D9B" w:rsidRDefault="00412D9B" w:rsidP="00412D9B">
      <w:pPr>
        <w:pStyle w:val="a3"/>
        <w:spacing w:before="0" w:beforeAutospacing="0" w:after="0" w:afterAutospacing="0" w:line="294" w:lineRule="atLeast"/>
        <w:jc w:val="right"/>
      </w:pPr>
    </w:p>
    <w:p w:rsidR="00412D9B" w:rsidRDefault="00412D9B" w:rsidP="00412D9B">
      <w:pPr>
        <w:pStyle w:val="a3"/>
        <w:spacing w:before="0" w:beforeAutospacing="0" w:after="0" w:afterAutospacing="0" w:line="294" w:lineRule="atLeast"/>
        <w:jc w:val="right"/>
      </w:pPr>
      <w:proofErr w:type="spellStart"/>
      <w:r>
        <w:t>Воспитатель</w:t>
      </w:r>
      <w:proofErr w:type="gramStart"/>
      <w:r>
        <w:t>:А</w:t>
      </w:r>
      <w:proofErr w:type="gramEnd"/>
      <w:r>
        <w:t>.В.Сокольская</w:t>
      </w:r>
      <w:proofErr w:type="spellEnd"/>
    </w:p>
    <w:p w:rsidR="00721FC2" w:rsidRDefault="00721FC2" w:rsidP="00412D9B">
      <w:pPr>
        <w:pStyle w:val="a3"/>
        <w:spacing w:before="0" w:beforeAutospacing="0" w:after="0" w:afterAutospacing="0" w:line="294" w:lineRule="atLeast"/>
        <w:rPr>
          <w:rStyle w:val="a4"/>
          <w:sz w:val="27"/>
          <w:szCs w:val="27"/>
        </w:rPr>
      </w:pPr>
      <w:bookmarkStart w:id="0" w:name="_GoBack"/>
      <w:bookmarkEnd w:id="0"/>
    </w:p>
    <w:p w:rsidR="00721FC2" w:rsidRDefault="00721FC2" w:rsidP="00721FC2">
      <w:pPr>
        <w:pStyle w:val="a3"/>
        <w:spacing w:before="0" w:beforeAutospacing="0" w:after="0" w:afterAutospacing="0" w:line="294" w:lineRule="atLeast"/>
        <w:jc w:val="center"/>
      </w:pPr>
      <w:r>
        <w:rPr>
          <w:rStyle w:val="a4"/>
          <w:sz w:val="27"/>
          <w:szCs w:val="27"/>
        </w:rPr>
        <w:t>Консультация для родителей «Игра в жизни ребенка»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</w:p>
    <w:p w:rsidR="00721FC2" w:rsidRDefault="00721FC2" w:rsidP="00721FC2">
      <w:pPr>
        <w:pStyle w:val="a3"/>
        <w:spacing w:before="0" w:beforeAutospacing="0" w:after="0" w:afterAutospacing="0" w:line="294" w:lineRule="atLeast"/>
        <w:jc w:val="right"/>
      </w:pPr>
      <w:r>
        <w:rPr>
          <w:rStyle w:val="a4"/>
          <w:i/>
          <w:iCs/>
          <w:sz w:val="27"/>
          <w:szCs w:val="27"/>
        </w:rPr>
        <w:t>«Игра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любознательности».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  <w:jc w:val="right"/>
      </w:pPr>
      <w:r>
        <w:rPr>
          <w:rStyle w:val="a4"/>
          <w:i/>
          <w:iCs/>
          <w:sz w:val="27"/>
          <w:szCs w:val="27"/>
        </w:rPr>
        <w:t>Сухомлинский В.А.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Детство – это не только самая счастливая и беззаботная пора в жизни человека, это пора становления будущей личности. Поэтому так важны для ребенка умные, полезные</w:t>
      </w:r>
      <w:r>
        <w:rPr>
          <w:rStyle w:val="a4"/>
          <w:i/>
          <w:iCs/>
          <w:sz w:val="27"/>
          <w:szCs w:val="27"/>
        </w:rPr>
        <w:t> игры</w:t>
      </w:r>
      <w:r>
        <w:rPr>
          <w:sz w:val="27"/>
          <w:szCs w:val="27"/>
        </w:rPr>
        <w:t>, которые развивают, воспитывают и приучают к здоровому образу жизни.</w:t>
      </w:r>
      <w:r>
        <w:rPr>
          <w:rStyle w:val="a4"/>
          <w:i/>
          <w:iCs/>
          <w:sz w:val="27"/>
          <w:szCs w:val="27"/>
        </w:rPr>
        <w:t> Игра </w:t>
      </w:r>
      <w:r>
        <w:rPr>
          <w:sz w:val="27"/>
          <w:szCs w:val="27"/>
        </w:rPr>
        <w:t xml:space="preserve">– это ведущий вид деятельности ребенка. В игре развиваются все психические процессы (память, мышление, творческие способности и т.д.). Огромное </w:t>
      </w:r>
      <w:proofErr w:type="spellStart"/>
      <w:r>
        <w:rPr>
          <w:sz w:val="27"/>
          <w:szCs w:val="27"/>
        </w:rPr>
        <w:t>влияние</w:t>
      </w:r>
      <w:r>
        <w:rPr>
          <w:rStyle w:val="a4"/>
          <w:i/>
          <w:iCs/>
          <w:sz w:val="27"/>
          <w:szCs w:val="27"/>
        </w:rPr>
        <w:t>игра</w:t>
      </w:r>
      <w:proofErr w:type="spellEnd"/>
      <w:r>
        <w:rPr>
          <w:sz w:val="27"/>
          <w:szCs w:val="27"/>
        </w:rPr>
        <w:t> оказывает на умственное развитие, речевое развитие, физическое развитие. То есть, </w:t>
      </w:r>
      <w:r>
        <w:rPr>
          <w:rStyle w:val="a4"/>
          <w:i/>
          <w:iCs/>
          <w:sz w:val="27"/>
          <w:szCs w:val="27"/>
        </w:rPr>
        <w:t>игра</w:t>
      </w:r>
      <w:r>
        <w:rPr>
          <w:i/>
          <w:iCs/>
          <w:sz w:val="27"/>
          <w:szCs w:val="27"/>
        </w:rPr>
        <w:t> </w:t>
      </w:r>
      <w:r>
        <w:rPr>
          <w:sz w:val="27"/>
          <w:szCs w:val="27"/>
        </w:rPr>
        <w:t>способствует гармоничному развитию личности ребенка.</w:t>
      </w:r>
      <w:r>
        <w:br/>
      </w:r>
      <w:r>
        <w:rPr>
          <w:sz w:val="27"/>
          <w:szCs w:val="27"/>
        </w:rPr>
        <w:t>Для любого ребенка</w:t>
      </w:r>
      <w:r>
        <w:rPr>
          <w:rStyle w:val="a4"/>
          <w:i/>
          <w:iCs/>
          <w:sz w:val="27"/>
          <w:szCs w:val="27"/>
        </w:rPr>
        <w:t> игра</w:t>
      </w:r>
      <w:r>
        <w:rPr>
          <w:sz w:val="27"/>
          <w:szCs w:val="27"/>
        </w:rPr>
        <w:t> – способ познания мира и своего места в этом мире. Именно в игре ребенок растет и развивается как личность, приобретает навыки общения и поведения в обществе. И с самых ранних лет жизни надо ставить ребенка в такие условия, чтобы он как можно больше играл. И задача взрослых не только не мешать играм ребенка, но и создавать развивающую игровую среду, учить ребенка играть в самые разные игры.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t>     </w:t>
      </w:r>
      <w:r>
        <w:rPr>
          <w:sz w:val="27"/>
          <w:szCs w:val="27"/>
        </w:rPr>
        <w:t>А вот как играть, многие родители не знают. В этом вам помогут следующие рекомендации.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1. Играя с ребенком, опуститесь рядом с ним, чтобы вы были с ним на одном уровне. Тем самым вы показываете, что в игре вы на равных.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 Подберите для игры яркие красивые игрушки. Их не должно быть слишком много, иначе детское внимание будет рассеиваться. Учитывайте размер игрушек. Слишком большие или слишком маленькие будут неудобны маленькому ребенку.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 Покупая новую игрушку, обязательно покажите, как ребенку в нее играть. Не умея в нее играть, малыш быстро утратит к подарку интерес.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 Постепенно сокращайте свое участие в игре. Давайте ребенку возможность проявить свою активность.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 Озвучивайте все ваши действия. Игра не должна проходить в тишине. Новые звуки, слова, жесты стимулируют ребенка к активной речи.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6. Подберите «правильное» время для игры. Малыш не должен хотеть спать или есть, быть чем-то расстроенным. Лучше всего выделить специальное время в режиме дня именно для игр.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7. Повторяйте игры. Ребенок может не сразу полюбить игру или запомнить правила. А когда игра уже хорошо усвоена, начинайте фантазировать. Можно поменять героев игры или предметы, а можно изменить последовательность.      Тем самым поднадоевшая игра вновь станет интересной ребенку.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rStyle w:val="a4"/>
          <w:sz w:val="27"/>
          <w:szCs w:val="27"/>
        </w:rPr>
        <w:t>Младшие дошкольники 2-4 лет</w:t>
      </w:r>
      <w:r>
        <w:rPr>
          <w:sz w:val="27"/>
          <w:szCs w:val="27"/>
        </w:rPr>
        <w:t xml:space="preserve"> не только не умеют играть вместе, они не умеют играть самостоятельно. Малыш обычно бесцельно возит взад-вперёд машину, не находя ей большего применения, он её быстро бросает, требует </w:t>
      </w:r>
      <w:r>
        <w:rPr>
          <w:sz w:val="27"/>
          <w:szCs w:val="27"/>
        </w:rPr>
        <w:lastRenderedPageBreak/>
        <w:t xml:space="preserve">новую игрушку. Самостоятельность в игре формируется постепенно, в процессе игрового общения </w:t>
      </w:r>
      <w:proofErr w:type="gramStart"/>
      <w:r>
        <w:rPr>
          <w:sz w:val="27"/>
          <w:szCs w:val="27"/>
        </w:rPr>
        <w:t>со</w:t>
      </w:r>
      <w:proofErr w:type="gramEnd"/>
      <w:r>
        <w:rPr>
          <w:sz w:val="27"/>
          <w:szCs w:val="27"/>
        </w:rPr>
        <w:t xml:space="preserve"> взрослыми, со старшими детьми, с ровесниками. Развитие самостоятельности во многом зависит от того, как организована жизнь ребёнка в игре. Ждать, пока он сам начнёт играть самостоятельно – значит заведомо тормозить развитие детской личности.</w:t>
      </w:r>
      <w:r>
        <w:rPr>
          <w:sz w:val="27"/>
          <w:szCs w:val="27"/>
        </w:rPr>
        <w:br/>
        <w:t>Одним из важных педагогических условий, способствующих развитию игры маленького ребёнка, является подбор игрушек по возрасту. Для малыша игрушка – центр игры, материальная опора. Она наталкивает его на тему игры, рождает новые связи, вызывает желание действовать с ней, обогащает чувственный опыт. Но игрушки, которые нравятся взрослым, не всегда оказывают воспитательное значение для детей. Иногда простая коробка из-под обуви ценнее любой заводной игрушки. Коробка может быть прицепом для машины, в которой можно перевозить кубики, солдат, кирпичики, или устроить в коробке коляску для кукол.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rStyle w:val="a4"/>
          <w:sz w:val="27"/>
          <w:szCs w:val="27"/>
        </w:rPr>
        <w:t>Старшие дошкольники</w:t>
      </w:r>
      <w:r>
        <w:rPr>
          <w:sz w:val="27"/>
          <w:szCs w:val="27"/>
        </w:rPr>
        <w:t> ценят игрушки, сделанные руками родителей. Ребятам постоянно необходимо иметь под руками кусочки меха, ткани, картона, проволоки, дерева. Из них дети мастерят недостающие игрушки, перестраивают, дополняют и т.п., что, несомненно, расширяет игровые возможности детей, фантазию, формирует трудовые навыки.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proofErr w:type="gramStart"/>
      <w:r>
        <w:rPr>
          <w:sz w:val="27"/>
          <w:szCs w:val="27"/>
        </w:rPr>
        <w:t>В игровом хозяйстве ребёнка должны быть разные игрушки: сюжетно-образные (изображающие людей, животных, предметы труда, быта, транспорт и др.), двигательные (различные каталки, коляски, мячи, скакалки, спортивные игрушки), строительные наборы, дидактические (разнообразные башенки, матрёшки, настольные игры).</w:t>
      </w:r>
      <w:proofErr w:type="gramEnd"/>
      <w:r>
        <w:rPr>
          <w:sz w:val="27"/>
          <w:szCs w:val="27"/>
        </w:rPr>
        <w:br/>
        <w:t>Приобретая игрушку, важно обращать внимание не только на новизну, привлекательность, стоимость, но и на педагогическую целесообразность. </w:t>
      </w:r>
      <w:r>
        <w:rPr>
          <w:sz w:val="27"/>
          <w:szCs w:val="27"/>
        </w:rPr>
        <w:br/>
        <w:t xml:space="preserve">Часто девочки играют только с куклами, поэтому часто они лишены радости </w:t>
      </w:r>
      <w:proofErr w:type="gramStart"/>
      <w:r>
        <w:rPr>
          <w:sz w:val="27"/>
          <w:szCs w:val="27"/>
        </w:rPr>
        <w:t>играть</w:t>
      </w:r>
      <w:proofErr w:type="gramEnd"/>
      <w:r>
        <w:rPr>
          <w:sz w:val="27"/>
          <w:szCs w:val="27"/>
        </w:rPr>
        <w:t xml:space="preserve"> в такие игры, в которых формируется смекалка, находчивость, творческие способности. Девочки с куклами играют или в одиночку, или только с девочками. С мальчиками у них нет общих интересов и нет предпосылок для возникновения дружеских взаимоотношений между детьми. Мальчики обычно играют с машинами, с детским оружием. Такие игрушки тоже ограничивают круг общения с девочками. Лучше, когда мы – взрослые, не будем делить игрушки на «девчоночьи» и на «</w:t>
      </w:r>
      <w:proofErr w:type="gramStart"/>
      <w:r>
        <w:rPr>
          <w:sz w:val="27"/>
          <w:szCs w:val="27"/>
        </w:rPr>
        <w:t>мальчишечьи</w:t>
      </w:r>
      <w:proofErr w:type="gramEnd"/>
      <w:r>
        <w:rPr>
          <w:sz w:val="27"/>
          <w:szCs w:val="27"/>
        </w:rPr>
        <w:t>».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  <w:jc w:val="center"/>
      </w:pPr>
      <w:r>
        <w:rPr>
          <w:i/>
          <w:iCs/>
          <w:sz w:val="27"/>
          <w:szCs w:val="27"/>
        </w:rPr>
        <w:t xml:space="preserve">Казалось бы, что интересного может быть в привычном до мелочей доме, однако при определенном энтузиазме можно превратить домашние игры </w:t>
      </w:r>
      <w:proofErr w:type="gramStart"/>
      <w:r>
        <w:rPr>
          <w:i/>
          <w:iCs/>
          <w:sz w:val="27"/>
          <w:szCs w:val="27"/>
        </w:rPr>
        <w:t>в</w:t>
      </w:r>
      <w:proofErr w:type="gramEnd"/>
      <w:r>
        <w:rPr>
          <w:i/>
          <w:iCs/>
          <w:sz w:val="27"/>
          <w:szCs w:val="27"/>
        </w:rPr>
        <w:t xml:space="preserve"> самые увлекательные и желанные для вашего малыша. Итак, во что можно поиграть дома?</w:t>
      </w:r>
      <w:r>
        <w:rPr>
          <w:sz w:val="27"/>
          <w:szCs w:val="27"/>
        </w:rPr>
        <w:br/>
      </w:r>
      <w:r>
        <w:rPr>
          <w:rStyle w:val="a4"/>
          <w:i/>
          <w:iCs/>
          <w:sz w:val="27"/>
          <w:szCs w:val="27"/>
        </w:rPr>
        <w:t>Холодно-горячо</w:t>
      </w:r>
      <w:proofErr w:type="gramStart"/>
      <w:r>
        <w:rPr>
          <w:sz w:val="27"/>
          <w:szCs w:val="27"/>
        </w:rPr>
        <w:br/>
        <w:t>С</w:t>
      </w:r>
      <w:proofErr w:type="gramEnd"/>
      <w:r>
        <w:rPr>
          <w:sz w:val="27"/>
          <w:szCs w:val="27"/>
        </w:rPr>
        <w:t xml:space="preserve">амая распространенная и очень интересная игра, когда один участник прячет определенный предмет в доме, а второй его ищет, руководствуясь подсказками. Направлять можно по мере удаления или приближения к объекту, говоря «холодно» или «горячо» соответственно. Задействуйте свои актерские способности, придав словам «прохладно» и «ты не замерз?» нужную интонацию. Еще более интересной станет игра, если спрятать не только сам предмет, но и подсказки. Сначала находится первая подсказка, где может быть </w:t>
      </w:r>
      <w:r>
        <w:rPr>
          <w:sz w:val="27"/>
          <w:szCs w:val="27"/>
        </w:rPr>
        <w:lastRenderedPageBreak/>
        <w:t>рисунок или указатель верного направления, затем вторая и т.д. Попробуйте так же спрятать сюрприз – ребенок будет в восторге!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</w:p>
    <w:p w:rsidR="00721FC2" w:rsidRDefault="00721FC2" w:rsidP="00721FC2">
      <w:pPr>
        <w:pStyle w:val="a3"/>
        <w:spacing w:before="0" w:beforeAutospacing="0" w:after="0" w:afterAutospacing="0"/>
        <w:jc w:val="center"/>
      </w:pPr>
      <w:r>
        <w:rPr>
          <w:color w:val="FF0000"/>
          <w:sz w:val="27"/>
          <w:szCs w:val="27"/>
        </w:rPr>
        <w:t>Игры на внимание, развитие воображения, фантазии.</w:t>
      </w:r>
      <w:r>
        <w:rPr>
          <w:sz w:val="27"/>
          <w:szCs w:val="27"/>
        </w:rPr>
        <w:br/>
      </w:r>
      <w:r>
        <w:rPr>
          <w:rStyle w:val="a4"/>
          <w:i/>
          <w:iCs/>
          <w:sz w:val="27"/>
          <w:szCs w:val="27"/>
        </w:rPr>
        <w:t>Историческое путешествие</w:t>
      </w:r>
      <w:proofErr w:type="gramStart"/>
      <w:r>
        <w:rPr>
          <w:sz w:val="27"/>
          <w:szCs w:val="27"/>
        </w:rPr>
        <w:br/>
        <w:t>Р</w:t>
      </w:r>
      <w:proofErr w:type="gramEnd"/>
      <w:r>
        <w:rPr>
          <w:sz w:val="27"/>
          <w:szCs w:val="27"/>
        </w:rPr>
        <w:t>азместите по квартире разные предметы и дайте им определенные названия. Например, миска – это море, подушка – горы, а большой надувной матрас – пустыня Гоби. Расскажите ребенку историю, где он является главным героем, а затем отправляйтесь в путешествие, проходя дремучие леса в виде ряда стульев и покоряя вершину мягкого Эвереста. В качестве героя-путешественника можно взять машинку или куклу, а также разнообразить игру, нарисовав самую настоящую карту сокровищ с указанием нужного маршрута.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</w:p>
    <w:p w:rsidR="00721FC2" w:rsidRDefault="00721FC2" w:rsidP="00721FC2">
      <w:pPr>
        <w:pStyle w:val="a3"/>
        <w:spacing w:before="0" w:beforeAutospacing="0" w:after="0" w:afterAutospacing="0" w:line="294" w:lineRule="atLeast"/>
        <w:jc w:val="center"/>
      </w:pPr>
      <w:r>
        <w:rPr>
          <w:color w:val="FF0000"/>
          <w:sz w:val="27"/>
          <w:szCs w:val="27"/>
        </w:rPr>
        <w:t>Ролевые игры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  <w:jc w:val="center"/>
      </w:pPr>
      <w:r>
        <w:rPr>
          <w:i/>
          <w:iCs/>
          <w:sz w:val="27"/>
          <w:szCs w:val="27"/>
        </w:rPr>
        <w:t>«Дочки-матери наоборот»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br/>
        <w:t>Дети обожают ролевые игры. Они обыгрывают ситуации, взятые из жизни, что имеет и познавательный и развивающий характер. Но есть небольшие различия в восприятии ролевой игры в раннем и в дошкольном возрасте.</w:t>
      </w:r>
      <w:r>
        <w:rPr>
          <w:sz w:val="27"/>
          <w:szCs w:val="27"/>
        </w:rPr>
        <w:br/>
        <w:t>Ребенок в раннем возрасте просто копирует поведение взрослого и для него ролевая игра — это большей мерой действие, а не сама роль, как такова. Игрушки же — лишь вещи, заменяющие те, которые используют взрослые. Поэтому, если Вы будете играть с ребенком во врача, то не требуйте от него, слишком многого. Он будет Вас проверять, лечить, но вживаться в роль он, ни в коем случае не будет. Если же ребенок старше, то действия для него уже не будут столь важны. Главное — распределить роли и прожить то, с чем сталкиваются ежедневно взрослые. Отличная ролевая игра для детей любого возраста — «дочки-матери» наоборот. Вы должны будете сыграть дочку или сына, а Ваше чадо — родителя. Это отличная возможность для вас побывать на месте друг друга. Вы можете капризничать и баловаться. Ребенок же в свою очередь узнает, что Вы чувствуете, когда он сам не слушается. Таким образом, дети будут лучше Вас понимать, а возможно у них еще и появится интерес к домашним делам!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</w:p>
    <w:p w:rsidR="00721FC2" w:rsidRDefault="00721FC2" w:rsidP="00721FC2">
      <w:pPr>
        <w:pStyle w:val="a3"/>
        <w:spacing w:before="0" w:beforeAutospacing="0" w:after="0" w:afterAutospacing="0" w:line="294" w:lineRule="atLeast"/>
        <w:jc w:val="center"/>
      </w:pPr>
      <w:r>
        <w:rPr>
          <w:color w:val="FF0000"/>
          <w:sz w:val="27"/>
          <w:szCs w:val="27"/>
        </w:rPr>
        <w:t>Игра на развитие творческих способностей, мелкой моторики.</w:t>
      </w:r>
      <w:r>
        <w:rPr>
          <w:color w:val="FF0000"/>
          <w:sz w:val="27"/>
          <w:szCs w:val="27"/>
        </w:rPr>
        <w:br/>
      </w:r>
      <w:r>
        <w:rPr>
          <w:rStyle w:val="a4"/>
          <w:i/>
          <w:iCs/>
          <w:sz w:val="27"/>
          <w:szCs w:val="27"/>
        </w:rPr>
        <w:t>Сделай красоту! </w:t>
      </w:r>
      <w:r>
        <w:rPr>
          <w:sz w:val="27"/>
          <w:szCs w:val="27"/>
        </w:rPr>
        <w:br/>
      </w:r>
      <w:proofErr w:type="gramStart"/>
      <w:r>
        <w:rPr>
          <w:sz w:val="27"/>
          <w:szCs w:val="27"/>
        </w:rPr>
        <w:t>Выдайте ребенку различные предметы: пуговицы, ракушки, лоскуты, оберточную бумагу, пенопласт, бусины, картон, клей, пластилин...</w:t>
      </w:r>
      <w:proofErr w:type="gramEnd"/>
      <w:r>
        <w:rPr>
          <w:sz w:val="27"/>
          <w:szCs w:val="27"/>
        </w:rPr>
        <w:t xml:space="preserve"> Предложите создать из всего этого что-то очень красивое. Не вмешивайтесь в работу: ни советов, ни идей. Помогайте лишь крепить, держать, вырезать, сгибать.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</w:p>
    <w:p w:rsidR="00721FC2" w:rsidRDefault="00721FC2" w:rsidP="00721FC2">
      <w:pPr>
        <w:pStyle w:val="a3"/>
        <w:spacing w:before="0" w:beforeAutospacing="0" w:after="0" w:afterAutospacing="0" w:line="294" w:lineRule="atLeast"/>
        <w:jc w:val="center"/>
      </w:pPr>
      <w:r>
        <w:rPr>
          <w:color w:val="FF0000"/>
          <w:sz w:val="27"/>
          <w:szCs w:val="27"/>
        </w:rPr>
        <w:t>Игры на развитие внимания, сообразительности.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  <w:jc w:val="center"/>
      </w:pPr>
      <w:r>
        <w:rPr>
          <w:i/>
          <w:iCs/>
          <w:sz w:val="27"/>
          <w:szCs w:val="27"/>
        </w:rPr>
        <w:t>Птица - не птица.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Веселая игра на внимание и знание птиц.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Взрослый читает стишки. Задача детей внимательно слушать и, если прозвучит слово, обозначающее не птицу, подать сигнал - топать или хлопать. Обязательно спросите ребенка, что неправильно. Уточните: «А муха - это кто?"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lastRenderedPageBreak/>
        <w:t>Прилетели птицы: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Голуби, синицы,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Мухи и стрижи...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Прилетели птицы: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Голуби, синицы,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Аисты, вороны,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Галки, макароны…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Прилетели птицы: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Голуби, синицы,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Лебеди, куницы,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Галки и стрижи,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Чайки и моржи…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Прилетели птицы: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Голуби, синицы,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Чайки, пеликаны,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Майки и орланы.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Прилетали птицы: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Голуби, синицы,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Цапли, соловьи,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Окуни и воробьи.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Прилетели птицы: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Голуби, синицы,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Утки, гуси, совы,</w:t>
      </w:r>
    </w:p>
    <w:p w:rsidR="00721FC2" w:rsidRDefault="00721FC2" w:rsidP="00721FC2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Ласточки, коровы…</w:t>
      </w:r>
    </w:p>
    <w:p w:rsidR="00721FC2" w:rsidRDefault="00721FC2" w:rsidP="00721F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21FC2" w:rsidRDefault="00721FC2" w:rsidP="00721F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21FC2" w:rsidRPr="00721FC2" w:rsidRDefault="00721FC2" w:rsidP="00721F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721FC2">
        <w:rPr>
          <w:i/>
          <w:iCs/>
          <w:color w:val="000000"/>
          <w:sz w:val="28"/>
          <w:szCs w:val="28"/>
        </w:rPr>
        <w:t>Игра "Третий лишний"</w:t>
      </w:r>
    </w:p>
    <w:p w:rsidR="00721FC2" w:rsidRPr="00721FC2" w:rsidRDefault="00721FC2" w:rsidP="00721F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21FC2">
        <w:rPr>
          <w:color w:val="000000"/>
          <w:sz w:val="28"/>
          <w:szCs w:val="28"/>
        </w:rPr>
        <w:t>В этой игре дети учатся классифицировать предметы по признакам, заданным в условиях.</w:t>
      </w:r>
    </w:p>
    <w:p w:rsidR="00721FC2" w:rsidRPr="00721FC2" w:rsidRDefault="00721FC2" w:rsidP="00721F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21FC2">
        <w:rPr>
          <w:color w:val="000000"/>
          <w:sz w:val="28"/>
          <w:szCs w:val="28"/>
        </w:rPr>
        <w:t>Детям 3-5 лет условия более простые.</w:t>
      </w:r>
    </w:p>
    <w:p w:rsidR="00721FC2" w:rsidRPr="00721FC2" w:rsidRDefault="00721FC2" w:rsidP="00721F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21FC2">
        <w:rPr>
          <w:color w:val="000000"/>
          <w:sz w:val="28"/>
          <w:szCs w:val="28"/>
        </w:rPr>
        <w:t>Например: Взрослый говорит три слова - сова, ворона, лиса. Ребенок должен быстро в уме проанализировать эти три слова и определить, что все три слова относятся к живой природе, однако, сова и ворона - птицы, а лиса - нет. Следовательно, лиса здесь лишняя.</w:t>
      </w:r>
    </w:p>
    <w:p w:rsidR="00721FC2" w:rsidRPr="00721FC2" w:rsidRDefault="00721FC2" w:rsidP="00721F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21FC2">
        <w:rPr>
          <w:color w:val="000000"/>
          <w:sz w:val="28"/>
          <w:szCs w:val="28"/>
        </w:rPr>
        <w:t>Еще примеры для младших дошкольников:</w:t>
      </w:r>
    </w:p>
    <w:p w:rsidR="00721FC2" w:rsidRPr="00721FC2" w:rsidRDefault="00721FC2" w:rsidP="00721F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21FC2">
        <w:rPr>
          <w:color w:val="000000"/>
          <w:sz w:val="28"/>
          <w:szCs w:val="28"/>
        </w:rPr>
        <w:t>- молоко, сок, хлеб - все три слова означают съедобное. Но молоко и сок - пьют, а хлеб кушают.</w:t>
      </w:r>
    </w:p>
    <w:p w:rsidR="00721FC2" w:rsidRPr="00721FC2" w:rsidRDefault="00721FC2" w:rsidP="00721F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21FC2">
        <w:rPr>
          <w:color w:val="000000"/>
          <w:sz w:val="28"/>
          <w:szCs w:val="28"/>
        </w:rPr>
        <w:t>- машина, лошадь, трамвай;</w:t>
      </w:r>
    </w:p>
    <w:p w:rsidR="00721FC2" w:rsidRPr="00721FC2" w:rsidRDefault="00721FC2" w:rsidP="00721F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21FC2">
        <w:rPr>
          <w:color w:val="000000"/>
          <w:sz w:val="28"/>
          <w:szCs w:val="28"/>
        </w:rPr>
        <w:t>- шапка, платок, сапоги;</w:t>
      </w:r>
    </w:p>
    <w:p w:rsidR="00721FC2" w:rsidRPr="00721FC2" w:rsidRDefault="00721FC2" w:rsidP="00721F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21FC2">
        <w:rPr>
          <w:color w:val="000000"/>
          <w:sz w:val="28"/>
          <w:szCs w:val="28"/>
        </w:rPr>
        <w:t>- роза, береза, ёлка.</w:t>
      </w:r>
    </w:p>
    <w:p w:rsidR="00721FC2" w:rsidRPr="00721FC2" w:rsidRDefault="00721FC2" w:rsidP="00721F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21FC2">
        <w:rPr>
          <w:color w:val="000000"/>
          <w:sz w:val="28"/>
          <w:szCs w:val="28"/>
        </w:rPr>
        <w:t>Для детей 5-7 лет задания усложняются:</w:t>
      </w:r>
    </w:p>
    <w:p w:rsidR="00721FC2" w:rsidRPr="00721FC2" w:rsidRDefault="00721FC2" w:rsidP="00721F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21FC2">
        <w:rPr>
          <w:color w:val="000000"/>
          <w:sz w:val="28"/>
          <w:szCs w:val="28"/>
        </w:rPr>
        <w:lastRenderedPageBreak/>
        <w:t>- дождь, снег, река;</w:t>
      </w:r>
    </w:p>
    <w:p w:rsidR="00721FC2" w:rsidRPr="00721FC2" w:rsidRDefault="00721FC2" w:rsidP="00721F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21FC2">
        <w:rPr>
          <w:color w:val="000000"/>
          <w:sz w:val="28"/>
          <w:szCs w:val="28"/>
        </w:rPr>
        <w:t>- врач, турист, шофер;</w:t>
      </w:r>
    </w:p>
    <w:p w:rsidR="00721FC2" w:rsidRPr="00721FC2" w:rsidRDefault="00721FC2" w:rsidP="00721F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21FC2">
        <w:rPr>
          <w:color w:val="000000"/>
          <w:sz w:val="28"/>
          <w:szCs w:val="28"/>
        </w:rPr>
        <w:t>- тень, солнце, планета;</w:t>
      </w:r>
    </w:p>
    <w:p w:rsidR="00721FC2" w:rsidRPr="00721FC2" w:rsidRDefault="00721FC2" w:rsidP="00721F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21FC2">
        <w:rPr>
          <w:color w:val="000000"/>
          <w:sz w:val="28"/>
          <w:szCs w:val="28"/>
        </w:rPr>
        <w:t>- мороз, вьюга, январь;</w:t>
      </w:r>
    </w:p>
    <w:p w:rsidR="00721FC2" w:rsidRPr="00721FC2" w:rsidRDefault="00721FC2" w:rsidP="00721F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21FC2">
        <w:rPr>
          <w:color w:val="000000"/>
          <w:sz w:val="28"/>
          <w:szCs w:val="28"/>
        </w:rPr>
        <w:t>- камень, глина, стекло;</w:t>
      </w:r>
    </w:p>
    <w:p w:rsidR="00721FC2" w:rsidRPr="00721FC2" w:rsidRDefault="00721FC2" w:rsidP="00721F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21FC2">
        <w:rPr>
          <w:color w:val="000000"/>
          <w:sz w:val="28"/>
          <w:szCs w:val="28"/>
        </w:rPr>
        <w:t>- дверь, ковер, окно;</w:t>
      </w:r>
    </w:p>
    <w:p w:rsidR="00721FC2" w:rsidRPr="00721FC2" w:rsidRDefault="00721FC2" w:rsidP="00721F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21FC2">
        <w:rPr>
          <w:color w:val="000000"/>
          <w:sz w:val="28"/>
          <w:szCs w:val="28"/>
        </w:rPr>
        <w:t>- море, река, бассейн.</w:t>
      </w:r>
    </w:p>
    <w:p w:rsidR="00721FC2" w:rsidRPr="00721FC2" w:rsidRDefault="00721FC2" w:rsidP="00721F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21FC2">
        <w:rPr>
          <w:color w:val="000000"/>
          <w:sz w:val="28"/>
          <w:szCs w:val="28"/>
        </w:rPr>
        <w:br/>
      </w:r>
      <w:r w:rsidRPr="00721FC2">
        <w:rPr>
          <w:i/>
          <w:iCs/>
          <w:color w:val="000000"/>
          <w:sz w:val="28"/>
          <w:szCs w:val="28"/>
        </w:rPr>
        <w:t>Можно еще долго говорить о разных играх, но главное для Вас — прислушиваться к интересам и потребностям своего ребенка, понимать, что ему уже интересно, а к чему его еще стоит приобщить. И тогда, поверьте, Вы будете для него отличным родителем и прекрасным другом!</w:t>
      </w:r>
    </w:p>
    <w:p w:rsidR="00721FC2" w:rsidRPr="00721FC2" w:rsidRDefault="00721FC2" w:rsidP="00721F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21FC2">
        <w:rPr>
          <w:color w:val="000000"/>
          <w:sz w:val="28"/>
          <w:szCs w:val="28"/>
        </w:rPr>
        <w:t>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:rsidR="0057473D" w:rsidRPr="00721FC2" w:rsidRDefault="0057473D">
      <w:pPr>
        <w:rPr>
          <w:rFonts w:ascii="Times New Roman" w:hAnsi="Times New Roman" w:cs="Times New Roman"/>
          <w:sz w:val="28"/>
          <w:szCs w:val="28"/>
        </w:rPr>
      </w:pPr>
    </w:p>
    <w:sectPr w:rsidR="0057473D" w:rsidRPr="00721FC2" w:rsidSect="0057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FC2"/>
    <w:rsid w:val="00412D9B"/>
    <w:rsid w:val="0057473D"/>
    <w:rsid w:val="0072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F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FC2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72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21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1510</Words>
  <Characters>8609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admin</cp:lastModifiedBy>
  <cp:revision>2</cp:revision>
  <cp:lastPrinted>2019-08-15T16:46:00Z</cp:lastPrinted>
  <dcterms:created xsi:type="dcterms:W3CDTF">2019-08-15T16:41:00Z</dcterms:created>
  <dcterms:modified xsi:type="dcterms:W3CDTF">2022-08-14T12:49:00Z</dcterms:modified>
</cp:coreProperties>
</file>