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570" w:rsidRDefault="003D7570" w:rsidP="003D7570">
      <w:pPr>
        <w:pStyle w:val="c7"/>
        <w:shd w:val="clear" w:color="auto" w:fill="FFFFFF"/>
        <w:spacing w:before="0" w:beforeAutospacing="0" w:after="0" w:afterAutospacing="0"/>
        <w:jc w:val="both"/>
        <w:rPr>
          <w:rFonts w:ascii="Calibri" w:hAnsi="Calibri"/>
          <w:color w:val="000000"/>
          <w:sz w:val="20"/>
          <w:szCs w:val="20"/>
        </w:rPr>
      </w:pPr>
      <w:r>
        <w:rPr>
          <w:rStyle w:val="c14"/>
          <w:b/>
          <w:bCs/>
          <w:color w:val="000000"/>
          <w:sz w:val="36"/>
          <w:szCs w:val="36"/>
        </w:rPr>
        <w:t>Иновационно – образовательное пространство группы ДОУ Посредством внедрения технологии М.Монтессори</w:t>
      </w:r>
      <w:r>
        <w:rPr>
          <w:rStyle w:val="c5"/>
          <w:color w:val="000000"/>
          <w:sz w:val="36"/>
          <w:szCs w:val="36"/>
        </w:rPr>
        <w:t>.</w:t>
      </w:r>
    </w:p>
    <w:p w:rsidR="003D7570" w:rsidRDefault="003D7570" w:rsidP="003D7570">
      <w:pPr>
        <w:pStyle w:val="c7"/>
        <w:shd w:val="clear" w:color="auto" w:fill="FFFFFF"/>
        <w:spacing w:before="0" w:beforeAutospacing="0" w:after="0" w:afterAutospacing="0"/>
        <w:jc w:val="both"/>
        <w:rPr>
          <w:rFonts w:ascii="Calibri" w:hAnsi="Calibri"/>
          <w:color w:val="000000"/>
          <w:sz w:val="20"/>
          <w:szCs w:val="20"/>
        </w:rPr>
      </w:pPr>
      <w:r>
        <w:rPr>
          <w:rStyle w:val="c0"/>
          <w:color w:val="000000"/>
          <w:sz w:val="28"/>
          <w:szCs w:val="28"/>
        </w:rPr>
        <w:t>Стратегическая задача развития современного дошкольного образования заключается в обновлении его содержания, методов обучения детей дошкольного возраста в соответствии с Федеральным государственным образовательным стандартом.</w:t>
      </w:r>
    </w:p>
    <w:p w:rsidR="003D7570" w:rsidRDefault="003D7570" w:rsidP="003D7570">
      <w:pPr>
        <w:pStyle w:val="c6"/>
        <w:shd w:val="clear" w:color="auto" w:fill="FFFFFF"/>
        <w:spacing w:before="0" w:beforeAutospacing="0" w:after="0" w:afterAutospacing="0"/>
        <w:rPr>
          <w:rFonts w:ascii="Calibri" w:hAnsi="Calibri"/>
          <w:color w:val="000000"/>
          <w:sz w:val="20"/>
          <w:szCs w:val="20"/>
        </w:rPr>
      </w:pPr>
      <w:r>
        <w:rPr>
          <w:rStyle w:val="c0"/>
          <w:color w:val="000000"/>
          <w:sz w:val="28"/>
          <w:szCs w:val="28"/>
        </w:rPr>
        <w:t>Образовательное пространство, основанное на принципах педагогики М. Монтессори, по мнению многих авторов, согласуется с современной философией и принципами дошкольного образования, обозначенными Федеральным государственным образовательным стандартом дошкольного образования. Педагогика М. Монтессори позволяет обеспечивать развитие личности, мотивации и способности детей в различных видах деятельности по направлениям: социально-коммуникативное, познавательное, речевое, художественно- эстетическое, физическое развитие.</w:t>
      </w:r>
      <w:r>
        <w:rPr>
          <w:rStyle w:val="c2"/>
          <w:rFonts w:ascii="Times" w:hAnsi="Times"/>
          <w:color w:val="111111"/>
          <w:sz w:val="28"/>
          <w:szCs w:val="28"/>
          <w:shd w:val="clear" w:color="auto" w:fill="FFFFFF"/>
        </w:rPr>
        <w:t> Совершенствование</w:t>
      </w:r>
      <w:r>
        <w:rPr>
          <w:rStyle w:val="c4"/>
          <w:color w:val="111111"/>
          <w:sz w:val="28"/>
          <w:szCs w:val="28"/>
          <w:shd w:val="clear" w:color="auto" w:fill="FFFFFF"/>
        </w:rPr>
        <w:t> </w:t>
      </w:r>
      <w:r>
        <w:rPr>
          <w:rStyle w:val="c3"/>
          <w:rFonts w:ascii="Times" w:hAnsi="Times"/>
          <w:b/>
          <w:bCs/>
          <w:color w:val="111111"/>
          <w:sz w:val="28"/>
          <w:szCs w:val="28"/>
          <w:shd w:val="clear" w:color="auto" w:fill="FFFFFF"/>
        </w:rPr>
        <w:t>образовательного пространства группы детского сада</w:t>
      </w:r>
      <w:r>
        <w:rPr>
          <w:rStyle w:val="c2"/>
          <w:rFonts w:ascii="Times" w:hAnsi="Times"/>
          <w:color w:val="111111"/>
          <w:sz w:val="28"/>
          <w:szCs w:val="28"/>
          <w:shd w:val="clear" w:color="auto" w:fill="FFFFFF"/>
        </w:rPr>
        <w:t>, организация его в соответствии с современными </w:t>
      </w:r>
      <w:r>
        <w:rPr>
          <w:rStyle w:val="c3"/>
          <w:rFonts w:ascii="Times" w:hAnsi="Times"/>
          <w:b/>
          <w:bCs/>
          <w:color w:val="111111"/>
          <w:sz w:val="28"/>
          <w:szCs w:val="28"/>
          <w:shd w:val="clear" w:color="auto" w:fill="FFFFFF"/>
        </w:rPr>
        <w:t>запросами общества</w:t>
      </w:r>
      <w:r>
        <w:rPr>
          <w:rStyle w:val="c2"/>
          <w:rFonts w:ascii="Times" w:hAnsi="Times"/>
          <w:color w:val="111111"/>
          <w:sz w:val="28"/>
          <w:szCs w:val="28"/>
          <w:shd w:val="clear" w:color="auto" w:fill="FFFFFF"/>
        </w:rPr>
        <w:t>, создание неповторимого облика</w:t>
      </w:r>
      <w:r>
        <w:rPr>
          <w:rStyle w:val="c4"/>
          <w:color w:val="111111"/>
          <w:sz w:val="28"/>
          <w:szCs w:val="28"/>
          <w:shd w:val="clear" w:color="auto" w:fill="FFFFFF"/>
        </w:rPr>
        <w:t> </w:t>
      </w:r>
      <w:r>
        <w:rPr>
          <w:rStyle w:val="c3"/>
          <w:rFonts w:ascii="Times" w:hAnsi="Times"/>
          <w:b/>
          <w:bCs/>
          <w:color w:val="111111"/>
          <w:sz w:val="28"/>
          <w:szCs w:val="28"/>
          <w:shd w:val="clear" w:color="auto" w:fill="FFFFFF"/>
        </w:rPr>
        <w:t>образовательного</w:t>
      </w:r>
      <w:r>
        <w:rPr>
          <w:rStyle w:val="c4"/>
          <w:color w:val="111111"/>
          <w:sz w:val="28"/>
          <w:szCs w:val="28"/>
          <w:shd w:val="clear" w:color="auto" w:fill="FFFFFF"/>
        </w:rPr>
        <w:t> </w:t>
      </w:r>
      <w:r>
        <w:rPr>
          <w:rStyle w:val="c2"/>
          <w:rFonts w:ascii="Times" w:hAnsi="Times"/>
          <w:color w:val="111111"/>
          <w:sz w:val="28"/>
          <w:szCs w:val="28"/>
          <w:shd w:val="clear" w:color="auto" w:fill="FFFFFF"/>
        </w:rPr>
        <w:t>учреждения - все это требование практики, стимулирующее нас</w:t>
      </w:r>
      <w:r>
        <w:rPr>
          <w:rStyle w:val="c4"/>
          <w:color w:val="111111"/>
          <w:sz w:val="28"/>
          <w:szCs w:val="28"/>
          <w:shd w:val="clear" w:color="auto" w:fill="FFFFFF"/>
        </w:rPr>
        <w:t> </w:t>
      </w:r>
      <w:r>
        <w:rPr>
          <w:rStyle w:val="c3"/>
          <w:rFonts w:ascii="Times" w:hAnsi="Times"/>
          <w:b/>
          <w:bCs/>
          <w:color w:val="111111"/>
          <w:sz w:val="28"/>
          <w:szCs w:val="28"/>
          <w:shd w:val="clear" w:color="auto" w:fill="FFFFFF"/>
        </w:rPr>
        <w:t>педагогов к инновационной деятельности</w:t>
      </w:r>
      <w:r>
        <w:rPr>
          <w:rStyle w:val="c2"/>
          <w:rFonts w:ascii="Times" w:hAnsi="Times"/>
          <w:color w:val="111111"/>
          <w:sz w:val="28"/>
          <w:szCs w:val="28"/>
          <w:shd w:val="clear" w:color="auto" w:fill="FFFFFF"/>
        </w:rPr>
        <w:t>. В современной литературе</w:t>
      </w:r>
      <w:r>
        <w:rPr>
          <w:rStyle w:val="c4"/>
          <w:color w:val="111111"/>
          <w:sz w:val="28"/>
          <w:szCs w:val="28"/>
          <w:shd w:val="clear" w:color="auto" w:fill="FFFFFF"/>
        </w:rPr>
        <w:t> </w:t>
      </w:r>
      <w:r>
        <w:rPr>
          <w:rStyle w:val="c3"/>
          <w:rFonts w:ascii="Times" w:hAnsi="Times"/>
          <w:b/>
          <w:bCs/>
          <w:color w:val="111111"/>
          <w:sz w:val="28"/>
          <w:szCs w:val="28"/>
          <w:shd w:val="clear" w:color="auto" w:fill="FFFFFF"/>
        </w:rPr>
        <w:t>педагогическая система М</w:t>
      </w:r>
      <w:r>
        <w:rPr>
          <w:rStyle w:val="c2"/>
          <w:rFonts w:ascii="Times" w:hAnsi="Times"/>
          <w:color w:val="111111"/>
          <w:sz w:val="28"/>
          <w:szCs w:val="28"/>
          <w:shd w:val="clear" w:color="auto" w:fill="FFFFFF"/>
        </w:rPr>
        <w:t>.</w:t>
      </w:r>
      <w:r>
        <w:rPr>
          <w:rStyle w:val="c4"/>
          <w:color w:val="111111"/>
          <w:sz w:val="28"/>
          <w:szCs w:val="28"/>
          <w:shd w:val="clear" w:color="auto" w:fill="FFFFFF"/>
        </w:rPr>
        <w:t> </w:t>
      </w:r>
      <w:r>
        <w:rPr>
          <w:rStyle w:val="c3"/>
          <w:rFonts w:ascii="Times" w:hAnsi="Times"/>
          <w:b/>
          <w:bCs/>
          <w:color w:val="111111"/>
          <w:sz w:val="28"/>
          <w:szCs w:val="28"/>
          <w:shd w:val="clear" w:color="auto" w:fill="FFFFFF"/>
        </w:rPr>
        <w:t>Монтессори </w:t>
      </w:r>
      <w:r>
        <w:rPr>
          <w:rStyle w:val="c2"/>
          <w:rFonts w:ascii="Times" w:hAnsi="Times"/>
          <w:color w:val="111111"/>
          <w:sz w:val="28"/>
          <w:szCs w:val="28"/>
          <w:shd w:val="clear" w:color="auto" w:fill="FFFFFF"/>
        </w:rPr>
        <w:t>рассматривается как</w:t>
      </w:r>
      <w:r>
        <w:rPr>
          <w:rStyle w:val="c4"/>
          <w:color w:val="111111"/>
          <w:sz w:val="28"/>
          <w:szCs w:val="28"/>
          <w:shd w:val="clear" w:color="auto" w:fill="FFFFFF"/>
        </w:rPr>
        <w:t> </w:t>
      </w:r>
      <w:r>
        <w:rPr>
          <w:rStyle w:val="c3"/>
          <w:rFonts w:ascii="Times" w:hAnsi="Times"/>
          <w:b/>
          <w:bCs/>
          <w:color w:val="111111"/>
          <w:sz w:val="28"/>
          <w:szCs w:val="28"/>
          <w:shd w:val="clear" w:color="auto" w:fill="FFFFFF"/>
        </w:rPr>
        <w:t>инновационная</w:t>
      </w:r>
      <w:r>
        <w:rPr>
          <w:rStyle w:val="c4"/>
          <w:color w:val="111111"/>
          <w:sz w:val="28"/>
          <w:szCs w:val="28"/>
          <w:shd w:val="clear" w:color="auto" w:fill="FFFFFF"/>
        </w:rPr>
        <w:t> </w:t>
      </w:r>
      <w:r>
        <w:rPr>
          <w:rStyle w:val="c2"/>
          <w:rFonts w:ascii="Times" w:hAnsi="Times"/>
          <w:color w:val="111111"/>
          <w:sz w:val="28"/>
          <w:szCs w:val="28"/>
          <w:shd w:val="clear" w:color="auto" w:fill="FFFFFF"/>
        </w:rPr>
        <w:t>по отношению к традиционной отечественной </w:t>
      </w:r>
      <w:r>
        <w:rPr>
          <w:rStyle w:val="c3"/>
          <w:rFonts w:ascii="Times" w:hAnsi="Times"/>
          <w:b/>
          <w:bCs/>
          <w:color w:val="111111"/>
          <w:sz w:val="28"/>
          <w:szCs w:val="28"/>
          <w:shd w:val="clear" w:color="auto" w:fill="FFFFFF"/>
        </w:rPr>
        <w:t>образовательной системе</w:t>
      </w:r>
      <w:r>
        <w:rPr>
          <w:rStyle w:val="c2"/>
          <w:rFonts w:ascii="Times" w:hAnsi="Times"/>
          <w:color w:val="111111"/>
          <w:sz w:val="28"/>
          <w:szCs w:val="28"/>
          <w:shd w:val="clear" w:color="auto" w:fill="FFFFFF"/>
        </w:rPr>
        <w:t>. В</w:t>
      </w:r>
      <w:r>
        <w:rPr>
          <w:rStyle w:val="c4"/>
          <w:color w:val="111111"/>
          <w:sz w:val="28"/>
          <w:szCs w:val="28"/>
          <w:shd w:val="clear" w:color="auto" w:fill="FFFFFF"/>
        </w:rPr>
        <w:t> </w:t>
      </w:r>
      <w:r>
        <w:rPr>
          <w:rStyle w:val="c3"/>
          <w:rFonts w:ascii="Times" w:hAnsi="Times"/>
          <w:b/>
          <w:bCs/>
          <w:color w:val="111111"/>
          <w:sz w:val="28"/>
          <w:szCs w:val="28"/>
          <w:shd w:val="clear" w:color="auto" w:fill="FFFFFF"/>
        </w:rPr>
        <w:t>педагогики М</w:t>
      </w:r>
      <w:r>
        <w:rPr>
          <w:rStyle w:val="c2"/>
          <w:rFonts w:ascii="Times" w:hAnsi="Times"/>
          <w:color w:val="111111"/>
          <w:sz w:val="28"/>
          <w:szCs w:val="28"/>
          <w:shd w:val="clear" w:color="auto" w:fill="FFFFFF"/>
        </w:rPr>
        <w:t>.</w:t>
      </w:r>
      <w:r>
        <w:rPr>
          <w:rStyle w:val="c4"/>
          <w:color w:val="111111"/>
          <w:sz w:val="28"/>
          <w:szCs w:val="28"/>
          <w:shd w:val="clear" w:color="auto" w:fill="FFFFFF"/>
        </w:rPr>
        <w:t> </w:t>
      </w:r>
      <w:r>
        <w:rPr>
          <w:rStyle w:val="c3"/>
          <w:rFonts w:ascii="Times" w:hAnsi="Times"/>
          <w:b/>
          <w:bCs/>
          <w:color w:val="111111"/>
          <w:sz w:val="28"/>
          <w:szCs w:val="28"/>
          <w:shd w:val="clear" w:color="auto" w:fill="FFFFFF"/>
        </w:rPr>
        <w:t>Монтессори</w:t>
      </w:r>
      <w:r>
        <w:rPr>
          <w:rStyle w:val="c4"/>
          <w:color w:val="111111"/>
          <w:sz w:val="28"/>
          <w:szCs w:val="28"/>
          <w:shd w:val="clear" w:color="auto" w:fill="FFFFFF"/>
        </w:rPr>
        <w:t> </w:t>
      </w:r>
      <w:r>
        <w:rPr>
          <w:rStyle w:val="c2"/>
          <w:rFonts w:ascii="Times" w:hAnsi="Times"/>
          <w:color w:val="111111"/>
          <w:sz w:val="28"/>
          <w:szCs w:val="28"/>
          <w:shd w:val="clear" w:color="auto" w:fill="FFFFFF"/>
        </w:rPr>
        <w:t>нас  привлекли идеи саморазвития и самовоспитания детей в специально подготовленной среде, учитывающей сенситивные периоды развития, потребности, интересы, индивидуальный темп развития дошкольников.</w:t>
      </w:r>
      <w:r>
        <w:rPr>
          <w:rStyle w:val="c4"/>
          <w:color w:val="111111"/>
          <w:sz w:val="28"/>
          <w:szCs w:val="28"/>
          <w:shd w:val="clear" w:color="auto" w:fill="FFFFFF"/>
        </w:rPr>
        <w:t> </w:t>
      </w:r>
    </w:p>
    <w:p w:rsidR="003D7570" w:rsidRDefault="003D7570" w:rsidP="003D7570">
      <w:pPr>
        <w:pStyle w:val="c6"/>
        <w:shd w:val="clear" w:color="auto" w:fill="FFFFFF"/>
        <w:spacing w:before="0" w:beforeAutospacing="0" w:after="0" w:afterAutospacing="0"/>
        <w:rPr>
          <w:rFonts w:ascii="Calibri" w:hAnsi="Calibri"/>
          <w:color w:val="000000"/>
          <w:sz w:val="20"/>
          <w:szCs w:val="20"/>
        </w:rPr>
      </w:pPr>
      <w:r>
        <w:rPr>
          <w:rStyle w:val="c0"/>
          <w:color w:val="000000"/>
          <w:sz w:val="28"/>
          <w:szCs w:val="28"/>
        </w:rPr>
        <w:t xml:space="preserve"> В нашей группе работа по педагогике М. Монтессори организована по упрощённой модели. Группа сформирована по разновозрастному принципу. Рассмотрение перспектив работы по педагогике М. Монтессори, позволило нам определить, что решающим фактором успеха является создание организационно-педагогических условий. К ним мы относим развивающую среду. Для внедрения в практику данной педагогики мы прошли курсовую подготовку в институте развития образования по программе: «Педагогика М. Монтессори: содержание и организация образовательной деятельности в условиях МБДОУ» Также для повышения и профессионального мастерства в детском саду была организована работа постоянно действующего семинара, где были охвачены вопросы: «Основные положения и педагогические принципы системы Монтессори», «Создание условий для реализации педагогики М. Монтессори», «Внедрение педагогики М. Монтессори в работу дошкольных образовательных учреждений», «Реализация инновационного потенциала педагогики М. Монтессори в контексте ФГОС дошкольного образования», «Развивающая предметно-пространственная среда как важнейший элемент педагогики М. Монтессори», «Самостоятельная деятельность детей в группе Монтессори», «Использование элементов системы педагогики М. Монтессори в </w:t>
      </w:r>
      <w:r>
        <w:rPr>
          <w:rStyle w:val="c0"/>
          <w:color w:val="000000"/>
          <w:sz w:val="28"/>
          <w:szCs w:val="28"/>
        </w:rPr>
        <w:lastRenderedPageBreak/>
        <w:t>образовательной деятельности дошкольников в контексте ФГОС ДО». Огромное значение в развитии ребёнка имеют предоставленные ему возможности для естественного и свободного развития. Поэтому создание организационно-педагогической среды есть неотъемлемая задача каждого педагога и всего коллектива дошкольной организации в целом. Метод Монтессори основан на наблюдении за ребенком в естественных условиях и принятии его таким, каков он есть. Основная идея метода Монтессори заключается в стимулировании ребенка к саморазвитию. В группах Монтессори ребенок учится в основном самостоятельно с помощью специально разработанной окружающей среды - Монтессори-материалов. В Монтессори-материалах заложена возможность самоконтроля, ребенок сам видит свои ошибки, и взрослому не нужно указывать на них. Задачей же воспитателя, или учителя, как его называют в системе Монтессори, является помочь ребенку организовать свою деятельность в этой среде, пойти своим собственным, уникальным путем, реализовать свой творческий потенциал. Роль воспитателя состоит не в обучении, а только в руководстве самостоятельной деятельностью ребенка. Основным отличием метода Монтессори от традиционных детских садов является отношение к ребенку как к уникальной, неповторимой личности, со своим собственным планом развития, своими собственными способами и сроками освоения окружающего мира.</w:t>
      </w:r>
      <w:r>
        <w:rPr>
          <w:rStyle w:val="c8"/>
          <w:rFonts w:ascii="Times" w:hAnsi="Times"/>
          <w:color w:val="000000"/>
          <w:sz w:val="28"/>
          <w:szCs w:val="28"/>
        </w:rPr>
        <w:t> В обустройстве обучающей среды группы мы располагали материал так, чтобы все дидактические материалы были доступны для ребенка, мебель была легкой и мобильной, чтобы была возможность переставлять стулья и столы в соответствии с потребностями детей работать одному или в группе.  </w:t>
      </w:r>
      <w:r>
        <w:rPr>
          <w:rStyle w:val="c0"/>
          <w:color w:val="000000"/>
          <w:sz w:val="28"/>
          <w:szCs w:val="28"/>
        </w:rPr>
        <w:t>Мы организовали  развивающую среду и предоставили  детям свободу выбора: - материала; - места работы; - времени для работы; - партнеров для работы.</w:t>
      </w:r>
    </w:p>
    <w:p w:rsidR="003D7570" w:rsidRDefault="003D7570" w:rsidP="003D7570">
      <w:pPr>
        <w:pStyle w:val="c9"/>
        <w:shd w:val="clear" w:color="auto" w:fill="FFFFFF"/>
        <w:spacing w:before="0" w:beforeAutospacing="0" w:after="0" w:afterAutospacing="0"/>
        <w:jc w:val="both"/>
        <w:rPr>
          <w:rFonts w:ascii="Calibri" w:hAnsi="Calibri"/>
          <w:color w:val="000000"/>
          <w:sz w:val="20"/>
          <w:szCs w:val="20"/>
        </w:rPr>
      </w:pPr>
      <w:r>
        <w:rPr>
          <w:rStyle w:val="c0"/>
          <w:color w:val="000000"/>
          <w:sz w:val="28"/>
          <w:szCs w:val="28"/>
        </w:rPr>
        <w:t xml:space="preserve">В нашей группе все дидактические  Монтессори – материалы распределены по зонам, причем порядок их расположения следующий:  Зона практической жизни, содержащая материалы необходимые для упражнений в практической жизни. Сенсорная зона, в которой расположены материалы по развитию чувств. Математическая зона, содержащая материалы по развитию математических способностей. Зона языкового развития (речевая зона), включающая в себя материалы по развитию речи. Зона естественнонаучного воспитания, включающая материалы по космическому воспитанию, центральная идея которого, познание человека во всем многообразии и сложности. Внутри каждой зоны материал должен располагаться в соответствии с принципом от простого к сложному. Каждый отдельный материал рассчитан на определенную степень сложности, но все вместе материалы связаны между собой и образуют единое целое. Сами же материалы в каждой из зон соответствуют следующим требованиям: - соответствие возрасту, силе, росту ребенка; - эстетичность материалов; - притягательность (материал должен вызывать интерес, побуждать к действиям с ним); - все оборудование, к одному упражнению, находится в цветовом соответствии, выполнено в одной цветовой гамме. Все материалы представленны </w:t>
      </w:r>
      <w:r>
        <w:rPr>
          <w:rStyle w:val="c0"/>
          <w:color w:val="000000"/>
          <w:sz w:val="28"/>
          <w:szCs w:val="28"/>
        </w:rPr>
        <w:lastRenderedPageBreak/>
        <w:t>в  единичном экземпляре. Если у нескольких детей возникло желание работать с одним и тем же материалом, необходимо подождать, пока он освободится. У детей, в подобной ситуации развивается умение договариваться, терпеливо дожидаться своей очереди, занимаясь с другим материалом. Дети трудно запоминают пространственные отношения. В группе у нас работает событийная доска. Которая разделена на три части «вчера», «сегодня», «завтра». Где дети планируют свою работу.</w:t>
      </w:r>
    </w:p>
    <w:p w:rsidR="003D7570" w:rsidRDefault="003D7570" w:rsidP="003D7570">
      <w:pPr>
        <w:pStyle w:val="c7"/>
        <w:shd w:val="clear" w:color="auto" w:fill="FFFFFF"/>
        <w:spacing w:before="0" w:beforeAutospacing="0" w:after="0" w:afterAutospacing="0"/>
        <w:jc w:val="both"/>
        <w:rPr>
          <w:rFonts w:ascii="Calibri" w:hAnsi="Calibri"/>
          <w:color w:val="000000"/>
          <w:sz w:val="20"/>
          <w:szCs w:val="20"/>
        </w:rPr>
      </w:pPr>
      <w:r>
        <w:rPr>
          <w:rStyle w:val="c0"/>
          <w:color w:val="000000"/>
          <w:sz w:val="28"/>
          <w:szCs w:val="28"/>
        </w:rPr>
        <w:t> Система Марии Монтессори помогает в полной мере индивидуализировать процесс обучения дошкольников, а значит сделать его безболезненным для становления личности ребенка. Работа с детьми без повелительного наклонения, позволяет сформировать у них такие качества как трудолюбие, любознательность, самостоятельность, что очень важно, на наш взгляд в дошкольном возрасте. Многообразие дидактических материалов Марии Монтессори способствует развитию у детей познавательных способностей, повышает их познавательную активность, а это является одним из важных условий успешного обучения. Возможность самоконтроля при работе с материалами помогает детям почувствовать себя независимыми, самостоятельными. Создание атмосферы доверия, уважения к личности ребенка является основным требованием к работе педагога в Монтессори – группе детского сада. Подобная атмосфера помогает детям стремительно продвигаться в своем развитии, как полноценная, активная, самодеятельная личность. Монтессори-система дает ребенку основательную базу для формирования личности - личности всесторонне развитой, ответственной, счастливой и образованной. Дети, посещающие группы Монтессори, приобретают огромную внутреннюю мотивацию к обучению, способность концентрироваться на работе, самостоятельность, они обладают хорошими навыками общения в социуме и внутренней дисциплиной. Метод формирует также сознательное послушание, тренирует волю, высокое чувство ответственности, трудолюбие и стремление к самосовершенствованию, развивает интуицию и социальную адаптированность.</w:t>
      </w:r>
    </w:p>
    <w:p w:rsidR="003D7570" w:rsidRDefault="003D7570" w:rsidP="003D7570">
      <w:pPr>
        <w:pStyle w:val="c7"/>
        <w:shd w:val="clear" w:color="auto" w:fill="FFFFFF"/>
        <w:spacing w:before="0" w:beforeAutospacing="0" w:after="0" w:afterAutospacing="0"/>
        <w:jc w:val="both"/>
        <w:rPr>
          <w:rFonts w:ascii="Calibri" w:hAnsi="Calibri"/>
          <w:color w:val="000000"/>
          <w:sz w:val="20"/>
          <w:szCs w:val="20"/>
        </w:rPr>
      </w:pPr>
      <w:r>
        <w:rPr>
          <w:rStyle w:val="c0"/>
          <w:color w:val="000000"/>
          <w:sz w:val="28"/>
          <w:szCs w:val="28"/>
        </w:rPr>
        <w:t>Благодаря внедрению Монтессори-аналогов мы добились следующих результатов:</w:t>
      </w:r>
    </w:p>
    <w:p w:rsidR="003D7570" w:rsidRDefault="003D7570" w:rsidP="003D7570">
      <w:pPr>
        <w:pStyle w:val="c1"/>
        <w:shd w:val="clear" w:color="auto" w:fill="FFFFFF"/>
        <w:spacing w:before="0" w:beforeAutospacing="0" w:after="0" w:afterAutospacing="0"/>
        <w:ind w:left="360"/>
        <w:jc w:val="both"/>
        <w:rPr>
          <w:rFonts w:ascii="Calibri" w:hAnsi="Calibri"/>
          <w:color w:val="000000"/>
          <w:sz w:val="20"/>
          <w:szCs w:val="20"/>
        </w:rPr>
      </w:pPr>
      <w:r>
        <w:rPr>
          <w:rStyle w:val="c0"/>
          <w:color w:val="000000"/>
          <w:sz w:val="28"/>
          <w:szCs w:val="28"/>
        </w:rPr>
        <w:t>раннее развитие мелкой моторики рук;</w:t>
      </w:r>
    </w:p>
    <w:p w:rsidR="003D7570" w:rsidRDefault="003D7570" w:rsidP="003D7570">
      <w:pPr>
        <w:pStyle w:val="c1"/>
        <w:shd w:val="clear" w:color="auto" w:fill="FFFFFF"/>
        <w:spacing w:before="0" w:beforeAutospacing="0" w:after="0" w:afterAutospacing="0"/>
        <w:ind w:left="360"/>
        <w:jc w:val="both"/>
        <w:rPr>
          <w:rFonts w:ascii="Calibri" w:hAnsi="Calibri"/>
          <w:color w:val="000000"/>
          <w:sz w:val="20"/>
          <w:szCs w:val="20"/>
        </w:rPr>
      </w:pPr>
      <w:r>
        <w:rPr>
          <w:rStyle w:val="c0"/>
          <w:color w:val="000000"/>
          <w:sz w:val="28"/>
          <w:szCs w:val="28"/>
        </w:rPr>
        <w:t>высоко развитая любознательность, пытливость;</w:t>
      </w:r>
    </w:p>
    <w:p w:rsidR="003D7570" w:rsidRDefault="003D7570" w:rsidP="003D7570">
      <w:pPr>
        <w:pStyle w:val="c1"/>
        <w:shd w:val="clear" w:color="auto" w:fill="FFFFFF"/>
        <w:spacing w:before="0" w:beforeAutospacing="0" w:after="0" w:afterAutospacing="0"/>
        <w:ind w:left="360"/>
        <w:jc w:val="both"/>
        <w:rPr>
          <w:rFonts w:ascii="Calibri" w:hAnsi="Calibri"/>
          <w:color w:val="000000"/>
          <w:sz w:val="20"/>
          <w:szCs w:val="20"/>
        </w:rPr>
      </w:pPr>
      <w:r>
        <w:rPr>
          <w:rStyle w:val="c0"/>
          <w:color w:val="000000"/>
          <w:sz w:val="28"/>
          <w:szCs w:val="28"/>
        </w:rPr>
        <w:t>высокий уровень самообслуживания;</w:t>
      </w:r>
    </w:p>
    <w:p w:rsidR="003D7570" w:rsidRDefault="003D7570" w:rsidP="003D7570">
      <w:pPr>
        <w:pStyle w:val="c7"/>
        <w:shd w:val="clear" w:color="auto" w:fill="FFFFFF"/>
        <w:spacing w:before="0" w:beforeAutospacing="0" w:after="0" w:afterAutospacing="0"/>
        <w:jc w:val="both"/>
        <w:rPr>
          <w:rFonts w:ascii="Calibri" w:hAnsi="Calibri"/>
          <w:color w:val="000000"/>
          <w:sz w:val="20"/>
          <w:szCs w:val="20"/>
        </w:rPr>
      </w:pPr>
      <w:r>
        <w:rPr>
          <w:rStyle w:val="c0"/>
          <w:color w:val="000000"/>
          <w:sz w:val="28"/>
          <w:szCs w:val="28"/>
        </w:rPr>
        <w:t>развитая речь, хорошая память, высокий интерес к новому, необычному;</w:t>
      </w:r>
    </w:p>
    <w:p w:rsidR="003D7570" w:rsidRDefault="003D7570" w:rsidP="003D7570">
      <w:pPr>
        <w:pStyle w:val="c1"/>
        <w:shd w:val="clear" w:color="auto" w:fill="FFFFFF"/>
        <w:spacing w:before="0" w:beforeAutospacing="0" w:after="0" w:afterAutospacing="0"/>
        <w:ind w:left="360"/>
        <w:jc w:val="both"/>
        <w:rPr>
          <w:rFonts w:ascii="Calibri" w:hAnsi="Calibri"/>
          <w:color w:val="000000"/>
          <w:sz w:val="20"/>
          <w:szCs w:val="20"/>
        </w:rPr>
      </w:pPr>
      <w:r>
        <w:rPr>
          <w:rStyle w:val="c0"/>
          <w:color w:val="000000"/>
          <w:sz w:val="28"/>
          <w:szCs w:val="28"/>
        </w:rPr>
        <w:t>умение строить программу саморазвития;</w:t>
      </w:r>
    </w:p>
    <w:p w:rsidR="003D7570" w:rsidRDefault="003D7570" w:rsidP="003D7570">
      <w:pPr>
        <w:pStyle w:val="c1"/>
        <w:shd w:val="clear" w:color="auto" w:fill="FFFFFF"/>
        <w:spacing w:before="0" w:beforeAutospacing="0" w:after="0" w:afterAutospacing="0"/>
        <w:ind w:left="360"/>
        <w:jc w:val="both"/>
        <w:rPr>
          <w:rFonts w:ascii="Calibri" w:hAnsi="Calibri"/>
          <w:color w:val="000000"/>
          <w:sz w:val="20"/>
          <w:szCs w:val="20"/>
        </w:rPr>
      </w:pPr>
      <w:r>
        <w:rPr>
          <w:rStyle w:val="c0"/>
          <w:color w:val="000000"/>
          <w:sz w:val="28"/>
          <w:szCs w:val="28"/>
        </w:rPr>
        <w:t>видеть и исправлять собственные ошибки;</w:t>
      </w:r>
    </w:p>
    <w:p w:rsidR="003D7570" w:rsidRDefault="003D7570" w:rsidP="003D7570">
      <w:pPr>
        <w:pStyle w:val="c1"/>
        <w:shd w:val="clear" w:color="auto" w:fill="FFFFFF"/>
        <w:spacing w:before="0" w:beforeAutospacing="0" w:after="0" w:afterAutospacing="0"/>
        <w:ind w:left="360"/>
        <w:jc w:val="both"/>
        <w:rPr>
          <w:rFonts w:ascii="Calibri" w:hAnsi="Calibri"/>
          <w:color w:val="000000"/>
          <w:sz w:val="20"/>
          <w:szCs w:val="20"/>
        </w:rPr>
      </w:pPr>
      <w:r>
        <w:rPr>
          <w:rStyle w:val="c0"/>
          <w:color w:val="000000"/>
          <w:sz w:val="28"/>
          <w:szCs w:val="28"/>
        </w:rPr>
        <w:t>раннее развитие сенсорных способностей;</w:t>
      </w:r>
    </w:p>
    <w:p w:rsidR="003D7570" w:rsidRDefault="003D7570" w:rsidP="003D7570">
      <w:pPr>
        <w:pStyle w:val="c1"/>
        <w:shd w:val="clear" w:color="auto" w:fill="FFFFFF"/>
        <w:spacing w:before="0" w:beforeAutospacing="0" w:after="0" w:afterAutospacing="0"/>
        <w:ind w:left="360"/>
        <w:jc w:val="both"/>
        <w:rPr>
          <w:rFonts w:ascii="Calibri" w:hAnsi="Calibri"/>
          <w:color w:val="000000"/>
          <w:sz w:val="20"/>
          <w:szCs w:val="20"/>
        </w:rPr>
      </w:pPr>
      <w:r>
        <w:rPr>
          <w:rStyle w:val="c0"/>
          <w:color w:val="000000"/>
          <w:sz w:val="28"/>
          <w:szCs w:val="28"/>
        </w:rPr>
        <w:t>оригинальность суждений, высокая обучаемость;</w:t>
      </w:r>
    </w:p>
    <w:p w:rsidR="003D7570" w:rsidRDefault="003D7570" w:rsidP="003D7570">
      <w:pPr>
        <w:pStyle w:val="c1"/>
        <w:shd w:val="clear" w:color="auto" w:fill="FFFFFF"/>
        <w:spacing w:before="0" w:beforeAutospacing="0" w:after="0" w:afterAutospacing="0"/>
        <w:ind w:left="360"/>
        <w:jc w:val="both"/>
        <w:rPr>
          <w:rFonts w:ascii="Calibri" w:hAnsi="Calibri"/>
          <w:color w:val="000000"/>
          <w:sz w:val="20"/>
          <w:szCs w:val="20"/>
        </w:rPr>
      </w:pPr>
      <w:r>
        <w:rPr>
          <w:rStyle w:val="c0"/>
          <w:color w:val="000000"/>
          <w:sz w:val="28"/>
          <w:szCs w:val="28"/>
        </w:rPr>
        <w:t>стремление к самостоятельности.</w:t>
      </w:r>
    </w:p>
    <w:p w:rsidR="003D7570" w:rsidRDefault="003D7570" w:rsidP="003D7570">
      <w:pPr>
        <w:pStyle w:val="c7"/>
        <w:shd w:val="clear" w:color="auto" w:fill="FFFFFF"/>
        <w:spacing w:before="0" w:beforeAutospacing="0" w:after="0" w:afterAutospacing="0"/>
        <w:jc w:val="both"/>
        <w:rPr>
          <w:rFonts w:ascii="Calibri" w:hAnsi="Calibri"/>
          <w:color w:val="000000"/>
          <w:sz w:val="20"/>
          <w:szCs w:val="20"/>
        </w:rPr>
      </w:pPr>
      <w:r>
        <w:rPr>
          <w:rStyle w:val="c0"/>
          <w:color w:val="000000"/>
          <w:sz w:val="28"/>
          <w:szCs w:val="28"/>
        </w:rPr>
        <w:t xml:space="preserve">Опыт работы показал, что использование в группе технологии  М.Монтессори— это наиболее эффективное средство для самообразования детей дошкольного возраста. Считаем, что внедрение инновационных технологий, а именно технологии М.Монтессори помогает в </w:t>
      </w:r>
      <w:r>
        <w:rPr>
          <w:rStyle w:val="c0"/>
          <w:color w:val="000000"/>
          <w:sz w:val="28"/>
          <w:szCs w:val="28"/>
        </w:rPr>
        <w:lastRenderedPageBreak/>
        <w:t>организации учебно-воспитательного процесса, создает благоприятные условия для развития способностей детей, формирует у детей устойчивое стремление получать новые знания, обеспечивает сохранение индивидуальности. При этом наши дети могут быть свободными и разными. Формируя и совершенствуя тонкую моторику пальцев рук, мы усложняем строение мозга, развиваем психику и интеллект ребенка. Через развитие мелкой моторики совершенствуются психические процессы и речевая функция ребенка.</w:t>
      </w:r>
    </w:p>
    <w:p w:rsidR="003D7570" w:rsidRDefault="003D7570" w:rsidP="003D7570">
      <w:pPr>
        <w:pStyle w:val="c6"/>
        <w:shd w:val="clear" w:color="auto" w:fill="FFFFFF"/>
        <w:spacing w:before="0" w:beforeAutospacing="0" w:after="0" w:afterAutospacing="0"/>
        <w:rPr>
          <w:rFonts w:ascii="Calibri" w:hAnsi="Calibri"/>
          <w:color w:val="000000"/>
          <w:sz w:val="20"/>
          <w:szCs w:val="20"/>
        </w:rPr>
      </w:pPr>
      <w:r>
        <w:rPr>
          <w:rStyle w:val="c8"/>
          <w:rFonts w:ascii="Times" w:hAnsi="Times"/>
          <w:color w:val="000000"/>
          <w:sz w:val="28"/>
          <w:szCs w:val="28"/>
        </w:rPr>
        <w:t>Удовольствие от работы, испытываемое ребенком, передается нам в форме самоуважения и желания совершенствоваться, свобода в сочетании с самодисциплиной позволяет раскрыться и детям, и  нам.</w:t>
      </w:r>
    </w:p>
    <w:p w:rsidR="003D7570" w:rsidRPr="003D7570" w:rsidRDefault="003D7570" w:rsidP="003D7570">
      <w:pPr>
        <w:pStyle w:val="a3"/>
        <w:shd w:val="clear" w:color="auto" w:fill="FFFFFF"/>
        <w:spacing w:before="0" w:beforeAutospacing="0" w:after="0" w:afterAutospacing="0"/>
        <w:ind w:firstLine="360"/>
        <w:rPr>
          <w:color w:val="111111"/>
          <w:sz w:val="28"/>
          <w:szCs w:val="28"/>
        </w:rPr>
      </w:pPr>
      <w:r w:rsidRPr="003D7570">
        <w:rPr>
          <w:rStyle w:val="c14"/>
          <w:color w:val="111111"/>
          <w:sz w:val="28"/>
          <w:szCs w:val="28"/>
          <w:bdr w:val="none" w:sz="0" w:space="0" w:color="auto" w:frame="1"/>
        </w:rPr>
        <w:t xml:space="preserve"> </w:t>
      </w:r>
      <w:bookmarkStart w:id="0" w:name="_GoBack"/>
      <w:bookmarkEnd w:id="0"/>
      <w:r w:rsidRPr="003D7570">
        <w:rPr>
          <w:rStyle w:val="a4"/>
          <w:color w:val="111111"/>
          <w:sz w:val="28"/>
          <w:szCs w:val="28"/>
          <w:bdr w:val="none" w:sz="0" w:space="0" w:color="auto" w:frame="1"/>
        </w:rPr>
        <w:t>Предметно-развивающая среда</w:t>
      </w:r>
      <w:r w:rsidRPr="003D7570">
        <w:rPr>
          <w:color w:val="111111"/>
          <w:sz w:val="28"/>
          <w:szCs w:val="28"/>
        </w:rPr>
        <w:t> группы включает творческую зону, </w:t>
      </w:r>
      <w:r w:rsidRPr="003D7570">
        <w:rPr>
          <w:color w:val="111111"/>
          <w:sz w:val="28"/>
          <w:szCs w:val="28"/>
          <w:u w:val="single"/>
          <w:bdr w:val="none" w:sz="0" w:space="0" w:color="auto" w:frame="1"/>
        </w:rPr>
        <w:t>где дети занимаются</w:t>
      </w:r>
      <w:r w:rsidRPr="003D7570">
        <w:rPr>
          <w:color w:val="111111"/>
          <w:sz w:val="28"/>
          <w:szCs w:val="28"/>
        </w:rPr>
        <w:t>:</w:t>
      </w:r>
    </w:p>
    <w:p w:rsidR="003D7570" w:rsidRPr="003D7570" w:rsidRDefault="003D7570" w:rsidP="003D7570">
      <w:pPr>
        <w:pStyle w:val="a3"/>
        <w:shd w:val="clear" w:color="auto" w:fill="FFFFFF"/>
        <w:spacing w:before="225" w:beforeAutospacing="0" w:after="225" w:afterAutospacing="0"/>
        <w:ind w:firstLine="360"/>
        <w:rPr>
          <w:color w:val="111111"/>
          <w:sz w:val="28"/>
          <w:szCs w:val="28"/>
        </w:rPr>
      </w:pPr>
      <w:r w:rsidRPr="003D7570">
        <w:rPr>
          <w:color w:val="111111"/>
          <w:sz w:val="28"/>
          <w:szCs w:val="28"/>
        </w:rPr>
        <w:t>• рисованием мелками, гуашью, цветными карандашами;</w:t>
      </w:r>
    </w:p>
    <w:p w:rsidR="003D7570" w:rsidRPr="003D7570" w:rsidRDefault="003D7570" w:rsidP="003D7570">
      <w:pPr>
        <w:pStyle w:val="a3"/>
        <w:shd w:val="clear" w:color="auto" w:fill="FFFFFF"/>
        <w:spacing w:before="0" w:beforeAutospacing="0" w:after="0" w:afterAutospacing="0"/>
        <w:ind w:firstLine="360"/>
        <w:rPr>
          <w:color w:val="111111"/>
          <w:sz w:val="28"/>
          <w:szCs w:val="28"/>
        </w:rPr>
      </w:pPr>
      <w:r w:rsidRPr="003D7570">
        <w:rPr>
          <w:color w:val="111111"/>
          <w:sz w:val="28"/>
          <w:szCs w:val="28"/>
        </w:rPr>
        <w:t>• рисованием с использованием трафарета и нетрадиционных </w:t>
      </w:r>
      <w:r w:rsidRPr="003D7570">
        <w:rPr>
          <w:rStyle w:val="a4"/>
          <w:color w:val="111111"/>
          <w:sz w:val="28"/>
          <w:szCs w:val="28"/>
          <w:bdr w:val="none" w:sz="0" w:space="0" w:color="auto" w:frame="1"/>
        </w:rPr>
        <w:t>техник рисования</w:t>
      </w:r>
      <w:r w:rsidRPr="003D7570">
        <w:rPr>
          <w:color w:val="111111"/>
          <w:sz w:val="28"/>
          <w:szCs w:val="28"/>
        </w:rPr>
        <w:t>;</w:t>
      </w:r>
    </w:p>
    <w:p w:rsidR="003D7570" w:rsidRPr="003D7570" w:rsidRDefault="003D7570" w:rsidP="003D7570">
      <w:pPr>
        <w:pStyle w:val="a3"/>
        <w:shd w:val="clear" w:color="auto" w:fill="FFFFFF"/>
        <w:spacing w:before="225" w:beforeAutospacing="0" w:after="225" w:afterAutospacing="0"/>
        <w:ind w:firstLine="360"/>
        <w:rPr>
          <w:color w:val="111111"/>
          <w:sz w:val="28"/>
          <w:szCs w:val="28"/>
        </w:rPr>
      </w:pPr>
      <w:r w:rsidRPr="003D7570">
        <w:rPr>
          <w:color w:val="111111"/>
          <w:sz w:val="28"/>
          <w:szCs w:val="28"/>
        </w:rPr>
        <w:t>• рисованием на манке, пшене, муке;</w:t>
      </w:r>
    </w:p>
    <w:p w:rsidR="003D7570" w:rsidRPr="003D7570" w:rsidRDefault="003D7570" w:rsidP="003D7570">
      <w:pPr>
        <w:pStyle w:val="a3"/>
        <w:shd w:val="clear" w:color="auto" w:fill="FFFFFF"/>
        <w:spacing w:before="225" w:beforeAutospacing="0" w:after="225" w:afterAutospacing="0"/>
        <w:ind w:firstLine="360"/>
        <w:rPr>
          <w:color w:val="111111"/>
          <w:sz w:val="28"/>
          <w:szCs w:val="28"/>
        </w:rPr>
      </w:pPr>
      <w:r w:rsidRPr="003D7570">
        <w:rPr>
          <w:color w:val="111111"/>
          <w:sz w:val="28"/>
          <w:szCs w:val="28"/>
        </w:rPr>
        <w:t>• лепкой из пластилина и соленого теста;</w:t>
      </w:r>
    </w:p>
    <w:p w:rsidR="003D7570" w:rsidRPr="003D7570" w:rsidRDefault="003D7570" w:rsidP="003D7570">
      <w:pPr>
        <w:pStyle w:val="a3"/>
        <w:shd w:val="clear" w:color="auto" w:fill="FFFFFF"/>
        <w:spacing w:before="0" w:beforeAutospacing="0" w:after="0" w:afterAutospacing="0"/>
        <w:ind w:firstLine="360"/>
        <w:rPr>
          <w:color w:val="111111"/>
          <w:sz w:val="28"/>
          <w:szCs w:val="28"/>
        </w:rPr>
      </w:pPr>
      <w:r w:rsidRPr="003D7570">
        <w:rPr>
          <w:color w:val="111111"/>
          <w:sz w:val="28"/>
          <w:szCs w:val="28"/>
        </w:rPr>
        <w:t>• развитием навыков склеивания и резания </w:t>
      </w:r>
      <w:r w:rsidRPr="003D7570">
        <w:rPr>
          <w:i/>
          <w:iCs/>
          <w:color w:val="111111"/>
          <w:sz w:val="28"/>
          <w:szCs w:val="28"/>
          <w:bdr w:val="none" w:sz="0" w:space="0" w:color="auto" w:frame="1"/>
        </w:rPr>
        <w:t>(аппликацией)</w:t>
      </w:r>
      <w:r w:rsidRPr="003D7570">
        <w:rPr>
          <w:color w:val="111111"/>
          <w:sz w:val="28"/>
          <w:szCs w:val="28"/>
        </w:rPr>
        <w:t>.</w:t>
      </w:r>
    </w:p>
    <w:p w:rsidR="003D7570" w:rsidRPr="003D7570" w:rsidRDefault="003D7570" w:rsidP="003D7570">
      <w:pPr>
        <w:pStyle w:val="a3"/>
        <w:shd w:val="clear" w:color="auto" w:fill="FFFFFF"/>
        <w:spacing w:before="225" w:beforeAutospacing="0" w:after="225" w:afterAutospacing="0"/>
        <w:ind w:firstLine="360"/>
        <w:rPr>
          <w:color w:val="111111"/>
          <w:sz w:val="28"/>
          <w:szCs w:val="28"/>
        </w:rPr>
      </w:pPr>
      <w:r w:rsidRPr="003D7570">
        <w:rPr>
          <w:color w:val="111111"/>
          <w:sz w:val="28"/>
          <w:szCs w:val="28"/>
        </w:rPr>
        <w:t>Деятельность в этой зоне, а также специально организованная образовательная деятельность способствуют развитию мелкой моторики, творческого мышления и способности к эстетическому восприятию мира.</w:t>
      </w:r>
    </w:p>
    <w:p w:rsidR="003D7570" w:rsidRPr="003D7570" w:rsidRDefault="003D7570" w:rsidP="003D7570">
      <w:pPr>
        <w:pStyle w:val="a3"/>
        <w:shd w:val="clear" w:color="auto" w:fill="FFFFFF"/>
        <w:spacing w:before="225" w:beforeAutospacing="0" w:after="225" w:afterAutospacing="0"/>
        <w:ind w:firstLine="360"/>
        <w:rPr>
          <w:color w:val="111111"/>
          <w:sz w:val="28"/>
          <w:szCs w:val="28"/>
        </w:rPr>
      </w:pPr>
      <w:r w:rsidRPr="003D7570">
        <w:rPr>
          <w:color w:val="111111"/>
          <w:sz w:val="28"/>
          <w:szCs w:val="28"/>
        </w:rPr>
        <w:t>Работа с материалом в зоне развития речи пополняет и совершенствует активную речь ребёнка, даёт возможность делать элементарные обобщения (игрушки, посуда, фрукты и т. д., способствует формированию связной речи.</w:t>
      </w:r>
    </w:p>
    <w:p w:rsidR="003D7570" w:rsidRPr="003D7570" w:rsidRDefault="003D7570" w:rsidP="003D7570">
      <w:pPr>
        <w:pStyle w:val="a3"/>
        <w:shd w:val="clear" w:color="auto" w:fill="FFFFFF"/>
        <w:spacing w:before="0" w:beforeAutospacing="0" w:after="0" w:afterAutospacing="0"/>
        <w:ind w:firstLine="360"/>
        <w:rPr>
          <w:color w:val="111111"/>
          <w:sz w:val="28"/>
          <w:szCs w:val="28"/>
        </w:rPr>
      </w:pPr>
      <w:r w:rsidRPr="003D7570">
        <w:rPr>
          <w:color w:val="111111"/>
          <w:sz w:val="28"/>
          <w:szCs w:val="28"/>
        </w:rPr>
        <w:t>Понятие </w:t>
      </w:r>
      <w:r w:rsidRPr="003D7570">
        <w:rPr>
          <w:i/>
          <w:iCs/>
          <w:color w:val="111111"/>
          <w:sz w:val="28"/>
          <w:szCs w:val="28"/>
          <w:bdr w:val="none" w:sz="0" w:space="0" w:color="auto" w:frame="1"/>
        </w:rPr>
        <w:t>«свобода»</w:t>
      </w:r>
      <w:r w:rsidRPr="003D7570">
        <w:rPr>
          <w:color w:val="111111"/>
          <w:sz w:val="28"/>
          <w:szCs w:val="28"/>
        </w:rPr>
        <w:t> и дисциплина занимают важное место в системе </w:t>
      </w:r>
      <w:r w:rsidRPr="003D7570">
        <w:rPr>
          <w:rStyle w:val="a4"/>
          <w:color w:val="111111"/>
          <w:sz w:val="28"/>
          <w:szCs w:val="28"/>
          <w:bdr w:val="none" w:sz="0" w:space="0" w:color="auto" w:frame="1"/>
        </w:rPr>
        <w:t>Марии Монтессори</w:t>
      </w:r>
      <w:r w:rsidRPr="003D7570">
        <w:rPr>
          <w:color w:val="111111"/>
          <w:sz w:val="28"/>
          <w:szCs w:val="28"/>
        </w:rPr>
        <w:t>. Согласно методике </w:t>
      </w:r>
      <w:r w:rsidRPr="003D7570">
        <w:rPr>
          <w:rStyle w:val="a4"/>
          <w:color w:val="111111"/>
          <w:sz w:val="28"/>
          <w:szCs w:val="28"/>
          <w:bdr w:val="none" w:sz="0" w:space="0" w:color="auto" w:frame="1"/>
        </w:rPr>
        <w:t>Монтессори </w:t>
      </w:r>
      <w:r w:rsidRPr="003D7570">
        <w:rPr>
          <w:i/>
          <w:iCs/>
          <w:color w:val="111111"/>
          <w:sz w:val="28"/>
          <w:szCs w:val="28"/>
          <w:bdr w:val="none" w:sz="0" w:space="0" w:color="auto" w:frame="1"/>
        </w:rPr>
        <w:t>«свобода»</w:t>
      </w:r>
      <w:r w:rsidRPr="003D7570">
        <w:rPr>
          <w:color w:val="111111"/>
          <w:sz w:val="28"/>
          <w:szCs w:val="28"/>
        </w:rPr>
        <w:t> - это не вседозволенность, а возможность выбрать наилучшее для себя и другого. Однако свобода ограничивается интересами коллектива, наличием правил обращения с материалом, правилами игры или труда. Дисциплина в группе - это умение владеть собой и подчинение </w:t>
      </w:r>
      <w:r w:rsidRPr="003D7570">
        <w:rPr>
          <w:rStyle w:val="a4"/>
          <w:color w:val="111111"/>
          <w:sz w:val="28"/>
          <w:szCs w:val="28"/>
          <w:bdr w:val="none" w:sz="0" w:space="0" w:color="auto" w:frame="1"/>
        </w:rPr>
        <w:t>определ</w:t>
      </w:r>
      <w:r w:rsidRPr="003D7570">
        <w:rPr>
          <w:color w:val="111111"/>
          <w:sz w:val="28"/>
          <w:szCs w:val="28"/>
        </w:rPr>
        <w:t>ённым жизненным правилам. В системе </w:t>
      </w:r>
      <w:r w:rsidRPr="003D7570">
        <w:rPr>
          <w:rStyle w:val="a4"/>
          <w:color w:val="111111"/>
          <w:sz w:val="28"/>
          <w:szCs w:val="28"/>
          <w:bdr w:val="none" w:sz="0" w:space="0" w:color="auto" w:frame="1"/>
        </w:rPr>
        <w:t>Монтессори</w:t>
      </w:r>
      <w:r w:rsidRPr="003D7570">
        <w:rPr>
          <w:color w:val="111111"/>
          <w:sz w:val="28"/>
          <w:szCs w:val="28"/>
        </w:rPr>
        <w:t> свобода сочетается с дисциплиной, а это важный момент в нравственном воспитании детей.</w:t>
      </w:r>
    </w:p>
    <w:p w:rsidR="003D7570" w:rsidRPr="003D7570" w:rsidRDefault="003D7570" w:rsidP="003D7570">
      <w:pPr>
        <w:pStyle w:val="a3"/>
        <w:shd w:val="clear" w:color="auto" w:fill="FFFFFF"/>
        <w:spacing w:before="0" w:beforeAutospacing="0" w:after="0" w:afterAutospacing="0"/>
        <w:ind w:firstLine="360"/>
        <w:rPr>
          <w:color w:val="111111"/>
          <w:sz w:val="28"/>
          <w:szCs w:val="28"/>
        </w:rPr>
      </w:pPr>
      <w:r w:rsidRPr="003D7570">
        <w:rPr>
          <w:color w:val="111111"/>
          <w:sz w:val="28"/>
          <w:szCs w:val="28"/>
        </w:rPr>
        <w:t>В процессе выполнения </w:t>
      </w:r>
      <w:r w:rsidRPr="003D7570">
        <w:rPr>
          <w:i/>
          <w:iCs/>
          <w:color w:val="111111"/>
          <w:sz w:val="28"/>
          <w:szCs w:val="28"/>
          <w:bdr w:val="none" w:sz="0" w:space="0" w:color="auto" w:frame="1"/>
        </w:rPr>
        <w:t>«упражнений»</w:t>
      </w:r>
      <w:r w:rsidRPr="003D7570">
        <w:rPr>
          <w:color w:val="111111"/>
          <w:sz w:val="28"/>
          <w:szCs w:val="28"/>
        </w:rPr>
        <w:t> в каждой из зон у ребёнка формируются необходимые </w:t>
      </w:r>
      <w:r w:rsidRPr="003D7570">
        <w:rPr>
          <w:rStyle w:val="a4"/>
          <w:color w:val="111111"/>
          <w:sz w:val="28"/>
          <w:szCs w:val="28"/>
          <w:bdr w:val="none" w:sz="0" w:space="0" w:color="auto" w:frame="1"/>
        </w:rPr>
        <w:t>представления</w:t>
      </w:r>
      <w:r w:rsidRPr="003D7570">
        <w:rPr>
          <w:color w:val="111111"/>
          <w:sz w:val="28"/>
          <w:szCs w:val="28"/>
        </w:rPr>
        <w:t>, развиваются соответствующие навыки и умения. Система М. </w:t>
      </w:r>
      <w:r w:rsidRPr="003D7570">
        <w:rPr>
          <w:rStyle w:val="a4"/>
          <w:color w:val="111111"/>
          <w:sz w:val="28"/>
          <w:szCs w:val="28"/>
          <w:bdr w:val="none" w:sz="0" w:space="0" w:color="auto" w:frame="1"/>
        </w:rPr>
        <w:t>Монтессори предлагает</w:t>
      </w:r>
      <w:r w:rsidRPr="003D7570">
        <w:rPr>
          <w:color w:val="111111"/>
          <w:sz w:val="28"/>
          <w:szCs w:val="28"/>
        </w:rPr>
        <w:t> активную деятельность детей, взаимодействие педагога и ребёнка, </w:t>
      </w:r>
      <w:r w:rsidRPr="003D7570">
        <w:rPr>
          <w:rStyle w:val="a4"/>
          <w:color w:val="111111"/>
          <w:sz w:val="28"/>
          <w:szCs w:val="28"/>
          <w:bdr w:val="none" w:sz="0" w:space="0" w:color="auto" w:frame="1"/>
        </w:rPr>
        <w:t>предоставление</w:t>
      </w:r>
      <w:r w:rsidRPr="003D7570">
        <w:rPr>
          <w:color w:val="111111"/>
          <w:sz w:val="28"/>
          <w:szCs w:val="28"/>
        </w:rPr>
        <w:t xml:space="preserve"> ребёнку свободы выбора занятий и времени для завершения работы, что дисциплинирует ребёнка. Всё это соответствует </w:t>
      </w:r>
      <w:r w:rsidRPr="003D7570">
        <w:rPr>
          <w:color w:val="111111"/>
          <w:sz w:val="28"/>
          <w:szCs w:val="28"/>
        </w:rPr>
        <w:lastRenderedPageBreak/>
        <w:t>положения ФГОС и личностно ориентированной модели организации образовательного процесса.</w:t>
      </w:r>
    </w:p>
    <w:p w:rsidR="003D7570" w:rsidRPr="003D7570" w:rsidRDefault="003D7570" w:rsidP="003D7570">
      <w:pPr>
        <w:pStyle w:val="a3"/>
        <w:shd w:val="clear" w:color="auto" w:fill="FFFFFF"/>
        <w:spacing w:before="0" w:beforeAutospacing="0" w:after="0" w:afterAutospacing="0"/>
        <w:ind w:firstLine="360"/>
        <w:rPr>
          <w:color w:val="111111"/>
          <w:sz w:val="28"/>
          <w:szCs w:val="28"/>
        </w:rPr>
      </w:pPr>
      <w:r w:rsidRPr="003D7570">
        <w:rPr>
          <w:color w:val="111111"/>
          <w:sz w:val="28"/>
          <w:szCs w:val="28"/>
        </w:rPr>
        <w:t>Таким образом, </w:t>
      </w:r>
      <w:r w:rsidRPr="003D7570">
        <w:rPr>
          <w:rStyle w:val="a4"/>
          <w:color w:val="111111"/>
          <w:sz w:val="28"/>
          <w:szCs w:val="28"/>
          <w:bdr w:val="none" w:sz="0" w:space="0" w:color="auto" w:frame="1"/>
        </w:rPr>
        <w:t>технология Марии Монтессори</w:t>
      </w:r>
      <w:r w:rsidRPr="003D7570">
        <w:rPr>
          <w:color w:val="111111"/>
          <w:sz w:val="28"/>
          <w:szCs w:val="28"/>
        </w:rPr>
        <w:t>, </w:t>
      </w:r>
      <w:r w:rsidRPr="003D7570">
        <w:rPr>
          <w:rStyle w:val="a4"/>
          <w:color w:val="111111"/>
          <w:sz w:val="28"/>
          <w:szCs w:val="28"/>
          <w:bdr w:val="none" w:sz="0" w:space="0" w:color="auto" w:frame="1"/>
        </w:rPr>
        <w:t>внедренная в предметно-развивающую среду</w:t>
      </w:r>
      <w:r w:rsidRPr="003D7570">
        <w:rPr>
          <w:color w:val="111111"/>
          <w:sz w:val="28"/>
          <w:szCs w:val="28"/>
        </w:rPr>
        <w:t>, формирует сознательное послушание, тренирует волю, высокое чувство ответственности, трудолюбие и стремление к самосовершенствованию, развивает интуицию и социальную адаптированность. Развитие ребенка по методу </w:t>
      </w:r>
      <w:r w:rsidRPr="003D7570">
        <w:rPr>
          <w:rStyle w:val="a4"/>
          <w:color w:val="111111"/>
          <w:sz w:val="28"/>
          <w:szCs w:val="28"/>
          <w:bdr w:val="none" w:sz="0" w:space="0" w:color="auto" w:frame="1"/>
        </w:rPr>
        <w:t>Монтессори</w:t>
      </w:r>
      <w:r w:rsidRPr="003D7570">
        <w:rPr>
          <w:color w:val="111111"/>
          <w:sz w:val="28"/>
          <w:szCs w:val="28"/>
        </w:rPr>
        <w:t> дает основательную базу для формирования личности – личности всесторонне развитой, ответственной, счастливой и образованной.</w:t>
      </w:r>
    </w:p>
    <w:p w:rsidR="003D7570" w:rsidRPr="003D7570" w:rsidRDefault="003D7570" w:rsidP="003D7570">
      <w:pPr>
        <w:pStyle w:val="a3"/>
        <w:shd w:val="clear" w:color="auto" w:fill="FFFFFF"/>
        <w:spacing w:before="0" w:beforeAutospacing="0" w:after="0" w:afterAutospacing="0"/>
        <w:ind w:firstLine="360"/>
        <w:rPr>
          <w:color w:val="111111"/>
          <w:sz w:val="28"/>
          <w:szCs w:val="28"/>
        </w:rPr>
      </w:pPr>
      <w:r w:rsidRPr="003D7570">
        <w:rPr>
          <w:color w:val="111111"/>
          <w:sz w:val="28"/>
          <w:szCs w:val="28"/>
          <w:u w:val="single"/>
          <w:bdr w:val="none" w:sz="0" w:space="0" w:color="auto" w:frame="1"/>
        </w:rPr>
        <w:t>Литература</w:t>
      </w:r>
      <w:r w:rsidRPr="003D7570">
        <w:rPr>
          <w:color w:val="111111"/>
          <w:sz w:val="28"/>
          <w:szCs w:val="28"/>
        </w:rPr>
        <w:t>:</w:t>
      </w:r>
    </w:p>
    <w:p w:rsidR="003D7570" w:rsidRPr="003D7570" w:rsidRDefault="003D7570" w:rsidP="003D7570">
      <w:pPr>
        <w:pStyle w:val="a3"/>
        <w:shd w:val="clear" w:color="auto" w:fill="FFFFFF"/>
        <w:spacing w:before="0" w:beforeAutospacing="0" w:after="0" w:afterAutospacing="0"/>
        <w:ind w:firstLine="360"/>
        <w:rPr>
          <w:color w:val="111111"/>
          <w:sz w:val="28"/>
          <w:szCs w:val="28"/>
        </w:rPr>
      </w:pPr>
      <w:r w:rsidRPr="003D7570">
        <w:rPr>
          <w:color w:val="111111"/>
          <w:sz w:val="28"/>
          <w:szCs w:val="28"/>
        </w:rPr>
        <w:t>1. Журнал </w:t>
      </w:r>
      <w:r w:rsidRPr="003D7570">
        <w:rPr>
          <w:i/>
          <w:iCs/>
          <w:color w:val="111111"/>
          <w:sz w:val="28"/>
          <w:szCs w:val="28"/>
          <w:bdr w:val="none" w:sz="0" w:space="0" w:color="auto" w:frame="1"/>
        </w:rPr>
        <w:t>«</w:t>
      </w:r>
      <w:r w:rsidRPr="003D7570">
        <w:rPr>
          <w:rStyle w:val="a4"/>
          <w:i/>
          <w:iCs/>
          <w:color w:val="111111"/>
          <w:sz w:val="28"/>
          <w:szCs w:val="28"/>
          <w:bdr w:val="none" w:sz="0" w:space="0" w:color="auto" w:frame="1"/>
        </w:rPr>
        <w:t>Монтессори-клуб</w:t>
      </w:r>
      <w:r w:rsidRPr="003D7570">
        <w:rPr>
          <w:i/>
          <w:iCs/>
          <w:color w:val="111111"/>
          <w:sz w:val="28"/>
          <w:szCs w:val="28"/>
          <w:bdr w:val="none" w:sz="0" w:space="0" w:color="auto" w:frame="1"/>
        </w:rPr>
        <w:t>»</w:t>
      </w:r>
      <w:r w:rsidRPr="003D7570">
        <w:rPr>
          <w:color w:val="111111"/>
          <w:sz w:val="28"/>
          <w:szCs w:val="28"/>
        </w:rPr>
        <w:t>. </w:t>
      </w:r>
      <w:r w:rsidRPr="003D7570">
        <w:rPr>
          <w:color w:val="111111"/>
          <w:sz w:val="28"/>
          <w:szCs w:val="28"/>
          <w:u w:val="single"/>
          <w:bdr w:val="none" w:sz="0" w:space="0" w:color="auto" w:frame="1"/>
        </w:rPr>
        <w:t>Артикул</w:t>
      </w:r>
      <w:r w:rsidRPr="003D7570">
        <w:rPr>
          <w:color w:val="111111"/>
          <w:sz w:val="28"/>
          <w:szCs w:val="28"/>
        </w:rPr>
        <w:t>: МЛ-19.</w:t>
      </w:r>
    </w:p>
    <w:p w:rsidR="003D7570" w:rsidRPr="003D7570" w:rsidRDefault="003D7570" w:rsidP="003D7570">
      <w:pPr>
        <w:pStyle w:val="a3"/>
        <w:shd w:val="clear" w:color="auto" w:fill="FFFFFF"/>
        <w:spacing w:before="0" w:beforeAutospacing="0" w:after="0" w:afterAutospacing="0"/>
        <w:ind w:firstLine="360"/>
        <w:rPr>
          <w:color w:val="111111"/>
          <w:sz w:val="28"/>
          <w:szCs w:val="28"/>
        </w:rPr>
      </w:pPr>
      <w:r w:rsidRPr="003D7570">
        <w:rPr>
          <w:color w:val="111111"/>
          <w:sz w:val="28"/>
          <w:szCs w:val="28"/>
        </w:rPr>
        <w:t>2. Сорокова М. Г. «Жизненная практика и сенсорное воспитание </w:t>
      </w:r>
      <w:r w:rsidRPr="003D7570">
        <w:rPr>
          <w:rStyle w:val="a4"/>
          <w:color w:val="111111"/>
          <w:sz w:val="28"/>
          <w:szCs w:val="28"/>
          <w:bdr w:val="none" w:sz="0" w:space="0" w:color="auto" w:frame="1"/>
        </w:rPr>
        <w:t>дошкольников по методу Монтессори</w:t>
      </w:r>
      <w:r w:rsidRPr="003D7570">
        <w:rPr>
          <w:color w:val="111111"/>
          <w:sz w:val="28"/>
          <w:szCs w:val="28"/>
        </w:rPr>
        <w:t>», - Москва,1997.</w:t>
      </w:r>
    </w:p>
    <w:p w:rsidR="003D7570" w:rsidRPr="003D7570" w:rsidRDefault="003D7570" w:rsidP="003D7570">
      <w:pPr>
        <w:pStyle w:val="a3"/>
        <w:shd w:val="clear" w:color="auto" w:fill="FFFFFF"/>
        <w:spacing w:before="0" w:beforeAutospacing="0" w:after="0" w:afterAutospacing="0"/>
        <w:ind w:firstLine="360"/>
        <w:rPr>
          <w:color w:val="111111"/>
          <w:sz w:val="28"/>
          <w:szCs w:val="28"/>
        </w:rPr>
      </w:pPr>
      <w:r w:rsidRPr="003D7570">
        <w:rPr>
          <w:color w:val="111111"/>
          <w:sz w:val="28"/>
          <w:szCs w:val="28"/>
        </w:rPr>
        <w:t>3. Буторина М, Хилтунен Е. </w:t>
      </w:r>
      <w:r w:rsidRPr="003D7570">
        <w:rPr>
          <w:i/>
          <w:iCs/>
          <w:color w:val="111111"/>
          <w:sz w:val="28"/>
          <w:szCs w:val="28"/>
          <w:bdr w:val="none" w:sz="0" w:space="0" w:color="auto" w:frame="1"/>
        </w:rPr>
        <w:t>«</w:t>
      </w:r>
      <w:r w:rsidRPr="003D7570">
        <w:rPr>
          <w:rStyle w:val="a4"/>
          <w:i/>
          <w:iCs/>
          <w:color w:val="111111"/>
          <w:sz w:val="28"/>
          <w:szCs w:val="28"/>
          <w:bdr w:val="none" w:sz="0" w:space="0" w:color="auto" w:frame="1"/>
        </w:rPr>
        <w:t>Монтессори – материал</w:t>
      </w:r>
      <w:r w:rsidRPr="003D7570">
        <w:rPr>
          <w:i/>
          <w:iCs/>
          <w:color w:val="111111"/>
          <w:sz w:val="28"/>
          <w:szCs w:val="28"/>
          <w:bdr w:val="none" w:sz="0" w:space="0" w:color="auto" w:frame="1"/>
        </w:rPr>
        <w:t>. Школа для малышей»</w:t>
      </w:r>
      <w:r w:rsidRPr="003D7570">
        <w:rPr>
          <w:color w:val="111111"/>
          <w:sz w:val="28"/>
          <w:szCs w:val="28"/>
        </w:rPr>
        <w:t>. М. , : Российский </w:t>
      </w:r>
      <w:r w:rsidRPr="003D7570">
        <w:rPr>
          <w:rStyle w:val="a4"/>
          <w:color w:val="111111"/>
          <w:sz w:val="28"/>
          <w:szCs w:val="28"/>
          <w:bdr w:val="none" w:sz="0" w:space="0" w:color="auto" w:frame="1"/>
        </w:rPr>
        <w:t>Монтессори-центр</w:t>
      </w:r>
      <w:r w:rsidRPr="003D7570">
        <w:rPr>
          <w:color w:val="111111"/>
          <w:sz w:val="28"/>
          <w:szCs w:val="28"/>
        </w:rPr>
        <w:t>, 1992.</w:t>
      </w:r>
    </w:p>
    <w:p w:rsidR="00712098" w:rsidRPr="003D7570" w:rsidRDefault="00712098">
      <w:pPr>
        <w:rPr>
          <w:rFonts w:ascii="Times New Roman" w:hAnsi="Times New Roman" w:cs="Times New Roman"/>
          <w:sz w:val="28"/>
          <w:szCs w:val="28"/>
        </w:rPr>
      </w:pPr>
    </w:p>
    <w:sectPr w:rsidR="00712098" w:rsidRPr="003D75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DD0"/>
    <w:rsid w:val="003D7570"/>
    <w:rsid w:val="00712098"/>
    <w:rsid w:val="00D96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AFB0D-38AC-4006-AC08-60DE8237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75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7570"/>
    <w:rPr>
      <w:b/>
      <w:bCs/>
    </w:rPr>
  </w:style>
  <w:style w:type="paragraph" w:customStyle="1" w:styleId="c7">
    <w:name w:val="c7"/>
    <w:basedOn w:val="a"/>
    <w:rsid w:val="003D75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D7570"/>
  </w:style>
  <w:style w:type="character" w:customStyle="1" w:styleId="c5">
    <w:name w:val="c5"/>
    <w:basedOn w:val="a0"/>
    <w:rsid w:val="003D7570"/>
  </w:style>
  <w:style w:type="character" w:customStyle="1" w:styleId="c0">
    <w:name w:val="c0"/>
    <w:basedOn w:val="a0"/>
    <w:rsid w:val="003D7570"/>
  </w:style>
  <w:style w:type="paragraph" w:customStyle="1" w:styleId="c6">
    <w:name w:val="c6"/>
    <w:basedOn w:val="a"/>
    <w:rsid w:val="003D75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D7570"/>
  </w:style>
  <w:style w:type="character" w:customStyle="1" w:styleId="c4">
    <w:name w:val="c4"/>
    <w:basedOn w:val="a0"/>
    <w:rsid w:val="003D7570"/>
  </w:style>
  <w:style w:type="character" w:customStyle="1" w:styleId="c3">
    <w:name w:val="c3"/>
    <w:basedOn w:val="a0"/>
    <w:rsid w:val="003D7570"/>
  </w:style>
  <w:style w:type="character" w:customStyle="1" w:styleId="c8">
    <w:name w:val="c8"/>
    <w:basedOn w:val="a0"/>
    <w:rsid w:val="003D7570"/>
  </w:style>
  <w:style w:type="paragraph" w:customStyle="1" w:styleId="c9">
    <w:name w:val="c9"/>
    <w:basedOn w:val="a"/>
    <w:rsid w:val="003D75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3D75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56578">
      <w:bodyDiv w:val="1"/>
      <w:marLeft w:val="0"/>
      <w:marRight w:val="0"/>
      <w:marTop w:val="0"/>
      <w:marBottom w:val="0"/>
      <w:divBdr>
        <w:top w:val="none" w:sz="0" w:space="0" w:color="auto"/>
        <w:left w:val="none" w:sz="0" w:space="0" w:color="auto"/>
        <w:bottom w:val="none" w:sz="0" w:space="0" w:color="auto"/>
        <w:right w:val="none" w:sz="0" w:space="0" w:color="auto"/>
      </w:divBdr>
    </w:div>
    <w:div w:id="99044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1732</Words>
  <Characters>9876</Characters>
  <Application>Microsoft Office Word</Application>
  <DocSecurity>0</DocSecurity>
  <Lines>82</Lines>
  <Paragraphs>23</Paragraphs>
  <ScaleCrop>false</ScaleCrop>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2022-08-31T18:29:00Z</dcterms:created>
  <dcterms:modified xsi:type="dcterms:W3CDTF">2022-08-31T18:30:00Z</dcterms:modified>
</cp:coreProperties>
</file>