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4C0" w:rsidRDefault="00EC6F3E" w:rsidP="00EB67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Консультация для педагогов: </w:t>
      </w:r>
      <w:r w:rsidR="00BF5825">
        <w:rPr>
          <w:rFonts w:ascii="Times New Roman" w:hAnsi="Times New Roman" w:cs="Times New Roman"/>
          <w:b/>
          <w:bCs/>
          <w:sz w:val="28"/>
        </w:rPr>
        <w:t>«</w:t>
      </w:r>
      <w:r w:rsidR="00BF5825" w:rsidRPr="00BF5825">
        <w:rPr>
          <w:rFonts w:ascii="Times New Roman" w:hAnsi="Times New Roman" w:cs="Times New Roman"/>
          <w:b/>
          <w:bCs/>
          <w:sz w:val="28"/>
        </w:rPr>
        <w:t>Технологии взаимодействия ДОУ и</w:t>
      </w:r>
      <w:r w:rsidR="00BF5825">
        <w:rPr>
          <w:rFonts w:ascii="Times New Roman" w:hAnsi="Times New Roman" w:cs="Times New Roman"/>
          <w:b/>
          <w:bCs/>
          <w:sz w:val="28"/>
        </w:rPr>
        <w:t xml:space="preserve"> </w:t>
      </w:r>
      <w:r w:rsidR="00BF5825" w:rsidRPr="00BF5825">
        <w:rPr>
          <w:rFonts w:ascii="Times New Roman" w:hAnsi="Times New Roman" w:cs="Times New Roman"/>
          <w:b/>
          <w:bCs/>
          <w:sz w:val="28"/>
        </w:rPr>
        <w:t>семьи</w:t>
      </w:r>
      <w:r w:rsidR="00BF5825">
        <w:rPr>
          <w:rFonts w:ascii="Times New Roman" w:hAnsi="Times New Roman" w:cs="Times New Roman"/>
          <w:b/>
          <w:bCs/>
          <w:sz w:val="28"/>
        </w:rPr>
        <w:t>»</w:t>
      </w:r>
    </w:p>
    <w:p w:rsidR="00CB5F8F" w:rsidRPr="00CB5F8F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BF5825" w:rsidRPr="00BF5825">
        <w:rPr>
          <w:rFonts w:ascii="Times New Roman" w:hAnsi="Times New Roman" w:cs="Times New Roman"/>
          <w:bCs/>
          <w:sz w:val="28"/>
        </w:rPr>
        <w:t xml:space="preserve"> работе Т. И. Бабаевой разработана педагогиче</w:t>
      </w:r>
      <w:r w:rsidR="00BF5825" w:rsidRPr="00BF5825">
        <w:rPr>
          <w:rFonts w:ascii="Times New Roman" w:hAnsi="Times New Roman" w:cs="Times New Roman"/>
          <w:bCs/>
          <w:sz w:val="28"/>
        </w:rPr>
        <w:softHyphen/>
        <w:t xml:space="preserve">ская технология взаимодействия воспитателей и родителей в подготовке детей к обучению в школе. </w:t>
      </w:r>
      <w:r w:rsidR="00EB67BA">
        <w:rPr>
          <w:rFonts w:ascii="Times New Roman" w:hAnsi="Times New Roman" w:cs="Times New Roman"/>
          <w:bCs/>
          <w:sz w:val="28"/>
        </w:rPr>
        <w:t>Общий девиз</w:t>
      </w:r>
      <w:r w:rsidR="00BF5825" w:rsidRPr="00BF5825">
        <w:rPr>
          <w:rFonts w:ascii="Times New Roman" w:hAnsi="Times New Roman" w:cs="Times New Roman"/>
          <w:bCs/>
          <w:sz w:val="28"/>
        </w:rPr>
        <w:t xml:space="preserve"> технологии «Возьмемся за руки, друзья». </w:t>
      </w:r>
      <w:r w:rsidR="00EB67BA">
        <w:rPr>
          <w:rFonts w:ascii="Times New Roman" w:hAnsi="Times New Roman" w:cs="Times New Roman"/>
          <w:bCs/>
          <w:sz w:val="28"/>
        </w:rPr>
        <w:t>О</w:t>
      </w:r>
      <w:r w:rsidRPr="00CB5F8F">
        <w:rPr>
          <w:rFonts w:ascii="Times New Roman" w:hAnsi="Times New Roman" w:cs="Times New Roman"/>
          <w:bCs/>
          <w:sz w:val="28"/>
        </w:rPr>
        <w:t>бщая технология проектирования взаимодействия дошк</w:t>
      </w:r>
      <w:r w:rsidR="00EB67BA">
        <w:rPr>
          <w:rFonts w:ascii="Times New Roman" w:hAnsi="Times New Roman" w:cs="Times New Roman"/>
          <w:bCs/>
          <w:sz w:val="28"/>
        </w:rPr>
        <w:t>ольного учреждения с семьей, строится по следующим этапам:</w:t>
      </w:r>
    </w:p>
    <w:p w:rsidR="00CB5F8F" w:rsidRPr="00CB5F8F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i/>
          <w:iCs/>
          <w:sz w:val="28"/>
          <w:u w:val="single"/>
        </w:rPr>
        <w:t>Диагностический этап</w:t>
      </w:r>
      <w:r w:rsidRPr="00CB5F8F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CB5F8F">
        <w:rPr>
          <w:rFonts w:ascii="Times New Roman" w:hAnsi="Times New Roman" w:cs="Times New Roman"/>
          <w:bCs/>
          <w:sz w:val="28"/>
        </w:rPr>
        <w:t>направлен на изучение воспитателем осо</w:t>
      </w:r>
      <w:r w:rsidRPr="00CB5F8F">
        <w:rPr>
          <w:rFonts w:ascii="Times New Roman" w:hAnsi="Times New Roman" w:cs="Times New Roman"/>
          <w:bCs/>
          <w:sz w:val="28"/>
        </w:rPr>
        <w:softHyphen/>
        <w:t xml:space="preserve">бенностей семей и семейного воспитания дошкольников, интересов и потребностей родителей на основе методов психолого-педагогической диагностики. </w:t>
      </w:r>
      <w:r w:rsidR="00EB67BA">
        <w:rPr>
          <w:rFonts w:ascii="Times New Roman" w:hAnsi="Times New Roman" w:cs="Times New Roman"/>
          <w:bCs/>
          <w:sz w:val="28"/>
        </w:rPr>
        <w:t>Сюда входит:</w:t>
      </w:r>
    </w:p>
    <w:p w:rsidR="00CB5F8F" w:rsidRPr="00CB5F8F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F42EB">
        <w:rPr>
          <w:rFonts w:ascii="Times New Roman" w:hAnsi="Times New Roman" w:cs="Times New Roman"/>
          <w:bCs/>
          <w:sz w:val="28"/>
          <w:u w:val="single" w:color="FF0000"/>
        </w:rPr>
        <w:t>- анкетирование родителей на тему</w:t>
      </w:r>
      <w:r w:rsidRPr="00CB5F8F">
        <w:rPr>
          <w:rFonts w:ascii="Times New Roman" w:hAnsi="Times New Roman" w:cs="Times New Roman"/>
          <w:bCs/>
          <w:sz w:val="28"/>
        </w:rPr>
        <w:t xml:space="preserve"> «Мой ребенок», беседу с родителями «Наша семья и ребенок», наблюдение за общением родителей и детей в утренний и вечерний отрезок времени. </w:t>
      </w:r>
    </w:p>
    <w:p w:rsidR="00CB5F8F" w:rsidRPr="00CB5F8F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F42EB">
        <w:rPr>
          <w:rFonts w:ascii="Times New Roman" w:hAnsi="Times New Roman" w:cs="Times New Roman"/>
          <w:bCs/>
          <w:sz w:val="28"/>
          <w:u w:val="single" w:color="FF0000"/>
        </w:rPr>
        <w:t>- мониторинг</w:t>
      </w:r>
      <w:r w:rsidRPr="00CB5F8F">
        <w:rPr>
          <w:rFonts w:ascii="Times New Roman" w:hAnsi="Times New Roman" w:cs="Times New Roman"/>
          <w:bCs/>
          <w:sz w:val="28"/>
        </w:rPr>
        <w:t>, проводимый после реализации отдельных этапов взаимодействия с семьей, позволяет оценить эффективность взаимо</w:t>
      </w:r>
      <w:r w:rsidRPr="00CB5F8F">
        <w:rPr>
          <w:rFonts w:ascii="Times New Roman" w:hAnsi="Times New Roman" w:cs="Times New Roman"/>
          <w:bCs/>
          <w:sz w:val="28"/>
        </w:rPr>
        <w:softHyphen/>
        <w:t xml:space="preserve">действия, удовлетворенность родителей совместной деятельностью. </w:t>
      </w:r>
    </w:p>
    <w:p w:rsidR="00BF5825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i/>
          <w:iCs/>
          <w:sz w:val="28"/>
          <w:u w:val="single"/>
        </w:rPr>
        <w:t>Мотивационно-образовательный этап (подготовительный)</w:t>
      </w:r>
      <w:r w:rsidRPr="00CB5F8F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CB5F8F">
        <w:rPr>
          <w:rFonts w:ascii="Times New Roman" w:hAnsi="Times New Roman" w:cs="Times New Roman"/>
          <w:bCs/>
          <w:sz w:val="28"/>
        </w:rPr>
        <w:t>включает в себя вовлечение родителей в совместную с педагогом деятельность по воспитанию и обучению дошкольников, развитие у них интереса к особенностям своего ребенка и формированию его личности.</w:t>
      </w:r>
    </w:p>
    <w:p w:rsidR="00CB5F8F" w:rsidRPr="00CF42EB" w:rsidRDefault="00CB5F8F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u w:val="single" w:color="FF0000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воспитатель помогает родителям разрешить трудности в семей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softHyphen/>
        <w:t>ном воспитании дошкольников</w:t>
      </w:r>
    </w:p>
    <w:p w:rsidR="00342561" w:rsidRPr="00CF42EB" w:rsidRDefault="00342561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u w:val="single" w:color="FF0000"/>
        </w:rPr>
      </w:pPr>
      <w:r w:rsidRPr="00CF42EB">
        <w:rPr>
          <w:rFonts w:ascii="Times New Roman" w:hAnsi="Times New Roman" w:cs="Times New Roman"/>
          <w:bCs/>
          <w:sz w:val="28"/>
          <w:u w:val="single" w:color="FF0000"/>
        </w:rPr>
        <w:t>- педагог помогает понять родителям, что именно их пер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softHyphen/>
        <w:t>спективное сотрудничество даст для развития ребенка.</w:t>
      </w:r>
    </w:p>
    <w:p w:rsidR="00342561" w:rsidRDefault="00342561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i/>
          <w:iCs/>
          <w:sz w:val="28"/>
          <w:u w:val="single"/>
        </w:rPr>
        <w:t>Проектировочный этап</w:t>
      </w:r>
      <w:r w:rsidRPr="00342561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342561">
        <w:rPr>
          <w:rFonts w:ascii="Times New Roman" w:hAnsi="Times New Roman" w:cs="Times New Roman"/>
          <w:bCs/>
          <w:sz w:val="28"/>
        </w:rPr>
        <w:t>предполагает постановку педагогами и роди</w:t>
      </w:r>
      <w:r w:rsidRPr="00342561">
        <w:rPr>
          <w:rFonts w:ascii="Times New Roman" w:hAnsi="Times New Roman" w:cs="Times New Roman"/>
          <w:bCs/>
          <w:sz w:val="28"/>
        </w:rPr>
        <w:softHyphen/>
        <w:t>телями целей и задач и определение содержания совместной деятель</w:t>
      </w:r>
      <w:r w:rsidRPr="00342561">
        <w:rPr>
          <w:rFonts w:ascii="Times New Roman" w:hAnsi="Times New Roman" w:cs="Times New Roman"/>
          <w:bCs/>
          <w:sz w:val="28"/>
        </w:rPr>
        <w:softHyphen/>
        <w:t>ности по воспитанию и развитию дошкольников в семье и детском саду.</w:t>
      </w:r>
    </w:p>
    <w:p w:rsidR="00342561" w:rsidRPr="00CF42EB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u w:val="single" w:color="FF0000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342561" w:rsidRPr="00CF42EB">
        <w:rPr>
          <w:rFonts w:ascii="Times New Roman" w:hAnsi="Times New Roman" w:cs="Times New Roman"/>
          <w:bCs/>
          <w:sz w:val="28"/>
          <w:u w:val="single" w:color="FF0000"/>
        </w:rPr>
        <w:t xml:space="preserve">педагог подводит родителей к обсуждению актуальных задач развития дошкольников, которые им предстоит решать сообща. </w:t>
      </w:r>
    </w:p>
    <w:p w:rsidR="00342561" w:rsidRPr="00CF42EB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u w:val="single" w:color="FF0000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в</w:t>
      </w:r>
      <w:r w:rsidR="00342561" w:rsidRPr="00CF42EB">
        <w:rPr>
          <w:rFonts w:ascii="Times New Roman" w:hAnsi="Times New Roman" w:cs="Times New Roman"/>
          <w:bCs/>
          <w:sz w:val="28"/>
          <w:u w:val="single" w:color="FF0000"/>
        </w:rPr>
        <w:t xml:space="preserve"> ходе бесед, родительских собраний педагог не только информирует родителей об особенностях развития их детей, их достижениях и про</w:t>
      </w:r>
      <w:r w:rsidR="00342561" w:rsidRPr="00CF42EB">
        <w:rPr>
          <w:rFonts w:ascii="Times New Roman" w:hAnsi="Times New Roman" w:cs="Times New Roman"/>
          <w:bCs/>
          <w:sz w:val="28"/>
          <w:u w:val="single" w:color="FF0000"/>
        </w:rPr>
        <w:softHyphen/>
        <w:t xml:space="preserve">блемах, но и предоставляет им свободу высказать свою точку зрения, предложить пути решения, поделиться идеями. </w:t>
      </w:r>
    </w:p>
    <w:p w:rsidR="00342561" w:rsidRPr="00342561" w:rsidRDefault="00342561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42561">
        <w:rPr>
          <w:rFonts w:ascii="Times New Roman" w:hAnsi="Times New Roman" w:cs="Times New Roman"/>
          <w:bCs/>
          <w:sz w:val="28"/>
        </w:rPr>
        <w:t xml:space="preserve">На основе анализа результатов педагогического мониторинга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он определяет наиболее значимые темы для педагогического образования родителей</w:t>
      </w:r>
      <w:r w:rsidRPr="00342561">
        <w:rPr>
          <w:rFonts w:ascii="Times New Roman" w:hAnsi="Times New Roman" w:cs="Times New Roman"/>
          <w:bCs/>
          <w:sz w:val="28"/>
        </w:rPr>
        <w:t xml:space="preserve"> (например, </w:t>
      </w:r>
      <w:r w:rsidRPr="00342561">
        <w:rPr>
          <w:rFonts w:ascii="Times New Roman" w:hAnsi="Times New Roman" w:cs="Times New Roman"/>
          <w:bCs/>
          <w:sz w:val="28"/>
        </w:rPr>
        <w:lastRenderedPageBreak/>
        <w:t xml:space="preserve">«Развиваем детскую самостоятельность», «Как научить ребенка играть», «Как организовать семейный досуг»). </w:t>
      </w:r>
    </w:p>
    <w:p w:rsidR="00EB67BA" w:rsidRPr="00EB67BA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i/>
          <w:iCs/>
          <w:sz w:val="28"/>
          <w:u w:val="single"/>
        </w:rPr>
        <w:t xml:space="preserve">Содержательно-практический (основной) этап </w:t>
      </w:r>
      <w:r w:rsidRPr="00EB67BA">
        <w:rPr>
          <w:rFonts w:ascii="Times New Roman" w:hAnsi="Times New Roman" w:cs="Times New Roman"/>
          <w:bCs/>
          <w:sz w:val="28"/>
        </w:rPr>
        <w:t>нацелен на реализа</w:t>
      </w:r>
      <w:r w:rsidRPr="00EB67BA">
        <w:rPr>
          <w:rFonts w:ascii="Times New Roman" w:hAnsi="Times New Roman" w:cs="Times New Roman"/>
          <w:bCs/>
          <w:sz w:val="28"/>
        </w:rPr>
        <w:softHyphen/>
        <w:t>цию оформленных задач. На этом этапе организуется совместная дея</w:t>
      </w:r>
      <w:r w:rsidRPr="00EB67BA">
        <w:rPr>
          <w:rFonts w:ascii="Times New Roman" w:hAnsi="Times New Roman" w:cs="Times New Roman"/>
          <w:bCs/>
          <w:sz w:val="28"/>
        </w:rPr>
        <w:softHyphen/>
        <w:t xml:space="preserve">тельность воспитателя и родителей, направленная на развитие ребенка с учетом общих целевых установок и своеобразия индивидуальных особенностей детей, их потребностей и интересов. </w:t>
      </w:r>
    </w:p>
    <w:p w:rsidR="00342561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родители и педагоги поддерживают стремление ма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softHyphen/>
        <w:t>лышей участвовать в элементарной трудовой деятельности</w:t>
      </w:r>
      <w:r w:rsidRPr="00EB67BA">
        <w:rPr>
          <w:rFonts w:ascii="Times New Roman" w:hAnsi="Times New Roman" w:cs="Times New Roman"/>
          <w:bCs/>
          <w:sz w:val="28"/>
        </w:rPr>
        <w:t xml:space="preserve"> (вместе с мамой испечь пирожки, помочь навести порядок в комнате, сделать полку вместе с папой).</w:t>
      </w:r>
    </w:p>
    <w:p w:rsidR="00EB67BA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воспитатель стремится активно включать родителей в совместную деятельность с их детьми:</w:t>
      </w:r>
      <w:r w:rsidRPr="00EB67BA">
        <w:rPr>
          <w:rFonts w:ascii="Times New Roman" w:hAnsi="Times New Roman" w:cs="Times New Roman"/>
          <w:bCs/>
          <w:sz w:val="28"/>
        </w:rPr>
        <w:t xml:space="preserve"> сюжетные и подвижные игры, совместное рисование, создание общих поделок.</w:t>
      </w:r>
    </w:p>
    <w:p w:rsidR="00EB67BA" w:rsidRPr="00EB67BA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совместному общению взрослых и детей посвящен цикл игровых встреч с мамами</w:t>
      </w:r>
      <w:r w:rsidRPr="00EB67BA">
        <w:rPr>
          <w:rFonts w:ascii="Times New Roman" w:hAnsi="Times New Roman" w:cs="Times New Roman"/>
          <w:bCs/>
          <w:sz w:val="28"/>
        </w:rPr>
        <w:t xml:space="preserve"> «Вот она, какая, мамочка родная», где мамы совмес</w:t>
      </w:r>
      <w:r w:rsidRPr="00EB67BA">
        <w:rPr>
          <w:rFonts w:ascii="Times New Roman" w:hAnsi="Times New Roman" w:cs="Times New Roman"/>
          <w:bCs/>
          <w:sz w:val="28"/>
        </w:rPr>
        <w:softHyphen/>
        <w:t xml:space="preserve">тно с детьми играют, рисуют, читают, рассказывают, поют, угощаются сладостями собственного приготовления, «Сильные, ловкие, смелые» (дети вместе с родителями играют в подвижные игры), «Мы рисуем Новый год» (дети вместе с близкими рисуют). </w:t>
      </w:r>
    </w:p>
    <w:p w:rsidR="00342561" w:rsidRPr="00BF5825" w:rsidRDefault="00EB67BA" w:rsidP="00EB67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F42EB">
        <w:rPr>
          <w:rFonts w:ascii="Times New Roman" w:hAnsi="Times New Roman" w:cs="Times New Roman"/>
          <w:bCs/>
          <w:sz w:val="28"/>
          <w:u w:val="single" w:color="FF0000"/>
        </w:rPr>
        <w:t>совместное с родителями оформление групповых газет, фотоальбомов</w:t>
      </w:r>
      <w:r w:rsidRPr="00EB67BA">
        <w:rPr>
          <w:rFonts w:ascii="Times New Roman" w:hAnsi="Times New Roman" w:cs="Times New Roman"/>
          <w:bCs/>
          <w:sz w:val="28"/>
        </w:rPr>
        <w:t xml:space="preserve"> (например, «Вот какие малыши, полюбуйтесь от души», «Вместе ходим в детский сад», «У нас в семье праздник»). </w:t>
      </w:r>
    </w:p>
    <w:p w:rsidR="00CB5F8F" w:rsidRPr="00CB5F8F" w:rsidRDefault="00EB67BA" w:rsidP="00EB67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- </w:t>
      </w:r>
      <w:r w:rsidR="00CB5F8F" w:rsidRPr="00CF42EB">
        <w:rPr>
          <w:rFonts w:ascii="Times New Roman" w:hAnsi="Times New Roman" w:cs="Times New Roman"/>
          <w:bCs/>
          <w:sz w:val="28"/>
          <w:u w:val="single" w:color="FF0000"/>
        </w:rPr>
        <w:t>игровые встречи детей и взрослых</w:t>
      </w:r>
      <w:r w:rsidR="00CB5F8F" w:rsidRPr="00CB5F8F">
        <w:rPr>
          <w:rFonts w:ascii="Times New Roman" w:hAnsi="Times New Roman" w:cs="Times New Roman"/>
          <w:bCs/>
          <w:sz w:val="28"/>
        </w:rPr>
        <w:t>, как, например, «Посмотрите, это я, это вся моя семья» (вместе с гостями — разными членами семей — дети рас</w:t>
      </w:r>
      <w:r w:rsidR="00CB5F8F" w:rsidRPr="00CB5F8F">
        <w:rPr>
          <w:rFonts w:ascii="Times New Roman" w:hAnsi="Times New Roman" w:cs="Times New Roman"/>
          <w:bCs/>
          <w:sz w:val="28"/>
        </w:rPr>
        <w:softHyphen/>
        <w:t xml:space="preserve">сматривают фотографии, семейные альбомы, детские рисунки о семье, поют песни, танцуют). </w:t>
      </w:r>
    </w:p>
    <w:p w:rsidR="00CB5F8F" w:rsidRPr="00CB5F8F" w:rsidRDefault="00EB67BA" w:rsidP="00EB67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- </w:t>
      </w:r>
      <w:r w:rsidR="00CB5F8F" w:rsidRPr="00CF42EB">
        <w:rPr>
          <w:rFonts w:ascii="Times New Roman" w:hAnsi="Times New Roman" w:cs="Times New Roman"/>
          <w:bCs/>
          <w:sz w:val="28"/>
          <w:u w:val="single" w:color="FF0000"/>
        </w:rPr>
        <w:t>организация совместной с детьми досуговой деятельности</w:t>
      </w:r>
      <w:r w:rsidR="00CB5F8F" w:rsidRPr="00CB5F8F">
        <w:rPr>
          <w:rFonts w:ascii="Times New Roman" w:hAnsi="Times New Roman" w:cs="Times New Roman"/>
          <w:bCs/>
          <w:sz w:val="28"/>
        </w:rPr>
        <w:t xml:space="preserve"> (детско-родительские праздники, развлечения, экскурсии и прогулки по городу). </w:t>
      </w:r>
    </w:p>
    <w:p w:rsidR="00EB67BA" w:rsidRPr="00EB67BA" w:rsidRDefault="00EB67BA" w:rsidP="00EB67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sz w:val="28"/>
          <w:u w:val="single"/>
        </w:rPr>
        <w:t xml:space="preserve">На </w:t>
      </w:r>
      <w:r w:rsidRPr="00EB67BA">
        <w:rPr>
          <w:rFonts w:ascii="Times New Roman" w:hAnsi="Times New Roman" w:cs="Times New Roman"/>
          <w:bCs/>
          <w:i/>
          <w:iCs/>
          <w:sz w:val="28"/>
          <w:u w:val="single"/>
        </w:rPr>
        <w:t>оценочно-рефлексивном этапе</w:t>
      </w:r>
      <w:r w:rsidRPr="00EB67BA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EB67BA">
        <w:rPr>
          <w:rFonts w:ascii="Times New Roman" w:hAnsi="Times New Roman" w:cs="Times New Roman"/>
          <w:bCs/>
          <w:sz w:val="28"/>
        </w:rPr>
        <w:t xml:space="preserve">подводятся итоги взаимодействия, его результативности, вносятся коррективы в стратегию дальнейшего сотрудничества. </w:t>
      </w:r>
    </w:p>
    <w:p w:rsidR="00EB67BA" w:rsidRPr="00EB67BA" w:rsidRDefault="00EB67BA" w:rsidP="00EB67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EB67BA">
        <w:rPr>
          <w:rFonts w:ascii="Times New Roman" w:hAnsi="Times New Roman" w:cs="Times New Roman"/>
          <w:bCs/>
          <w:sz w:val="28"/>
        </w:rPr>
        <w:t xml:space="preserve">Совместное подведение итогов, анализ качественных изменений, которые произошли в развитии дошкольников, становятся основой проектирования очередного шага. </w:t>
      </w:r>
    </w:p>
    <w:p w:rsidR="00BF5825" w:rsidRPr="00BF5825" w:rsidRDefault="00BF5825" w:rsidP="00BF5825">
      <w:pPr>
        <w:jc w:val="both"/>
        <w:rPr>
          <w:rFonts w:ascii="Times New Roman" w:hAnsi="Times New Roman" w:cs="Times New Roman"/>
          <w:sz w:val="28"/>
        </w:rPr>
      </w:pPr>
    </w:p>
    <w:sectPr w:rsidR="00BF5825" w:rsidRPr="00BF5825" w:rsidSect="00BF5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53"/>
    <w:rsid w:val="00342561"/>
    <w:rsid w:val="00480E53"/>
    <w:rsid w:val="008134C0"/>
    <w:rsid w:val="00BF5825"/>
    <w:rsid w:val="00CB5F8F"/>
    <w:rsid w:val="00CF42EB"/>
    <w:rsid w:val="00E92C9D"/>
    <w:rsid w:val="00EB67BA"/>
    <w:rsid w:val="00E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1755-AC38-4CFC-808D-59A06593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dcterms:created xsi:type="dcterms:W3CDTF">2022-08-02T08:08:00Z</dcterms:created>
  <dcterms:modified xsi:type="dcterms:W3CDTF">2022-08-02T08:08:00Z</dcterms:modified>
</cp:coreProperties>
</file>