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9F" w:rsidRPr="00A57715" w:rsidRDefault="0004279F" w:rsidP="00A57715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57715">
        <w:rPr>
          <w:rFonts w:ascii="Times New Roman" w:hAnsi="Times New Roman"/>
          <w:b/>
          <w:sz w:val="28"/>
          <w:szCs w:val="28"/>
        </w:rPr>
        <w:t xml:space="preserve">Рабочая программа кружка </w:t>
      </w:r>
      <w:r w:rsidRPr="00A57715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Большая перемена</w:t>
      </w:r>
      <w:r w:rsidRPr="00A5771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279F" w:rsidRPr="00A57715" w:rsidRDefault="0004279F" w:rsidP="00A57715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7715">
        <w:rPr>
          <w:rFonts w:ascii="Times New Roman" w:hAnsi="Times New Roman"/>
          <w:b/>
          <w:sz w:val="28"/>
          <w:szCs w:val="28"/>
          <w:lang w:eastAsia="ar-SA"/>
        </w:rPr>
        <w:t xml:space="preserve"> духовно-нравственное направление</w:t>
      </w:r>
    </w:p>
    <w:p w:rsidR="0004279F" w:rsidRPr="00450714" w:rsidRDefault="0004279F" w:rsidP="0045071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279F" w:rsidRPr="00450714" w:rsidRDefault="0004279F" w:rsidP="00450714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Pr="00450714" w:rsidRDefault="0004279F" w:rsidP="004507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Pr="00450714" w:rsidRDefault="0004279F" w:rsidP="003C44C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1.</w:t>
      </w:r>
      <w:r w:rsidRPr="00450714">
        <w:rPr>
          <w:rFonts w:ascii="Times New Roman" w:hAnsi="Times New Roman"/>
          <w:b/>
          <w:sz w:val="28"/>
          <w:szCs w:val="28"/>
          <w:lang w:eastAsia="ar-SA"/>
        </w:rPr>
        <w:t xml:space="preserve">Планируемые результаты освоения учащимися программы внеурочной деятельности </w:t>
      </w:r>
      <w:r w:rsidRPr="00450714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Большая перемена</w:t>
      </w:r>
      <w:r w:rsidRPr="00450714">
        <w:rPr>
          <w:rFonts w:ascii="Times New Roman" w:hAnsi="Times New Roman"/>
          <w:b/>
          <w:bCs/>
          <w:sz w:val="28"/>
          <w:szCs w:val="28"/>
          <w:lang w:eastAsia="ar-SA"/>
        </w:rPr>
        <w:t>»».</w:t>
      </w:r>
    </w:p>
    <w:p w:rsidR="0004279F" w:rsidRPr="00450714" w:rsidRDefault="0004279F" w:rsidP="0045071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</w:p>
    <w:p w:rsidR="0004279F" w:rsidRPr="00450714" w:rsidRDefault="0004279F" w:rsidP="0045071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В ходе занятий младшие школьники будут не только овладевать необходимыми теоретическими и практическими знаниями по содержанию программы, но и смогут проявить себя в духовно привлекательных, личностно значимых для них формах творческой деятельности.</w:t>
      </w:r>
    </w:p>
    <w:p w:rsidR="0004279F" w:rsidRPr="00450714" w:rsidRDefault="0004279F" w:rsidP="00450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714">
        <w:rPr>
          <w:rFonts w:ascii="Times New Roman" w:hAnsi="Times New Roman"/>
          <w:b/>
          <w:sz w:val="28"/>
          <w:szCs w:val="28"/>
        </w:rPr>
        <w:t xml:space="preserve">         Требования</w:t>
      </w:r>
      <w:r w:rsidRPr="00450714">
        <w:rPr>
          <w:rFonts w:ascii="Times New Roman" w:hAnsi="Times New Roman"/>
          <w:sz w:val="28"/>
          <w:szCs w:val="28"/>
        </w:rPr>
        <w:t xml:space="preserve"> к результатам обучения по программе интегрированного курса:</w:t>
      </w:r>
    </w:p>
    <w:p w:rsidR="0004279F" w:rsidRPr="00450714" w:rsidRDefault="0004279F" w:rsidP="00450714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      </w:t>
      </w:r>
      <w:r w:rsidRPr="0045071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Должны знать:</w:t>
      </w:r>
    </w:p>
    <w:p w:rsidR="0004279F" w:rsidRPr="00450714" w:rsidRDefault="0004279F" w:rsidP="00450714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способы соединения деталей и соединительные материалы (неподвижный и подвижный);</w:t>
      </w:r>
    </w:p>
    <w:p w:rsidR="0004279F" w:rsidRPr="00450714" w:rsidRDefault="0004279F" w:rsidP="00450714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чертёж, рисунок, набросок, иллюстрация;</w:t>
      </w:r>
    </w:p>
    <w:p w:rsidR="0004279F" w:rsidRPr="00450714" w:rsidRDefault="0004279F" w:rsidP="00450714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работа с разными средствами изобразительного искусства.</w:t>
      </w:r>
    </w:p>
    <w:p w:rsidR="0004279F" w:rsidRPr="00450714" w:rsidRDefault="0004279F" w:rsidP="00450714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</w:t>
      </w:r>
      <w:r w:rsidRPr="0045071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Должны уметь: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выполнять с помощью воспитателя графические изображения с соблюдением линейной перспективы;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деятельности;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с помощью учителя анализировать произведение, планировать практическую работу, осуществлять контроль качества результатов собственной практической деятельности;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организовывать рабочее место в соответствии с особенностями используемого материала и поддерживать порядок на нём во время работы;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размышлять о характере и поступках героя;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высказывать своё отношение к прочитанному;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различать народную и литературную сказки;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находить в сказке зачин, концовку, сказочные приметы;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color w:val="000000"/>
          <w:sz w:val="28"/>
          <w:szCs w:val="28"/>
          <w:lang w:eastAsia="ru-RU"/>
        </w:rPr>
        <w:t>относить сказочных героев к одной из групп — положительные, отрицательные, герои-помощники, нейтральные персонажи.</w:t>
      </w:r>
    </w:p>
    <w:p w:rsidR="0004279F" w:rsidRPr="00450714" w:rsidRDefault="0004279F" w:rsidP="00450714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279F" w:rsidRPr="00450714" w:rsidRDefault="0004279F" w:rsidP="0045071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hAnsi="Times New Roman"/>
          <w:b/>
          <w:sz w:val="28"/>
          <w:szCs w:val="28"/>
        </w:rPr>
        <w:t xml:space="preserve">Личностные и метапредметные </w:t>
      </w:r>
      <w:r w:rsidRPr="00450714">
        <w:rPr>
          <w:rFonts w:ascii="Times New Roman" w:hAnsi="Times New Roman"/>
          <w:b/>
          <w:sz w:val="28"/>
          <w:szCs w:val="28"/>
          <w:lang w:eastAsia="ar-SA"/>
        </w:rPr>
        <w:t>результаты</w:t>
      </w:r>
    </w:p>
    <w:p w:rsidR="0004279F" w:rsidRPr="00450714" w:rsidRDefault="0004279F" w:rsidP="003E1B4A">
      <w:pPr>
        <w:suppressAutoHyphens/>
        <w:spacing w:after="0" w:line="240" w:lineRule="auto"/>
        <w:rPr>
          <w:rFonts w:ascii="Times New Roman" w:eastAsia="@Arial Unicode MS" w:hAnsi="Times New Roman"/>
          <w:b/>
          <w:i/>
          <w:iCs/>
          <w:sz w:val="28"/>
          <w:szCs w:val="28"/>
          <w:lang w:eastAsia="ar-SA"/>
        </w:rPr>
      </w:pPr>
      <w:r w:rsidRPr="00450714">
        <w:rPr>
          <w:rFonts w:ascii="Times New Roman" w:eastAsia="@Arial Unicode MS" w:hAnsi="Times New Roman"/>
          <w:b/>
          <w:i/>
          <w:iCs/>
          <w:sz w:val="28"/>
          <w:szCs w:val="28"/>
          <w:lang w:eastAsia="ar-SA"/>
        </w:rPr>
        <w:t xml:space="preserve">К концу первого года </w:t>
      </w:r>
      <w:r>
        <w:rPr>
          <w:rFonts w:ascii="Times New Roman" w:eastAsia="@Arial Unicode MS" w:hAnsi="Times New Roman"/>
          <w:b/>
          <w:i/>
          <w:iCs/>
          <w:sz w:val="28"/>
          <w:szCs w:val="28"/>
          <w:lang w:eastAsia="ar-SA"/>
        </w:rPr>
        <w:t xml:space="preserve">(2 класс) </w:t>
      </w:r>
      <w:r w:rsidRPr="00450714">
        <w:rPr>
          <w:rFonts w:ascii="Times New Roman" w:eastAsia="@Arial Unicode MS" w:hAnsi="Times New Roman"/>
          <w:b/>
          <w:i/>
          <w:iCs/>
          <w:sz w:val="28"/>
          <w:szCs w:val="28"/>
          <w:lang w:eastAsia="ar-SA"/>
        </w:rPr>
        <w:t>обучения должны быть сформированы УУД</w:t>
      </w:r>
    </w:p>
    <w:p w:rsidR="0004279F" w:rsidRPr="00450714" w:rsidRDefault="0004279F" w:rsidP="00450714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ar-SA"/>
        </w:rPr>
      </w:pPr>
      <w:r w:rsidRPr="00450714">
        <w:rPr>
          <w:rFonts w:ascii="Times New Roman" w:hAnsi="Times New Roman"/>
          <w:i/>
          <w:sz w:val="28"/>
          <w:szCs w:val="28"/>
          <w:lang w:eastAsia="ar-SA"/>
        </w:rPr>
        <w:t>Личностные:</w:t>
      </w:r>
    </w:p>
    <w:p w:rsidR="0004279F" w:rsidRPr="00450714" w:rsidRDefault="0004279F" w:rsidP="00450714">
      <w:pPr>
        <w:tabs>
          <w:tab w:val="left" w:pos="700"/>
          <w:tab w:val="left" w:pos="954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умение выражать собственное видение мира;</w:t>
      </w:r>
    </w:p>
    <w:p w:rsidR="0004279F" w:rsidRPr="00450714" w:rsidRDefault="0004279F" w:rsidP="00450714">
      <w:pPr>
        <w:tabs>
          <w:tab w:val="left" w:pos="700"/>
          <w:tab w:val="left" w:pos="954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вносить личный вклад в общую работу;</w:t>
      </w:r>
    </w:p>
    <w:p w:rsidR="0004279F" w:rsidRPr="00450714" w:rsidRDefault="0004279F" w:rsidP="00450714">
      <w:pPr>
        <w:tabs>
          <w:tab w:val="left" w:pos="700"/>
          <w:tab w:val="left" w:pos="954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 xml:space="preserve">развивать те способности, которые в большей степени имеют проявления: </w:t>
      </w:r>
    </w:p>
    <w:p w:rsidR="0004279F" w:rsidRDefault="0004279F" w:rsidP="00450714">
      <w:pPr>
        <w:tabs>
          <w:tab w:val="left" w:pos="700"/>
          <w:tab w:val="left" w:pos="954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художественные, конструктивные, аналитические.</w:t>
      </w:r>
    </w:p>
    <w:p w:rsidR="0004279F" w:rsidRPr="00450714" w:rsidRDefault="0004279F" w:rsidP="003E1B4A">
      <w:pPr>
        <w:tabs>
          <w:tab w:val="left" w:pos="70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умение доказывать свою точку зрения, опираясь на собственные подходы, собственные теории, выводы; приводить примеры из личной практики.</w:t>
      </w:r>
    </w:p>
    <w:p w:rsidR="0004279F" w:rsidRPr="00450714" w:rsidRDefault="0004279F" w:rsidP="00450714">
      <w:pPr>
        <w:tabs>
          <w:tab w:val="left" w:pos="700"/>
          <w:tab w:val="left" w:pos="954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04279F" w:rsidRPr="00450714" w:rsidRDefault="0004279F" w:rsidP="00450714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ar-SA"/>
        </w:rPr>
      </w:pPr>
    </w:p>
    <w:p w:rsidR="0004279F" w:rsidRPr="00450714" w:rsidRDefault="0004279F" w:rsidP="00450714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ar-SA"/>
        </w:rPr>
      </w:pPr>
      <w:r w:rsidRPr="00450714">
        <w:rPr>
          <w:rFonts w:ascii="Times New Roman" w:hAnsi="Times New Roman"/>
          <w:i/>
          <w:sz w:val="28"/>
          <w:szCs w:val="28"/>
          <w:lang w:eastAsia="ar-SA"/>
        </w:rPr>
        <w:t>Регулятивные УУД:</w:t>
      </w:r>
    </w:p>
    <w:p w:rsidR="0004279F" w:rsidRPr="00450714" w:rsidRDefault="0004279F" w:rsidP="00450714">
      <w:pPr>
        <w:numPr>
          <w:ilvl w:val="0"/>
          <w:numId w:val="27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целеполагание;</w:t>
      </w:r>
    </w:p>
    <w:p w:rsidR="0004279F" w:rsidRPr="00450714" w:rsidRDefault="0004279F" w:rsidP="00450714">
      <w:pPr>
        <w:numPr>
          <w:ilvl w:val="0"/>
          <w:numId w:val="27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волевая саморегуляция</w:t>
      </w:r>
    </w:p>
    <w:p w:rsidR="0004279F" w:rsidRPr="00450714" w:rsidRDefault="0004279F" w:rsidP="00450714">
      <w:pPr>
        <w:numPr>
          <w:ilvl w:val="0"/>
          <w:numId w:val="27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оценка;</w:t>
      </w:r>
    </w:p>
    <w:p w:rsidR="0004279F" w:rsidRPr="00450714" w:rsidRDefault="0004279F" w:rsidP="00450714">
      <w:pPr>
        <w:numPr>
          <w:ilvl w:val="0"/>
          <w:numId w:val="27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коррекция</w:t>
      </w:r>
    </w:p>
    <w:p w:rsidR="0004279F" w:rsidRPr="00450714" w:rsidRDefault="0004279F" w:rsidP="00450714">
      <w:pPr>
        <w:tabs>
          <w:tab w:val="left" w:pos="700"/>
          <w:tab w:val="left" w:pos="954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50714">
        <w:rPr>
          <w:rFonts w:ascii="Times New Roman" w:hAnsi="Times New Roman"/>
          <w:sz w:val="28"/>
          <w:szCs w:val="28"/>
          <w:lang w:eastAsia="ru-RU"/>
        </w:rPr>
        <w:t>умение выбирать различные пути для самореализации;</w:t>
      </w:r>
    </w:p>
    <w:p w:rsidR="0004279F" w:rsidRPr="00450714" w:rsidRDefault="0004279F" w:rsidP="00450714">
      <w:pPr>
        <w:tabs>
          <w:tab w:val="left" w:pos="700"/>
          <w:tab w:val="left" w:pos="954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50714">
        <w:rPr>
          <w:rFonts w:ascii="Times New Roman" w:hAnsi="Times New Roman"/>
          <w:sz w:val="28"/>
          <w:szCs w:val="28"/>
          <w:lang w:eastAsia="ru-RU"/>
        </w:rPr>
        <w:t>пользоваться различными способами работы, выбирая оптимальные;</w:t>
      </w:r>
    </w:p>
    <w:p w:rsidR="0004279F" w:rsidRPr="00450714" w:rsidRDefault="0004279F" w:rsidP="00450714">
      <w:pPr>
        <w:tabs>
          <w:tab w:val="left" w:pos="700"/>
          <w:tab w:val="left" w:pos="954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50714">
        <w:rPr>
          <w:rFonts w:ascii="Times New Roman" w:hAnsi="Times New Roman"/>
          <w:sz w:val="28"/>
          <w:szCs w:val="28"/>
          <w:lang w:eastAsia="ru-RU"/>
        </w:rPr>
        <w:t>пользоваться приёмами  самоконтроля, самооценки.</w:t>
      </w:r>
    </w:p>
    <w:p w:rsidR="0004279F" w:rsidRPr="00450714" w:rsidRDefault="0004279F" w:rsidP="00450714">
      <w:pPr>
        <w:tabs>
          <w:tab w:val="left" w:pos="700"/>
          <w:tab w:val="left" w:pos="954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279F" w:rsidRPr="00450714" w:rsidRDefault="0004279F" w:rsidP="00450714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ar-SA"/>
        </w:rPr>
      </w:pPr>
      <w:r w:rsidRPr="00450714">
        <w:rPr>
          <w:rFonts w:ascii="Times New Roman" w:hAnsi="Times New Roman"/>
          <w:i/>
          <w:sz w:val="28"/>
          <w:szCs w:val="28"/>
          <w:lang w:eastAsia="ar-SA"/>
        </w:rPr>
        <w:t>Познавательные УУД:</w:t>
      </w:r>
    </w:p>
    <w:p w:rsidR="0004279F" w:rsidRPr="00450714" w:rsidRDefault="0004279F" w:rsidP="00450714">
      <w:pPr>
        <w:numPr>
          <w:ilvl w:val="0"/>
          <w:numId w:val="2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умение строить речевое высказывание в устной форме;</w:t>
      </w:r>
    </w:p>
    <w:p w:rsidR="0004279F" w:rsidRPr="00450714" w:rsidRDefault="0004279F" w:rsidP="00450714">
      <w:pPr>
        <w:numPr>
          <w:ilvl w:val="0"/>
          <w:numId w:val="2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выделение познавательной цели;</w:t>
      </w:r>
    </w:p>
    <w:p w:rsidR="0004279F" w:rsidRPr="00450714" w:rsidRDefault="0004279F" w:rsidP="00450714">
      <w:pPr>
        <w:numPr>
          <w:ilvl w:val="0"/>
          <w:numId w:val="2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выбор наиболее эффективного способа решения;</w:t>
      </w:r>
    </w:p>
    <w:p w:rsidR="0004279F" w:rsidRPr="00450714" w:rsidRDefault="0004279F" w:rsidP="00450714">
      <w:pPr>
        <w:numPr>
          <w:ilvl w:val="0"/>
          <w:numId w:val="2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произношение звуков;</w:t>
      </w:r>
    </w:p>
    <w:p w:rsidR="0004279F" w:rsidRPr="00450714" w:rsidRDefault="0004279F" w:rsidP="00450714">
      <w:pPr>
        <w:numPr>
          <w:ilvl w:val="0"/>
          <w:numId w:val="25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анализ объектов;</w:t>
      </w:r>
    </w:p>
    <w:p w:rsidR="0004279F" w:rsidRPr="00450714" w:rsidRDefault="0004279F" w:rsidP="00450714">
      <w:pPr>
        <w:numPr>
          <w:ilvl w:val="0"/>
          <w:numId w:val="25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доказательство;</w:t>
      </w:r>
    </w:p>
    <w:p w:rsidR="0004279F" w:rsidRPr="00450714" w:rsidRDefault="0004279F" w:rsidP="00450714">
      <w:pPr>
        <w:numPr>
          <w:ilvl w:val="0"/>
          <w:numId w:val="25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установление причинно-следственных связей;</w:t>
      </w:r>
    </w:p>
    <w:p w:rsidR="0004279F" w:rsidRPr="00450714" w:rsidRDefault="0004279F" w:rsidP="00450714">
      <w:pPr>
        <w:numPr>
          <w:ilvl w:val="0"/>
          <w:numId w:val="25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построение логической цепи рассуждений</w:t>
      </w:r>
    </w:p>
    <w:p w:rsidR="0004279F" w:rsidRPr="00450714" w:rsidRDefault="0004279F" w:rsidP="00450714">
      <w:pPr>
        <w:tabs>
          <w:tab w:val="left" w:pos="700"/>
          <w:tab w:val="left" w:pos="954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50714">
        <w:rPr>
          <w:rFonts w:ascii="Times New Roman" w:hAnsi="Times New Roman"/>
          <w:sz w:val="28"/>
          <w:szCs w:val="28"/>
          <w:lang w:eastAsia="ru-RU"/>
        </w:rPr>
        <w:t xml:space="preserve">умение организовать свою деятельность на получение необходимой информации; находить и запоминать ключевые моменты, расставлять акценты, запоминать материал и воспроизводить его при необходимости. </w:t>
      </w:r>
    </w:p>
    <w:p w:rsidR="0004279F" w:rsidRPr="00450714" w:rsidRDefault="0004279F" w:rsidP="00450714">
      <w:pPr>
        <w:tabs>
          <w:tab w:val="left" w:pos="700"/>
          <w:tab w:val="left" w:pos="954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279F" w:rsidRPr="00450714" w:rsidRDefault="0004279F" w:rsidP="00450714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ar-SA"/>
        </w:rPr>
      </w:pPr>
      <w:r w:rsidRPr="00450714">
        <w:rPr>
          <w:rFonts w:ascii="Times New Roman" w:hAnsi="Times New Roman"/>
          <w:i/>
          <w:sz w:val="28"/>
          <w:szCs w:val="28"/>
          <w:lang w:eastAsia="ar-SA"/>
        </w:rPr>
        <w:t>Коммуникативные УУД:</w:t>
      </w:r>
    </w:p>
    <w:p w:rsidR="0004279F" w:rsidRPr="00450714" w:rsidRDefault="0004279F" w:rsidP="00450714">
      <w:pPr>
        <w:numPr>
          <w:ilvl w:val="0"/>
          <w:numId w:val="26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постановка вопросов;</w:t>
      </w:r>
    </w:p>
    <w:p w:rsidR="0004279F" w:rsidRPr="00450714" w:rsidRDefault="0004279F" w:rsidP="00450714">
      <w:pPr>
        <w:numPr>
          <w:ilvl w:val="0"/>
          <w:numId w:val="26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умение выражать свои мысли  полно и точно;</w:t>
      </w:r>
    </w:p>
    <w:p w:rsidR="0004279F" w:rsidRPr="00450714" w:rsidRDefault="0004279F" w:rsidP="00450714">
      <w:pPr>
        <w:numPr>
          <w:ilvl w:val="0"/>
          <w:numId w:val="26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управление действиями партнера (оценка, коррекция);</w:t>
      </w:r>
    </w:p>
    <w:p w:rsidR="0004279F" w:rsidRDefault="0004279F" w:rsidP="00450714">
      <w:pPr>
        <w:tabs>
          <w:tab w:val="left" w:pos="700"/>
          <w:tab w:val="left" w:pos="954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50714">
        <w:rPr>
          <w:rFonts w:ascii="Times New Roman" w:hAnsi="Times New Roman"/>
          <w:sz w:val="28"/>
          <w:szCs w:val="28"/>
          <w:lang w:eastAsia="ru-RU"/>
        </w:rPr>
        <w:t>умение работать в парах, в группах,  в коллективе.</w:t>
      </w:r>
    </w:p>
    <w:p w:rsidR="0004279F" w:rsidRPr="00450714" w:rsidRDefault="0004279F" w:rsidP="00450714">
      <w:pPr>
        <w:tabs>
          <w:tab w:val="left" w:pos="700"/>
          <w:tab w:val="left" w:pos="954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279F" w:rsidRPr="00450714" w:rsidRDefault="0004279F" w:rsidP="003E1B4A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Содержание программы курса «</w:t>
      </w:r>
      <w:r>
        <w:rPr>
          <w:rFonts w:ascii="Times New Roman" w:hAnsi="Times New Roman"/>
          <w:sz w:val="28"/>
          <w:szCs w:val="28"/>
          <w:lang w:eastAsia="ar-SA"/>
        </w:rPr>
        <w:t>Большая перемена</w:t>
      </w:r>
      <w:r w:rsidRPr="00450714">
        <w:rPr>
          <w:rFonts w:ascii="Times New Roman" w:hAnsi="Times New Roman"/>
          <w:sz w:val="28"/>
          <w:szCs w:val="28"/>
          <w:lang w:eastAsia="ar-SA"/>
        </w:rPr>
        <w:t>» создаёт возможность для воспитания грамотного и заинтересованного слушателя, знающего обычаи страны и готового к восприятию культуры и литературы народов других стран.</w:t>
      </w:r>
    </w:p>
    <w:p w:rsidR="0004279F" w:rsidRPr="00450714" w:rsidRDefault="0004279F" w:rsidP="003E1B4A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Обучающийся – сформированные  пространственно временные представления (выкладывание логической цепочки).</w:t>
      </w:r>
    </w:p>
    <w:p w:rsidR="0004279F" w:rsidRPr="00450714" w:rsidRDefault="0004279F" w:rsidP="003E1B4A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В процессе общения с книгой развиваются память, внимание, воображение.</w:t>
      </w:r>
    </w:p>
    <w:p w:rsidR="0004279F" w:rsidRPr="00450714" w:rsidRDefault="0004279F" w:rsidP="003E1B4A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Программа курса внеурочной деятельности — это создание условий для использования полученных знаний и умений на уроках для работы с книгой.</w:t>
      </w:r>
    </w:p>
    <w:p w:rsidR="0004279F" w:rsidRPr="00450714" w:rsidRDefault="0004279F" w:rsidP="003E1B4A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Содержание занятий поможет младшему школьнику общаться с детскими книгами:</w:t>
      </w:r>
    </w:p>
    <w:p w:rsidR="0004279F" w:rsidRPr="00450714" w:rsidRDefault="0004279F" w:rsidP="003E1B4A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рассматривать, составлять рассказы по картинкам,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04279F" w:rsidRPr="00450714" w:rsidRDefault="0004279F" w:rsidP="003E1B4A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450714">
        <w:rPr>
          <w:rFonts w:ascii="Times New Roman" w:hAnsi="Times New Roman"/>
          <w:sz w:val="28"/>
          <w:szCs w:val="28"/>
          <w:lang w:eastAsia="ar-SA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опыт.</w:t>
      </w: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/>
          <w:sz w:val="28"/>
          <w:szCs w:val="28"/>
        </w:rPr>
      </w:pPr>
      <w:r w:rsidRPr="00450714">
        <w:rPr>
          <w:rFonts w:ascii="Times New Roman" w:hAnsi="Times New Roman"/>
          <w:b/>
          <w:bCs/>
          <w:color w:val="000000"/>
          <w:sz w:val="28"/>
          <w:szCs w:val="28"/>
        </w:rPr>
        <w:t>Ценностные ориентиры содержания курса</w:t>
      </w:r>
      <w:r w:rsidRPr="0045071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0714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Ценность жизни </w:t>
      </w:r>
      <w:r w:rsidRPr="00450714">
        <w:rPr>
          <w:rFonts w:ascii="Times New Roman" w:hAnsi="Times New Roman"/>
          <w:color w:val="000000"/>
          <w:sz w:val="28"/>
          <w:szCs w:val="28"/>
        </w:rPr>
        <w:t>– признание человеческой жизни величайшей ценностью.</w:t>
      </w: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0714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Ценность добра </w:t>
      </w:r>
      <w:r w:rsidRPr="00450714">
        <w:rPr>
          <w:rFonts w:ascii="Times New Roman" w:hAnsi="Times New Roman"/>
          <w:color w:val="000000"/>
          <w:sz w:val="28"/>
          <w:szCs w:val="28"/>
        </w:rPr>
        <w:t xml:space="preserve">– направленность на развитие и сохранение жизни через сострадание, и милосердие как проявление любви. </w:t>
      </w: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0714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Ценность природы </w:t>
      </w:r>
      <w:r w:rsidRPr="00450714">
        <w:rPr>
          <w:rFonts w:ascii="Times New Roman" w:hAnsi="Times New Roman"/>
          <w:color w:val="000000"/>
          <w:sz w:val="28"/>
          <w:szCs w:val="28"/>
        </w:rPr>
        <w:t xml:space="preserve">Воспитание любви и бережного отношения к природе через тексты художественных и научно-популярных произведений литературы. </w:t>
      </w: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0714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Ценность красоты и гармонии </w:t>
      </w:r>
      <w:r w:rsidRPr="00450714">
        <w:rPr>
          <w:rFonts w:ascii="Times New Roman" w:hAnsi="Times New Roman"/>
          <w:color w:val="000000"/>
          <w:sz w:val="28"/>
          <w:szCs w:val="28"/>
        </w:rPr>
        <w:t xml:space="preserve">– основа эстетического воспитания. Это ценность стремления к гармонии, к идеалу. </w:t>
      </w: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0714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Ценность семьи - </w:t>
      </w:r>
      <w:r w:rsidRPr="00450714">
        <w:rPr>
          <w:rFonts w:ascii="Times New Roman" w:hAnsi="Times New Roman"/>
          <w:color w:val="000000"/>
          <w:sz w:val="28"/>
          <w:szCs w:val="28"/>
        </w:rPr>
        <w:t xml:space="preserve">формирование эмоционально-позитивного отношения к семье, близким, чувства любви, благодарности, взаимной ответственности. </w:t>
      </w: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0714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Ценность труда и творчества. </w:t>
      </w:r>
      <w:r w:rsidRPr="00450714">
        <w:rPr>
          <w:rFonts w:ascii="Times New Roman" w:hAnsi="Times New Roman"/>
          <w:color w:val="000000"/>
          <w:sz w:val="28"/>
          <w:szCs w:val="28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самостоятельность. </w:t>
      </w:r>
    </w:p>
    <w:p w:rsidR="0004279F" w:rsidRPr="00450714" w:rsidRDefault="0004279F" w:rsidP="003E1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50714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Ценность гражданственности </w:t>
      </w:r>
      <w:r w:rsidRPr="00450714">
        <w:rPr>
          <w:rFonts w:ascii="Times New Roman" w:hAnsi="Times New Roman"/>
          <w:color w:val="000000"/>
          <w:sz w:val="28"/>
          <w:szCs w:val="28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Привитие интереса к своей стране: её истории, языку, культуре, её жизни и её народу. </w:t>
      </w:r>
    </w:p>
    <w:p w:rsidR="0004279F" w:rsidRPr="00450714" w:rsidRDefault="0004279F" w:rsidP="003E1B4A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45071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Ценность человечества. </w:t>
      </w:r>
      <w:r w:rsidRPr="00450714">
        <w:rPr>
          <w:rFonts w:ascii="Times New Roman" w:hAnsi="Times New Roman"/>
          <w:sz w:val="28"/>
          <w:szCs w:val="28"/>
          <w:lang w:eastAsia="ar-SA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04279F" w:rsidRPr="00450714" w:rsidRDefault="0004279F" w:rsidP="003E1B4A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04279F" w:rsidRPr="00450714" w:rsidRDefault="0004279F" w:rsidP="003E1B4A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04279F" w:rsidRPr="00450714" w:rsidRDefault="0004279F" w:rsidP="003E1B4A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04279F" w:rsidRPr="00450714" w:rsidRDefault="0004279F" w:rsidP="003E1B4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4279F" w:rsidRDefault="0004279F" w:rsidP="003E1B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279F" w:rsidRDefault="0004279F" w:rsidP="003E1B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279F" w:rsidRDefault="0004279F" w:rsidP="003E1B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279F" w:rsidRDefault="0004279F" w:rsidP="003E1B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279F" w:rsidRDefault="0004279F" w:rsidP="003E1B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279F" w:rsidRPr="00450714" w:rsidRDefault="0004279F" w:rsidP="003E1B4A">
      <w:pPr>
        <w:tabs>
          <w:tab w:val="left" w:pos="700"/>
          <w:tab w:val="left" w:pos="954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279F" w:rsidRPr="00CF7030" w:rsidRDefault="0004279F" w:rsidP="00450714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@Arial Unicode MS" w:hAnsi="Times New Roman"/>
          <w:b/>
          <w:i/>
          <w:iCs/>
          <w:sz w:val="28"/>
          <w:szCs w:val="28"/>
          <w:lang w:eastAsia="ar-SA"/>
        </w:rPr>
        <w:t xml:space="preserve"> </w:t>
      </w:r>
    </w:p>
    <w:p w:rsidR="0004279F" w:rsidRPr="00450714" w:rsidRDefault="0004279F" w:rsidP="0045071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Pr="00450714" w:rsidRDefault="0004279F" w:rsidP="003C44CB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450714">
        <w:rPr>
          <w:rFonts w:ascii="Times New Roman" w:hAnsi="Times New Roman"/>
          <w:b/>
          <w:sz w:val="28"/>
          <w:szCs w:val="28"/>
          <w:lang w:eastAsia="ar-SA"/>
        </w:rPr>
        <w:t xml:space="preserve">  2 </w:t>
      </w:r>
      <w:r w:rsidRPr="003E1B4A">
        <w:rPr>
          <w:rFonts w:ascii="Times New Roman" w:hAnsi="Times New Roman"/>
          <w:b/>
          <w:bCs/>
          <w:sz w:val="28"/>
          <w:szCs w:val="28"/>
          <w:lang w:eastAsia="ru-RU"/>
        </w:rPr>
        <w:t>Основное содержание курса</w:t>
      </w:r>
    </w:p>
    <w:p w:rsidR="0004279F" w:rsidRPr="00450714" w:rsidRDefault="0004279F" w:rsidP="0045071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Ind w:w="-135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4143"/>
        <w:gridCol w:w="2449"/>
        <w:gridCol w:w="1320"/>
      </w:tblGrid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04279F" w:rsidRPr="002D2C24" w:rsidTr="003C44CB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79F" w:rsidRPr="003C44CB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79F" w:rsidRPr="003C44CB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04279F" w:rsidRPr="002D2C24" w:rsidTr="003C44CB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79F" w:rsidRDefault="0004279F" w:rsidP="00450714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10 часов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79F" w:rsidRPr="002D2C24" w:rsidTr="003C44CB">
        <w:trPr>
          <w:trHeight w:val="55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Народные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Сказки в мультфильмах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5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Авторские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3C44CB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3C44CB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79F" w:rsidRPr="003C44CB" w:rsidRDefault="0004279F" w:rsidP="003C44C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79F" w:rsidRPr="003C44CB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4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04279F" w:rsidRPr="002D2C24" w:rsidTr="003C44CB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79F" w:rsidRDefault="0004279F" w:rsidP="00450714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Сказки о животных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3C44CB" w:rsidRDefault="0004279F" w:rsidP="0045071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4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часов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 в мультфильмах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6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Волшебные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9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Бытовые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9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3C44CB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4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Сказки отечественных писателей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15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Сказки народов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Сказки народов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4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Сказки зарубежных писателей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15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Зачины сказок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Пословицы в сказках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Сказки в стихах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6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Сказки - пьесы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279F" w:rsidRPr="002D2C24" w:rsidTr="0022042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 часов</w:t>
            </w:r>
          </w:p>
        </w:tc>
      </w:tr>
    </w:tbl>
    <w:p w:rsidR="0004279F" w:rsidRPr="00450714" w:rsidRDefault="0004279F" w:rsidP="00450714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04279F" w:rsidRPr="00450714" w:rsidRDefault="0004279F" w:rsidP="0045071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</w:p>
    <w:p w:rsidR="0004279F" w:rsidRPr="00450714" w:rsidRDefault="0004279F" w:rsidP="0045071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</w:p>
    <w:p w:rsidR="0004279F" w:rsidRPr="00450714" w:rsidRDefault="0004279F" w:rsidP="0045071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</w:p>
    <w:p w:rsidR="0004279F" w:rsidRDefault="0004279F" w:rsidP="0045071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 w:eastAsia="ar-SA"/>
        </w:rPr>
      </w:pPr>
    </w:p>
    <w:p w:rsidR="0004279F" w:rsidRDefault="0004279F" w:rsidP="0045071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 w:eastAsia="ar-SA"/>
        </w:rPr>
      </w:pPr>
    </w:p>
    <w:p w:rsidR="0004279F" w:rsidRPr="00450714" w:rsidRDefault="0004279F" w:rsidP="003E1B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0714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50714">
        <w:rPr>
          <w:rFonts w:ascii="Times New Roman" w:hAnsi="Times New Roman"/>
          <w:b/>
          <w:sz w:val="28"/>
          <w:szCs w:val="28"/>
          <w:lang w:eastAsia="ru-RU"/>
        </w:rPr>
        <w:t xml:space="preserve"> Тематическое планирование</w:t>
      </w:r>
    </w:p>
    <w:p w:rsidR="0004279F" w:rsidRPr="00450714" w:rsidRDefault="0004279F" w:rsidP="004507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3630"/>
        <w:gridCol w:w="1082"/>
        <w:gridCol w:w="4860"/>
      </w:tblGrid>
      <w:tr w:rsidR="0004279F" w:rsidRPr="002D2C24" w:rsidTr="005E65ED">
        <w:trPr>
          <w:trHeight w:val="835"/>
        </w:trPr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п.п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занятия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4279F" w:rsidRPr="00970A21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04279F" w:rsidRPr="00970A21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0A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1 Русские народные сказки»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«Репка». Прослушивание сказки.</w:t>
            </w:r>
          </w:p>
        </w:tc>
        <w:tc>
          <w:tcPr>
            <w:tcW w:w="1082" w:type="dxa"/>
          </w:tcPr>
          <w:p w:rsidR="0004279F" w:rsidRDefault="00042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сказки.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 «Репка»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«Репка». Инсценировка сказки .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сказки.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 сказки «Репка»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«Заячья избушка». Прослушивание сказки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«Заячья избушка». Лепка персонажей.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Русская народная сказка «Лиса и волк». 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 читающими детьми. Иллюстрирование.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«У страха глаза велики»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Анализ сказки. Сочинение сказки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«Бобовое зёрнышко»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Работа над пересказом. Озвучивание героев.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«Хаврошечка»</w:t>
            </w:r>
          </w:p>
        </w:tc>
        <w:tc>
          <w:tcPr>
            <w:tcW w:w="1082" w:type="dxa"/>
          </w:tcPr>
          <w:p w:rsidR="0004279F" w:rsidRDefault="00042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Придумывание вопросов к тексту.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«Лисичка со скалочкой»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Беседа.  Чтение сказки. Анализ сказки. Рисунки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Праздник русской народной сказки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Инсценирование. Выставка рисунков к любимым русским народным сказкам.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Украинская народная сказка «Колосок»</w:t>
            </w:r>
          </w:p>
        </w:tc>
        <w:tc>
          <w:tcPr>
            <w:tcW w:w="1082" w:type="dxa"/>
          </w:tcPr>
          <w:p w:rsidR="0004279F" w:rsidRDefault="00042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и чтение сказки. Анализ содержания.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Белорусская народная сказка «Пых»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Слушание сказки.  Инсценировка.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Латвийская народная сказка «Заячий домик»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Прослушивание. Герои сказки. Иллюстрирование.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Украинская народная сказка «Рукавичка»</w:t>
            </w:r>
          </w:p>
        </w:tc>
        <w:tc>
          <w:tcPr>
            <w:tcW w:w="1082" w:type="dxa"/>
          </w:tcPr>
          <w:p w:rsidR="0004279F" w:rsidRDefault="00042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ar-SA"/>
              </w:rPr>
              <w:t>Белорусская сказка « Сынок-с-кулачок»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и чтение сказки. Анализ содержания.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Сказка «Теремок» в разных обработках</w:t>
            </w:r>
          </w:p>
        </w:tc>
        <w:tc>
          <w:tcPr>
            <w:tcW w:w="1082" w:type="dxa"/>
          </w:tcPr>
          <w:p w:rsidR="0004279F" w:rsidRDefault="000427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сказок. Сравнение сюжетов. Инсценировка.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Моя любимая сказка.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Рассказывание. Лепка.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В. Катаев «Дудочка и кувшинчик»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отличительных признаков народной и авторской сказки. Чтение. Иллюстрирование.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В. Катаев «Дудочка и кувшинчик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Иллюстрирование.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Чтение. Иллюстрирование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Е Чарушин «Теремок»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Инсценировка сказки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30" w:type="dxa"/>
            <w:shd w:val="clear" w:color="auto" w:fill="FFFFFF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В.Сутеев "Палочка-выручалочка"</w:t>
            </w:r>
          </w:p>
        </w:tc>
        <w:tc>
          <w:tcPr>
            <w:tcW w:w="1082" w:type="dxa"/>
            <w:shd w:val="clear" w:color="auto" w:fill="FFFFFF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Иллюстрирование. Викторина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А.Пушкин «Сказка о мертвой царевне...»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вопросов по содержанию сказки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В. Катаев «Цветик-семицветик»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Слушание, выборочный пересказ, инсценирование. Создание книжки-малышки.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В. Катаев «Цветик-семицветик» Создание книжки-малышки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Слушание, выборочный пересказ, инсценирование. Создание книжки-малышки.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Моя любимая  сказка.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любимых сказок.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детским театральным представлением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спектакль.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«Лиса и Дрозд»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Устройство декорации.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В.Сутеев « Грибок теремок»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Подбор музыкального и светового оформления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Г. Андерсен «Гадкий утенок»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Разучивание ролей с применением голосовых модуляций</w:t>
            </w:r>
          </w:p>
        </w:tc>
      </w:tr>
      <w:tr w:rsidR="0004279F" w:rsidRPr="002D2C24" w:rsidTr="00970A21">
        <w:trPr>
          <w:trHeight w:val="419"/>
        </w:trPr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Праздник «В гостях у сказки»</w:t>
            </w:r>
          </w:p>
        </w:tc>
        <w:tc>
          <w:tcPr>
            <w:tcW w:w="108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Литературный праздник. 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Любимый герой сказки.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Иллюстрация. Рассказ о персонаже.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Любимый герой сказки.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Иллюстрация. Рассказ о персонаже.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сценических постановок.</w:t>
            </w:r>
          </w:p>
        </w:tc>
      </w:tr>
      <w:tr w:rsidR="0004279F" w:rsidRPr="002D2C24" w:rsidTr="00970A21">
        <w:tc>
          <w:tcPr>
            <w:tcW w:w="1588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2" w:type="dxa"/>
          </w:tcPr>
          <w:p w:rsidR="0004279F" w:rsidRPr="00450714" w:rsidRDefault="0004279F" w:rsidP="00970A2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279F" w:rsidRPr="00450714" w:rsidRDefault="0004279F" w:rsidP="00970A2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Раздел 2   Сказки о животных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>34</w:t>
      </w:r>
    </w:p>
    <w:tbl>
      <w:tblPr>
        <w:tblW w:w="1140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2"/>
        <w:gridCol w:w="156"/>
        <w:gridCol w:w="3572"/>
        <w:gridCol w:w="1080"/>
        <w:gridCol w:w="4500"/>
        <w:gridCol w:w="540"/>
        <w:gridCol w:w="65"/>
      </w:tblGrid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49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Русская народная сказка «Волк и семеро козлят».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Прослушивание сказки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сказки.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49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Русская народная сказка «Волк и семеро козлят».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 сказки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  <w:tcBorders>
              <w:bottom w:val="nil"/>
            </w:tcBorders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Инсценировка сказки. 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49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Русская народная сказка «Зимовье зверей»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.Прослушивание сказки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  <w:tcBorders>
              <w:top w:val="nil"/>
            </w:tcBorders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сказки.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49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Русская народная сказка «Зимовье зверей»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Лепка персонажей.</w:t>
            </w: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49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Сказки о зайце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Подбор сказок о зайце. Викторина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49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Чукотская сказка «Хвост»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Чтение сказки. Анализ содержания. Иллюстрирование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49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Сказки о лисе и медведе. Викторина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Выставка книг. Чтение сказок. Викторина 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49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Русская народная сказка «Кот и лиса»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Чтение, краткий пересказ, рисование жидкой гуашью (набрызгивание) – животные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49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2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Моя любимая сказка о животных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и пересказ любимых сказок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С. Михалков «Три поросенка»</w:t>
            </w: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.Просмотр мультфильма.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right w:val="nil"/>
            </w:tcBorders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Просмотр мультфильма. Разучивание ролей с применением голосовых модуляций</w:t>
            </w:r>
          </w:p>
        </w:tc>
        <w:tc>
          <w:tcPr>
            <w:tcW w:w="540" w:type="dxa"/>
            <w:vMerge w:val="restart"/>
            <w:tcBorders>
              <w:left w:val="nil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С. Михалков «Три поросенка»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right w:val="nil"/>
            </w:tcBorders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Разучивание ролей с применением голосовых модуляций</w:t>
            </w:r>
          </w:p>
        </w:tc>
        <w:tc>
          <w:tcPr>
            <w:tcW w:w="540" w:type="dxa"/>
            <w:vMerge/>
            <w:tcBorders>
              <w:left w:val="nil"/>
            </w:tcBorders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детским театральным представлением. 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детским театральным представлением.</w:t>
            </w: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Разучивание ролей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Разучивание ролей с применением голосовых модуляций</w:t>
            </w:r>
          </w:p>
        </w:tc>
      </w:tr>
      <w:tr w:rsidR="0004279F" w:rsidRPr="002D2C24" w:rsidTr="00AB6DFD">
        <w:trPr>
          <w:gridAfter w:val="1"/>
          <w:wAfter w:w="65" w:type="dxa"/>
          <w:trHeight w:val="1347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детским театральным представлением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Разучивание ролей с применением голосовых модуляций</w:t>
            </w:r>
          </w:p>
        </w:tc>
      </w:tr>
      <w:tr w:rsidR="0004279F" w:rsidRPr="002D2C24" w:rsidTr="00AB6DFD">
        <w:trPr>
          <w:gridAfter w:val="1"/>
          <w:wAfter w:w="65" w:type="dxa"/>
          <w:trHeight w:val="117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«В гостях у сказки»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Литературный праздник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Русская народная сказка «Летучий корабль»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Лепка из пластилина, поделки из природных материалов. 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Ш. Перро «Золушка» Иллюстрирование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Анализ содержания. Иллюстрирование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Ш. Перро «Золушка»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Анализ содержания. Иллюстрирование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«Гуси–лебеди» Чтение сказки.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</w:t>
            </w: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Разучивание ролей с применением голосовых модуляций.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«Гуси–лебеди»</w:t>
            </w: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Разучивание ролей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Разучивание ролей с применением голосовых модуляций.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Русская народная сказка «Царевна – лягушка» .Чтение, краткий пересказ. 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Чтение, краткий пересказ.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Рисование, выполнение аппликации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«Царевна – лягушка» Рисование, выполнение аппликации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Рисование, выполнение аппликации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Любимый герой сказки.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Иллюстрация. Рассказ о персонаже.</w:t>
            </w:r>
          </w:p>
        </w:tc>
      </w:tr>
      <w:tr w:rsidR="0004279F" w:rsidRPr="002D2C24" w:rsidTr="00AB6DFD">
        <w:trPr>
          <w:gridAfter w:val="1"/>
          <w:wAfter w:w="65" w:type="dxa"/>
          <w:trHeight w:val="300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Мои любимые волшебные сказки.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книг. Чтение. Сравнение</w:t>
            </w:r>
          </w:p>
        </w:tc>
      </w:tr>
      <w:tr w:rsidR="0004279F" w:rsidRPr="002D2C24" w:rsidTr="00AB6DFD">
        <w:trPr>
          <w:gridAfter w:val="1"/>
          <w:wAfter w:w="65" w:type="dxa"/>
          <w:trHeight w:val="1038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Русская народная сказка «Пузырь, соломинка и лапоть»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Чтение, краткий пересказ, рисование жидкой гуашью путем набрызга – животные.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Русская народная сказка </w:t>
            </w:r>
            <w:r w:rsidRPr="0045071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«Морозко»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Слушание, пересказ, рисование свечкой и акварелью. 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Русская народная сказка </w:t>
            </w:r>
            <w:r w:rsidRPr="0045071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«Морозко»</w:t>
            </w: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Ролевая игра.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Ролевая игра.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Русская народная сказка 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«Дочь - семилетка»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Работа по содержанию. Чтение по ролям.</w:t>
            </w:r>
          </w:p>
        </w:tc>
      </w:tr>
      <w:tr w:rsidR="0004279F" w:rsidRPr="002D2C24" w:rsidTr="00AB6DFD">
        <w:trPr>
          <w:gridAfter w:val="1"/>
          <w:wAfter w:w="65" w:type="dxa"/>
          <w:trHeight w:val="424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Театральная этика. Устройство театра. 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Театральные профессии.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Сравнение разных театральных профессий.</w:t>
            </w:r>
          </w:p>
        </w:tc>
      </w:tr>
      <w:tr w:rsidR="0004279F" w:rsidRPr="002D2C24" w:rsidTr="00AB6DFD">
        <w:trPr>
          <w:gridAfter w:val="1"/>
          <w:wAfter w:w="65" w:type="dxa"/>
          <w:trHeight w:val="78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Устройство театра. 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Театральные профессии.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Сравнение разных театральных профессий.</w:t>
            </w:r>
          </w:p>
        </w:tc>
      </w:tr>
      <w:tr w:rsidR="0004279F" w:rsidRPr="002D2C24" w:rsidTr="00AB6DFD">
        <w:trPr>
          <w:gridAfter w:val="1"/>
          <w:wAfter w:w="65" w:type="dxa"/>
          <w:trHeight w:val="78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защита проекта «В гостях у сказки»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Рисунки,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поделки,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презентации</w:t>
            </w:r>
          </w:p>
        </w:tc>
      </w:tr>
      <w:tr w:rsidR="0004279F" w:rsidRPr="002D2C24" w:rsidTr="00AB6DFD">
        <w:trPr>
          <w:gridAfter w:val="1"/>
          <w:wAfter w:w="65" w:type="dxa"/>
          <w:trHeight w:val="78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защита проекта «В гостях у сказки»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Рисунки,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поделки,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презентации</w:t>
            </w:r>
          </w:p>
        </w:tc>
      </w:tr>
      <w:tr w:rsidR="0004279F" w:rsidRPr="002D2C24" w:rsidTr="00AB6DFD">
        <w:trPr>
          <w:gridAfter w:val="1"/>
          <w:wAfter w:w="65" w:type="dxa"/>
          <w:trHeight w:val="519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Защита проекта «В гостях у сказки»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Рисунки,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поделки,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презентации</w:t>
            </w:r>
          </w:p>
        </w:tc>
      </w:tr>
      <w:tr w:rsidR="0004279F" w:rsidRPr="002D2C24" w:rsidTr="0080629C">
        <w:tblPrEx>
          <w:tblLook w:val="0000"/>
        </w:tblPrEx>
        <w:trPr>
          <w:trHeight w:val="353"/>
        </w:trPr>
        <w:tc>
          <w:tcPr>
            <w:tcW w:w="164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Pr="0045071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34</w:t>
            </w:r>
          </w:p>
        </w:tc>
        <w:tc>
          <w:tcPr>
            <w:tcW w:w="3572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Итоговое  занятие.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05" w:type="dxa"/>
            <w:gridSpan w:val="3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КВН «Наши любимые сказки»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</w:p>
        </w:tc>
      </w:tr>
    </w:tbl>
    <w:p w:rsidR="0004279F" w:rsidRPr="00450714" w:rsidRDefault="0004279F" w:rsidP="0045071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279F" w:rsidRPr="00450714" w:rsidRDefault="0004279F" w:rsidP="0045071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279F" w:rsidRPr="00AB6DFD" w:rsidRDefault="0004279F" w:rsidP="0045071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279F" w:rsidRPr="00450714" w:rsidRDefault="0004279F" w:rsidP="004507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Раздел  4    </w:t>
      </w:r>
      <w:r>
        <w:rPr>
          <w:rFonts w:ascii="Times New Roman" w:hAnsi="Times New Roman"/>
          <w:b/>
          <w:sz w:val="28"/>
          <w:szCs w:val="28"/>
          <w:lang w:eastAsia="ru-RU"/>
        </w:rPr>
        <w:t>Сказки отечественных писателей-34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6"/>
        <w:gridCol w:w="3534"/>
        <w:gridCol w:w="1080"/>
        <w:gridCol w:w="5040"/>
      </w:tblGrid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Д. Н. Мамин – Сибиряк «Сказка про храброго зайца – длинные уши, косые глаза, короткий хвост». Прослушивание сказки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сказки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Д. Н. Мамин – Сибиряк «Сказка про храброго зайца – длинные уши, косые глаза, короткий хвост». Инсценировка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С.Т. Аксаков 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«Аленький цветочек»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Прослушивание сказки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С.Т. Аксаков 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«Аленький цветочек»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Лепка персонажей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Е.Л. Шварц» Сказка о потерянном времени»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Инсценировка сказки. 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П.П. Бажов « Малахитовая шкатулка»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П.П. Бажов « Малахитовая шкатулка»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Лепка персонажей.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С.Л. Прокофьева « Лоскутик и Облако»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Инсценировка сказки. 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Ю.К. Олеша «Три толстяка»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отдельных глав сказки. 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Ю.К. Олеша «Три толстяка».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Иллюстрирование сказки.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Иллюстрирование сказки.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А.Н. Толстой «Золотой ключик или приключения Буратино»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 фрагментов сказки. 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А.Н. Толстой «Золотой ключик или приключения Буратино» 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фрагментов сказки.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hd w:val="clear" w:color="auto" w:fill="FFFFFF"/>
              <w:suppressAutoHyphens/>
              <w:spacing w:after="12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Э. Успенский. “Трое из Простоквашино” 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Н.Н. Носов. Большая книга Незнайки.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Н.Н. Носов. Большая книга Незнайки.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отдельных эпизодов сказки 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Татарская народная сказка «Три сестры»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Татарская народная сказка «Три сестры»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Алтайская сказка  «Семь братьев»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Чтение, выборочный пересказ, пластилиновый театр.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Башкирская сказка «Ленивая девочка» 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Иллюстрирование.</w:t>
            </w:r>
          </w:p>
        </w:tc>
      </w:tr>
      <w:tr w:rsidR="0004279F" w:rsidRPr="002D2C24" w:rsidTr="00AB6DFD">
        <w:trPr>
          <w:trHeight w:val="707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Бурятская сказка «Хитрый кот»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Работа по содержанию. Инсценировка сказок.</w:t>
            </w:r>
          </w:p>
        </w:tc>
      </w:tr>
      <w:tr w:rsidR="0004279F" w:rsidRPr="002D2C24" w:rsidTr="00AB6DFD">
        <w:trPr>
          <w:trHeight w:val="893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Бурятская сказка «Как собака нашла себе хозяина-друга»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Чтение, выборочный пересказ, пластилиновый театр.</w:t>
            </w:r>
          </w:p>
        </w:tc>
      </w:tr>
      <w:tr w:rsidR="0004279F" w:rsidRPr="002D2C24" w:rsidTr="00AB6DFD">
        <w:trPr>
          <w:trHeight w:val="307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Моя любимая сказка.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сказки.</w:t>
            </w:r>
          </w:p>
        </w:tc>
      </w:tr>
      <w:tr w:rsidR="0004279F" w:rsidRPr="002D2C24" w:rsidTr="00AB6DFD">
        <w:trPr>
          <w:trHeight w:val="333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Сказочная викторина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Отгадывание загадок, ребусов.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Армянская сказка «Богач и бедняк»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Изображение персонажей.</w:t>
            </w:r>
          </w:p>
        </w:tc>
      </w:tr>
      <w:tr w:rsidR="0004279F" w:rsidRPr="002D2C24" w:rsidTr="00AB6DFD">
        <w:trPr>
          <w:trHeight w:val="800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Нанайская сказка «Айога»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Инсценировка сказки. </w:t>
            </w:r>
          </w:p>
        </w:tc>
      </w:tr>
      <w:tr w:rsidR="0004279F" w:rsidRPr="002D2C24" w:rsidTr="00AB6DFD">
        <w:trPr>
          <w:trHeight w:val="493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Белорусская сказка «Как мужик царского генерала проучил»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сказки. Отгадывание кроссворда.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Грузинская сказка «Лиса и медведь»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AB6DFD">
        <w:trPr>
          <w:trHeight w:val="947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Румынская народная  сказка «Молодость без старости и жизнь без смерти»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Иллюстрирование.</w:t>
            </w:r>
          </w:p>
        </w:tc>
      </w:tr>
      <w:tr w:rsidR="0004279F" w:rsidRPr="002D2C24" w:rsidTr="00AB6DFD">
        <w:trPr>
          <w:trHeight w:val="424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keepNext/>
              <w:shd w:val="clear" w:color="auto" w:fill="FFFFFF"/>
              <w:suppressAutoHyphens/>
              <w:spacing w:after="6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Cs/>
                <w:color w:val="000000"/>
                <w:kern w:val="32"/>
                <w:sz w:val="28"/>
                <w:szCs w:val="28"/>
                <w:shd w:val="clear" w:color="auto" w:fill="FFFFFF"/>
                <w:lang w:eastAsia="ar-SA"/>
              </w:rPr>
              <w:t>Английская народная сказка «</w:t>
            </w:r>
            <w:r w:rsidRPr="00450714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Орел в голубином гнезде»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Работа по содержанию.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оригами.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Ингушская сказка «Сон или сказка?»»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AB6DFD">
        <w:trPr>
          <w:trHeight w:val="600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Болгарская сказка «Старик, старуха и луна»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Работа по содержанию.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AB6DFD">
        <w:trPr>
          <w:trHeight w:val="1000"/>
        </w:trPr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Восточная сказка. «Сказка об умном враче»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 Сравнение.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Сказочная викторина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Отгадывание загадок, ребусов.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Праздник сказок. Проект «В гостях у сказки»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Подготовка и проведение викторины и спектакля (по выбору детей)</w:t>
            </w:r>
          </w:p>
        </w:tc>
      </w:tr>
      <w:tr w:rsidR="0004279F" w:rsidRPr="002D2C24" w:rsidTr="00AB6DFD">
        <w:tc>
          <w:tcPr>
            <w:tcW w:w="1686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Всего:  34ч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4279F" w:rsidRPr="00450714" w:rsidRDefault="0004279F" w:rsidP="00AB6DF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4279F" w:rsidRPr="00CD6489" w:rsidRDefault="0004279F" w:rsidP="0045071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4  Сказки зарубежных писателей -34 часа</w:t>
      </w:r>
    </w:p>
    <w:p w:rsidR="0004279F" w:rsidRPr="00450714" w:rsidRDefault="0004279F" w:rsidP="004507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5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231"/>
        <w:gridCol w:w="12"/>
        <w:gridCol w:w="93"/>
        <w:gridCol w:w="3445"/>
        <w:gridCol w:w="1080"/>
        <w:gridCol w:w="5040"/>
        <w:gridCol w:w="180"/>
      </w:tblGrid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Г.Х. Андерсен «Огниво»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сказки.. </w:t>
            </w: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книжки-малышки.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Г.Х. Андерсен «Огниво»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Г.Х. Андерсен «Дюймовочка»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Г.Х. Андерсен «Дюймовочка»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Лепка персонажей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Шарль Перро «Спящая красавица»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сказки.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Шарль Перро «Спящая красавица»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Шарль Перро «Красная шапочка»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Шарль Перро «Красная шапочка»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В. Гауф “Карлик Нос” </w:t>
            </w:r>
          </w:p>
          <w:p w:rsidR="0004279F" w:rsidRPr="00450714" w:rsidRDefault="0004279F" w:rsidP="0045071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right w:val="nil"/>
            </w:tcBorders>
          </w:tcPr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Слушание, выборочный пересказ,.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В. Гауф “Карлик Нос” 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инсценирование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Братья Гримм «Умная Гретель»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Чтение сказки.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Братья Гримм «Умная Гретель»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Братья Гримм «Белоснежка»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Слушание, выборочный пересказ.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Братья Гримм «Белоснежка» Лепка из пластилина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Лепка из пластилина.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439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1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Устный журнал «В гостях у сказки» Лепка из пластилина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670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Сказки А. Пушкина, Ершова, В. Жуковского.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670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50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Сказки А. Пушкина, Ершова, В. Жуковского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Викторина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right w:val="nil"/>
            </w:tcBorders>
          </w:tcPr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775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в мир сказок» Викторина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right w:val="nil"/>
            </w:tcBorders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сказок.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775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45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в мир сказок»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Поиск пословиц и работа над их смыслом.</w:t>
            </w:r>
          </w:p>
        </w:tc>
      </w:tr>
      <w:tr w:rsidR="0004279F" w:rsidRPr="002D2C24" w:rsidTr="00CD6489">
        <w:trPr>
          <w:gridAfter w:val="1"/>
          <w:wAfter w:w="180" w:type="dxa"/>
        </w:trPr>
        <w:tc>
          <w:tcPr>
            <w:tcW w:w="1775" w:type="dxa"/>
            <w:gridSpan w:val="4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45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в мир сказок» Создание книжки-малышки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книжки-малышки «Пословицы»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А.С.Пушкин «Сказка о рыбаке и рыбке»</w:t>
            </w:r>
          </w:p>
        </w:tc>
        <w:tc>
          <w:tcPr>
            <w:tcW w:w="1080" w:type="dxa"/>
          </w:tcPr>
          <w:p w:rsidR="0004279F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Pr="00450714" w:rsidRDefault="0004279F" w:rsidP="00CD6489">
            <w:pPr>
              <w:suppressAutoHyphens/>
              <w:spacing w:after="0" w:line="240" w:lineRule="auto"/>
              <w:ind w:left="8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сказки.</w:t>
            </w:r>
          </w:p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А.С.Пушкин «Сказка о рыбаке и рыбке»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</w:t>
            </w:r>
          </w:p>
        </w:tc>
        <w:tc>
          <w:tcPr>
            <w:tcW w:w="1080" w:type="dxa"/>
          </w:tcPr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 .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К. И. Чуковский «Сказки»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Pr="00450714" w:rsidRDefault="0004279F" w:rsidP="00CD6489">
            <w:pPr>
              <w:suppressAutoHyphens/>
              <w:ind w:left="17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К. И. Чуковский «Сказки»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Лепка персонажей</w:t>
            </w:r>
          </w:p>
        </w:tc>
        <w:tc>
          <w:tcPr>
            <w:tcW w:w="1080" w:type="dxa"/>
          </w:tcPr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Сказки С.Я. Маршака</w:t>
            </w:r>
          </w:p>
        </w:tc>
        <w:tc>
          <w:tcPr>
            <w:tcW w:w="1080" w:type="dxa"/>
          </w:tcPr>
          <w:p w:rsidR="0004279F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Default="0004279F" w:rsidP="00CD6489">
            <w:pPr>
              <w:suppressAutoHyphens/>
              <w:spacing w:after="0" w:line="240" w:lineRule="auto"/>
              <w:ind w:left="77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Слушание, лепка из пластилина, </w:t>
            </w:r>
          </w:p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рисование пальчиками.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Моя любимая  сказка.</w:t>
            </w:r>
          </w:p>
        </w:tc>
        <w:tc>
          <w:tcPr>
            <w:tcW w:w="1080" w:type="dxa"/>
          </w:tcPr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любимых сказок.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С.Я. Маршак «</w:t>
            </w:r>
            <w:r w:rsidRPr="0045071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ar-SA"/>
              </w:rPr>
              <w:t>Сказка про козла”</w:t>
            </w:r>
            <w:r w:rsidRPr="00450714"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080" w:type="dxa"/>
          </w:tcPr>
          <w:p w:rsidR="0004279F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Default="0004279F" w:rsidP="00CD6489">
            <w:pPr>
              <w:suppressAutoHyphens/>
              <w:spacing w:after="0" w:line="240" w:lineRule="auto"/>
              <w:ind w:left="5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сказки. Выделение героев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04279F" w:rsidRDefault="000427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Лепка персонажей.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 С.Я. Маршак "Двенадцать месяцев"</w:t>
            </w:r>
          </w:p>
        </w:tc>
        <w:tc>
          <w:tcPr>
            <w:tcW w:w="108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Слушание и чтение сказки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Инсценирование отдельных фрагментов сказки.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С.Я. Маршак "Двенадцать месяцев"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Инсценирование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20" w:type="dxa"/>
            <w:gridSpan w:val="2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Прослушивание сказки. Распределение ролей.. </w:t>
            </w:r>
          </w:p>
          <w:p w:rsidR="0004279F" w:rsidRPr="00450714" w:rsidRDefault="0004279F" w:rsidP="00BC2D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П.Морозов «Мышли-Шишли»</w:t>
            </w:r>
          </w:p>
        </w:tc>
        <w:tc>
          <w:tcPr>
            <w:tcW w:w="1080" w:type="dxa"/>
          </w:tcPr>
          <w:p w:rsidR="0004279F" w:rsidRPr="00450714" w:rsidRDefault="0004279F" w:rsidP="00BC2D5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детским театральным представлением</w:t>
            </w:r>
          </w:p>
        </w:tc>
        <w:tc>
          <w:tcPr>
            <w:tcW w:w="1080" w:type="dxa"/>
          </w:tcPr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сказки.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детским театральным представлением Инсценировка</w:t>
            </w:r>
          </w:p>
        </w:tc>
        <w:tc>
          <w:tcPr>
            <w:tcW w:w="1080" w:type="dxa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Моя любимая сказка.</w:t>
            </w:r>
          </w:p>
        </w:tc>
        <w:tc>
          <w:tcPr>
            <w:tcW w:w="1080" w:type="dxa"/>
          </w:tcPr>
          <w:p w:rsidR="0004279F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Default="0004279F" w:rsidP="00CD648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Рассказывание, лепка, пластилиновый </w:t>
            </w:r>
          </w:p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театр.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Праздник сказок. Проект «В гостях у сказки»</w:t>
            </w:r>
          </w:p>
        </w:tc>
        <w:tc>
          <w:tcPr>
            <w:tcW w:w="1080" w:type="dxa"/>
          </w:tcPr>
          <w:p w:rsidR="0004279F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04279F" w:rsidRDefault="0004279F" w:rsidP="00CD6489">
            <w:pPr>
              <w:suppressAutoHyphens/>
              <w:spacing w:after="0" w:line="240" w:lineRule="auto"/>
              <w:ind w:left="1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Подготовка и проведение викторины и </w:t>
            </w:r>
          </w:p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sz w:val="28"/>
                <w:szCs w:val="28"/>
                <w:lang w:eastAsia="ar-SA"/>
              </w:rPr>
              <w:t>спектакля (по выбору детей)</w:t>
            </w:r>
          </w:p>
        </w:tc>
      </w:tr>
      <w:tr w:rsidR="0004279F" w:rsidRPr="002D2C24" w:rsidTr="00CD6489">
        <w:tc>
          <w:tcPr>
            <w:tcW w:w="1682" w:type="dxa"/>
            <w:gridSpan w:val="3"/>
          </w:tcPr>
          <w:p w:rsidR="0004279F" w:rsidRPr="00450714" w:rsidRDefault="0004279F" w:rsidP="00450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gridSpan w:val="2"/>
          </w:tcPr>
          <w:p w:rsidR="0004279F" w:rsidRPr="00450714" w:rsidRDefault="0004279F" w:rsidP="004507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Всего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080" w:type="dxa"/>
          </w:tcPr>
          <w:p w:rsidR="0004279F" w:rsidRPr="00450714" w:rsidRDefault="0004279F" w:rsidP="00CD64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136 </w:t>
            </w:r>
          </w:p>
        </w:tc>
        <w:tc>
          <w:tcPr>
            <w:tcW w:w="5220" w:type="dxa"/>
            <w:gridSpan w:val="2"/>
          </w:tcPr>
          <w:p w:rsidR="0004279F" w:rsidRPr="00450714" w:rsidRDefault="0004279F" w:rsidP="0045071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4279F" w:rsidRPr="00450714" w:rsidRDefault="0004279F" w:rsidP="0045071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Pr="00450714" w:rsidRDefault="0004279F" w:rsidP="0045071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04279F" w:rsidRPr="00450714" w:rsidRDefault="0004279F" w:rsidP="0045071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en-US" w:eastAsia="ar-SA"/>
        </w:rPr>
      </w:pPr>
    </w:p>
    <w:p w:rsidR="0004279F" w:rsidRPr="00450714" w:rsidRDefault="0004279F" w:rsidP="00A577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tbl>
      <w:tblPr>
        <w:tblW w:w="10685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7"/>
        <w:gridCol w:w="5798"/>
      </w:tblGrid>
      <w:tr w:rsidR="0004279F" w:rsidRPr="00BD3DDF" w:rsidTr="00BC2D59">
        <w:tc>
          <w:tcPr>
            <w:tcW w:w="4199" w:type="dxa"/>
          </w:tcPr>
          <w:p w:rsidR="0004279F" w:rsidRPr="00BD3DDF" w:rsidRDefault="0004279F" w:rsidP="00BC2D59">
            <w:pPr>
              <w:rPr>
                <w:sz w:val="28"/>
                <w:szCs w:val="28"/>
              </w:rPr>
            </w:pPr>
            <w:r w:rsidRPr="00BD3DDF">
              <w:rPr>
                <w:b/>
                <w:sz w:val="28"/>
                <w:szCs w:val="28"/>
              </w:rPr>
              <w:t>Согласовано</w:t>
            </w:r>
          </w:p>
          <w:p w:rsidR="0004279F" w:rsidRPr="00BD3DDF" w:rsidRDefault="0004279F" w:rsidP="00BC2D59">
            <w:pPr>
              <w:rPr>
                <w:sz w:val="28"/>
                <w:szCs w:val="28"/>
              </w:rPr>
            </w:pPr>
            <w:r w:rsidRPr="00BD3DDF">
              <w:rPr>
                <w:sz w:val="28"/>
                <w:szCs w:val="28"/>
              </w:rPr>
              <w:t xml:space="preserve">школьным методическим объединением учителей начальных классов  </w:t>
            </w:r>
          </w:p>
          <w:p w:rsidR="0004279F" w:rsidRPr="00BD3DDF" w:rsidRDefault="0004279F" w:rsidP="00BC2D59">
            <w:pPr>
              <w:rPr>
                <w:sz w:val="28"/>
                <w:szCs w:val="28"/>
              </w:rPr>
            </w:pPr>
            <w:r w:rsidRPr="00BD3DDF">
              <w:rPr>
                <w:sz w:val="28"/>
                <w:szCs w:val="28"/>
              </w:rPr>
              <w:t>Протокол от 27 августа 2021 года № 1 Руководитель  МО</w:t>
            </w:r>
          </w:p>
          <w:p w:rsidR="0004279F" w:rsidRPr="00BD3DDF" w:rsidRDefault="0004279F" w:rsidP="00BC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Пан</w:t>
            </w:r>
            <w:r w:rsidRPr="00BD3DDF">
              <w:rPr>
                <w:sz w:val="28"/>
                <w:szCs w:val="28"/>
              </w:rPr>
              <w:t>ченко И.А.</w:t>
            </w:r>
          </w:p>
        </w:tc>
        <w:tc>
          <w:tcPr>
            <w:tcW w:w="4981" w:type="dxa"/>
          </w:tcPr>
          <w:p w:rsidR="0004279F" w:rsidRPr="00BD3DDF" w:rsidRDefault="0004279F" w:rsidP="00BC2D59">
            <w:pPr>
              <w:rPr>
                <w:b/>
                <w:sz w:val="28"/>
                <w:szCs w:val="28"/>
              </w:rPr>
            </w:pPr>
            <w:r w:rsidRPr="00BD3DDF">
              <w:rPr>
                <w:b/>
                <w:sz w:val="28"/>
                <w:szCs w:val="28"/>
              </w:rPr>
              <w:t xml:space="preserve">Согласовано </w:t>
            </w:r>
          </w:p>
          <w:p w:rsidR="0004279F" w:rsidRPr="00BD3DDF" w:rsidRDefault="0004279F" w:rsidP="00BC2D59">
            <w:pPr>
              <w:rPr>
                <w:sz w:val="28"/>
                <w:szCs w:val="28"/>
              </w:rPr>
            </w:pPr>
            <w:r w:rsidRPr="00BD3DDF">
              <w:rPr>
                <w:sz w:val="28"/>
                <w:szCs w:val="28"/>
              </w:rPr>
              <w:t>Заместитель директора по ВР</w:t>
            </w:r>
          </w:p>
          <w:p w:rsidR="0004279F" w:rsidRPr="00BD3DDF" w:rsidRDefault="0004279F" w:rsidP="00BC2D59">
            <w:pPr>
              <w:rPr>
                <w:sz w:val="28"/>
                <w:szCs w:val="28"/>
              </w:rPr>
            </w:pPr>
            <w:r w:rsidRPr="00BD3DDF">
              <w:rPr>
                <w:sz w:val="28"/>
                <w:szCs w:val="28"/>
              </w:rPr>
              <w:t xml:space="preserve">____________________  </w:t>
            </w:r>
          </w:p>
          <w:p w:rsidR="0004279F" w:rsidRPr="00BD3DDF" w:rsidRDefault="0004279F" w:rsidP="00BC2D59">
            <w:pPr>
              <w:rPr>
                <w:sz w:val="28"/>
                <w:szCs w:val="28"/>
              </w:rPr>
            </w:pPr>
            <w:r w:rsidRPr="00BD3DDF">
              <w:rPr>
                <w:sz w:val="28"/>
                <w:szCs w:val="28"/>
              </w:rPr>
              <w:t>Каляуш О.М.</w:t>
            </w:r>
          </w:p>
          <w:p w:rsidR="0004279F" w:rsidRPr="00BD3DDF" w:rsidRDefault="0004279F" w:rsidP="00BC2D59">
            <w:pPr>
              <w:rPr>
                <w:sz w:val="28"/>
                <w:szCs w:val="28"/>
              </w:rPr>
            </w:pPr>
            <w:r w:rsidRPr="00BD3DDF">
              <w:rPr>
                <w:sz w:val="28"/>
                <w:szCs w:val="28"/>
              </w:rPr>
              <w:t>30 августа 2021 года</w:t>
            </w:r>
          </w:p>
        </w:tc>
      </w:tr>
    </w:tbl>
    <w:p w:rsidR="0004279F" w:rsidRPr="00450714" w:rsidRDefault="0004279F">
      <w:pPr>
        <w:rPr>
          <w:rFonts w:ascii="Times New Roman" w:hAnsi="Times New Roman"/>
          <w:b/>
          <w:sz w:val="28"/>
          <w:szCs w:val="28"/>
        </w:rPr>
      </w:pPr>
    </w:p>
    <w:sectPr w:rsidR="0004279F" w:rsidRPr="00450714" w:rsidSect="00970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D4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B41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A41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467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AAA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066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506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962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EA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368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06841E4C"/>
    <w:multiLevelType w:val="hybridMultilevel"/>
    <w:tmpl w:val="0620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69D5AD5"/>
    <w:multiLevelType w:val="hybridMultilevel"/>
    <w:tmpl w:val="DF9CFC3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074E6E67"/>
    <w:multiLevelType w:val="hybridMultilevel"/>
    <w:tmpl w:val="8DF09C70"/>
    <w:lvl w:ilvl="0" w:tplc="E3666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8EC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CA83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124F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C22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E6E5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9219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065C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083E701F"/>
    <w:multiLevelType w:val="hybridMultilevel"/>
    <w:tmpl w:val="B97C4CE4"/>
    <w:lvl w:ilvl="0" w:tplc="0AACBD74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DA82AC3"/>
    <w:multiLevelType w:val="multilevel"/>
    <w:tmpl w:val="77A2F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1B67A4F"/>
    <w:multiLevelType w:val="hybridMultilevel"/>
    <w:tmpl w:val="5B9020E6"/>
    <w:lvl w:ilvl="0" w:tplc="C0724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731447C"/>
    <w:multiLevelType w:val="multilevel"/>
    <w:tmpl w:val="0780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D03D17"/>
    <w:multiLevelType w:val="hybridMultilevel"/>
    <w:tmpl w:val="BEF442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E66EDC"/>
    <w:multiLevelType w:val="multilevel"/>
    <w:tmpl w:val="968ACB0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1143ABA"/>
    <w:multiLevelType w:val="hybridMultilevel"/>
    <w:tmpl w:val="87D80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B96A0C"/>
    <w:multiLevelType w:val="hybridMultilevel"/>
    <w:tmpl w:val="32FA0C18"/>
    <w:lvl w:ilvl="0" w:tplc="FF8C331C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7F72F8E"/>
    <w:multiLevelType w:val="multilevel"/>
    <w:tmpl w:val="1ECA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44762C"/>
    <w:multiLevelType w:val="multilevel"/>
    <w:tmpl w:val="8214D5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29"/>
  </w:num>
  <w:num w:numId="26">
    <w:abstractNumId w:val="34"/>
  </w:num>
  <w:num w:numId="27">
    <w:abstractNumId w:val="24"/>
  </w:num>
  <w:num w:numId="28">
    <w:abstractNumId w:val="35"/>
  </w:num>
  <w:num w:numId="29">
    <w:abstractNumId w:val="33"/>
  </w:num>
  <w:num w:numId="30">
    <w:abstractNumId w:val="30"/>
  </w:num>
  <w:num w:numId="31">
    <w:abstractNumId w:val="26"/>
  </w:num>
  <w:num w:numId="32">
    <w:abstractNumId w:val="23"/>
  </w:num>
  <w:num w:numId="33">
    <w:abstractNumId w:val="20"/>
  </w:num>
  <w:num w:numId="34">
    <w:abstractNumId w:val="2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F63"/>
    <w:rsid w:val="0004279F"/>
    <w:rsid w:val="0014273D"/>
    <w:rsid w:val="00220429"/>
    <w:rsid w:val="002C7BF4"/>
    <w:rsid w:val="002D2C24"/>
    <w:rsid w:val="002E767C"/>
    <w:rsid w:val="003C44CB"/>
    <w:rsid w:val="003E1B4A"/>
    <w:rsid w:val="004478D3"/>
    <w:rsid w:val="00450714"/>
    <w:rsid w:val="00473037"/>
    <w:rsid w:val="004B4F63"/>
    <w:rsid w:val="005E65ED"/>
    <w:rsid w:val="00672E97"/>
    <w:rsid w:val="006B26FE"/>
    <w:rsid w:val="00745B67"/>
    <w:rsid w:val="007642F9"/>
    <w:rsid w:val="0077340D"/>
    <w:rsid w:val="0080629C"/>
    <w:rsid w:val="008B346B"/>
    <w:rsid w:val="00913B92"/>
    <w:rsid w:val="00965554"/>
    <w:rsid w:val="00970A21"/>
    <w:rsid w:val="009D20D1"/>
    <w:rsid w:val="00A57715"/>
    <w:rsid w:val="00AB6DFD"/>
    <w:rsid w:val="00BA5616"/>
    <w:rsid w:val="00BC2D59"/>
    <w:rsid w:val="00BD3DDF"/>
    <w:rsid w:val="00C16F58"/>
    <w:rsid w:val="00CD6489"/>
    <w:rsid w:val="00CF7030"/>
    <w:rsid w:val="00F7184A"/>
    <w:rsid w:val="00F941B0"/>
    <w:rsid w:val="00FB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1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7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0714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71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0714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77340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50714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45071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450714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45071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450714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50714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1">
    <w:name w:val="Без интервала1"/>
    <w:uiPriority w:val="99"/>
    <w:rsid w:val="00450714"/>
    <w:rPr>
      <w:rFonts w:eastAsia="Times New Roman"/>
      <w:lang w:eastAsia="en-US"/>
    </w:rPr>
  </w:style>
  <w:style w:type="paragraph" w:customStyle="1" w:styleId="10">
    <w:name w:val="Абзац списка1"/>
    <w:basedOn w:val="Normal"/>
    <w:uiPriority w:val="99"/>
    <w:rsid w:val="00450714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50714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450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c8">
    <w:name w:val="c8"/>
    <w:basedOn w:val="Normal"/>
    <w:uiPriority w:val="99"/>
    <w:rsid w:val="0045071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5071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0714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5071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0714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4507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50714"/>
    <w:pPr>
      <w:spacing w:after="120" w:line="240" w:lineRule="auto"/>
      <w:ind w:left="283"/>
    </w:pPr>
    <w:rPr>
      <w:rFonts w:cs="Calibri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0714"/>
    <w:rPr>
      <w:rFonts w:ascii="Calibri" w:hAnsi="Calibri" w:cs="Calibri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5071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0714"/>
    <w:rPr>
      <w:rFonts w:ascii="Times New Roman" w:hAnsi="Times New Roman" w:cs="Times New Roman"/>
      <w:sz w:val="24"/>
      <w:szCs w:val="24"/>
      <w:lang w:eastAsia="ar-SA" w:bidi="ar-SA"/>
    </w:rPr>
  </w:style>
  <w:style w:type="character" w:styleId="Emphasis">
    <w:name w:val="Emphasis"/>
    <w:basedOn w:val="DefaultParagraphFont"/>
    <w:uiPriority w:val="99"/>
    <w:qFormat/>
    <w:rsid w:val="0045071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50714"/>
    <w:pPr>
      <w:ind w:left="720"/>
      <w:contextualSpacing/>
    </w:pPr>
    <w:rPr>
      <w:rFonts w:eastAsia="Times New Roman"/>
      <w:lang w:eastAsia="ru-RU"/>
    </w:rPr>
  </w:style>
  <w:style w:type="character" w:customStyle="1" w:styleId="Zag11">
    <w:name w:val="Zag_11"/>
    <w:uiPriority w:val="99"/>
    <w:rsid w:val="00450714"/>
  </w:style>
  <w:style w:type="paragraph" w:customStyle="1" w:styleId="11">
    <w:name w:val="Обычный1"/>
    <w:uiPriority w:val="99"/>
    <w:rsid w:val="00450714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4507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5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14</Pages>
  <Words>2774</Words>
  <Characters>15812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Windows</cp:lastModifiedBy>
  <cp:revision>6</cp:revision>
  <dcterms:created xsi:type="dcterms:W3CDTF">2019-09-06T17:29:00Z</dcterms:created>
  <dcterms:modified xsi:type="dcterms:W3CDTF">2021-09-06T18:03:00Z</dcterms:modified>
</cp:coreProperties>
</file>