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5CDE" w:rsidRDefault="00A15CDE" w:rsidP="00A15CD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5"/>
          <w:szCs w:val="45"/>
          <w:lang w:eastAsia="ru-RU"/>
        </w:rPr>
      </w:pPr>
      <w:r w:rsidRPr="00A15CDE">
        <w:rPr>
          <w:rFonts w:ascii="Times New Roman" w:eastAsia="Times New Roman" w:hAnsi="Times New Roman" w:cs="Times New Roman"/>
          <w:b/>
          <w:i/>
          <w:color w:val="333333"/>
          <w:kern w:val="36"/>
          <w:sz w:val="45"/>
          <w:szCs w:val="45"/>
          <w:lang w:eastAsia="ru-RU"/>
        </w:rPr>
        <w:t>Особенности развития детей дошкольного возраста</w:t>
      </w:r>
    </w:p>
    <w:p w:rsidR="001677EE" w:rsidRPr="00A15CDE" w:rsidRDefault="001677EE" w:rsidP="00A15CD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5"/>
          <w:szCs w:val="45"/>
          <w:lang w:eastAsia="ru-RU"/>
        </w:rPr>
      </w:pP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Особенности развития детей дошкольного возраста</w:t>
      </w:r>
    </w:p>
    <w:p w:rsid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Дошкольный возраст охватывает период развития с 3 до 7 лет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 период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детства - перестраивается вся психическая жизнь ребёнка и его отношение к окружающему миру. Становление внутренней психической жизни и внутренней </w:t>
      </w:r>
      <w:proofErr w:type="spellStart"/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саморегуляции</w:t>
      </w:r>
      <w:proofErr w:type="spellEnd"/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связано с целым рядом новообразований в психике и сознании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дошкольника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Меняется социальная ситуация. Интенсивно формируются новые личностные качества, черты характера. Осуществляется подготовка к немаловажному событию в жизни каждого ребенка – поступлению в школу.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Ведущим средством общения у ребенка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возраста становится речь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Ответы на вопросы помогают ребенку расширять его знакомство с окружающей действительностью. Очень важен ответ взрослого. Он должен быть серьезным и понятным.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Ведущим видом деятельности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дошкольника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является ролевая игра. В игре дети получают новые знания об окружающем их мире, уточняют уже имеющиеся у них представления и регулируют свои взаимоотношения со сверстниками. Игра помогает детям управлять своим поведением, принимать новые для них практические важные решения.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Дошкольный возраст является главным возрастом развития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познавательных процессов ребенка. Мышление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дошкольника развивается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от наглядно-действенного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младенчестве)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 наглядно-образному. Это позволяет ребенку устанавливать связи между предметами и их свойствами. Этот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 характеризуется развитием памяти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она все больше выделяется из восприятия. Сначала формируется произвольное воспроизведение, а затем произвольное запоминание. Воображение - одно из важнейших новообразований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возраста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воображение позволяет ребёнку строить и создавать что-то новое, оригинальное, чего раньше в его опыте не было. И хотя элементы и предпосылки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воображения складываются ещё в раннем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возрасте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наивысшего расцвета оно достигает именно в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дошкольном детстве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Ещё одним важнейшим новообразованием этого периода является возникновение произвольного поведения. В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дошкольном возрасте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поведение ребёнка из импульсивного и непосредственного становится опосредованным нормами и правилами поведения.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Переходный период от раннего к младшему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возрасту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знаменуется кризисом 3-х лет. Происходит становление самосознания ребенка, появляется собственное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«Я»</w:t>
      </w:r>
    </w:p>
    <w:p w:rsid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-Негативизм – реакция отрицания на требование или просьбу взрослого, стремление сделать наоборот.</w:t>
      </w:r>
    </w:p>
    <w:p w:rsid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-Упрямство – ребенок настаивает на чем-то не потому, что этого желает, а для того, чтобы считались с его мнением.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-Своеволие – ребенок принимает только то, что он придумал или решил сам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-Обесценивание - ребенок может сломать любимую игрушку (обесценивание старых привязанностей к вещам, может начать ругаться (обесценивание старых правил поведения, у ребенка изменяется отношение к другим людям и к самому себе. Он психологически отделяется от близких взрослых.</w:t>
      </w:r>
    </w:p>
    <w:p w:rsid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Конец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возраста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знаменуется кризисом семи лет. В это время происходят важные изменения в психической жизни ребенка. Суть этих изменений Л. С. Выготский определил как утрату детской непосредственности.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Профессиональные качества воспитателя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Специфика профессиональной деятельности предъявляет к воспитателю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образования определённые требования. И, чтобы выполнять свои профессиональные обязанности, он должен обладать определёнными качествами личности.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Профессиональная направленность.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основе такого качества личности, как профессиональная направленно, лежит интерес к профессии воспитателя и любовь к детям, педагогическое призвание, профессионально-педагогические намерения и склонности.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proofErr w:type="spellStart"/>
      <w:r w:rsidRPr="00A15CD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Эмпатия</w:t>
      </w:r>
      <w:proofErr w:type="spellEnd"/>
      <w:r w:rsidRPr="00A15CD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 чувство характеризуется умением сопереживать и сочувствовать, эмоционально отзываться на переживания ребёнка. Воспитатель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образования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зная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возрастные особенности дошкольников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должен внимательно замечать малейшие изменения в поведении ребёнка, проявлять чуткость, заботливость, доброжелательность, тактичность во взаимоотношениях.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Педагогический такт.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Тактичность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– это чувство меры, которое проявляется в умении соблюдать правила приличия и вести себя должным образом. Когда в действиях воспитателя находят оптимальное сочетание ласка и твердость, доброта и взыскательность, доверие и контроль, шутка и строгость, гибкость поведения и воспитательных действий, можно говорить о тактичности воспитателя.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Педагогический оптимизм.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Основой педагогического оптимизма является вера воспитателя в силы и возможности каждого ребёнка. Воспитатель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образования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любящий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всегда настроен на восприятие их положительных качеств. Создавая условия для проявления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способностей каждого ребёнка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воспитатель помогает раскрыться личному потенциалу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дошкольника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Воспитатель-оптимист характеризуется умением вдохновлять, жизнерадостностью, чувством юмора.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Культура профессионального общения.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образования должен уметь строить правильные взаимоотношения с детьми, родителями, коллегами, то есть со всеми участникам педагогического процесса.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Во-первых, обладать высоким культурным уровнем и безукоризненным поведением. Дети — хорошие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«подражатели»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именно поведению воспитателя они подражают в первую очередь. Во-вторых, стараться наладить партнёрские отношения с родителями, уметь предупредить и разрешить конфликтные ситуации. В-третьих, с уважением и вниманием относиться к коллегам, обмениваться опытом, воспринимать критику.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Педагогическая рефлексия.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Рефлексия подразумевает умение анализировать проделанные шаги, оценить полученные результаты и сравнить их с запланированной целью.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Авторитетность.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Доверие родителей – вот первый шаг на пути к завоеванию авторитета. Пользоваться авторитетом у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родителей и коллег – это значит получить оценку своим нравственным качествам, культуре, эрудиции, преданности профессии.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Из необходимых качеств личности воспитателя также можно выделить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добросовестность, требовательность к себе, инициативность, терпение и выдержку. Хорошо, если воспитатель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образования умеет мастерить, рисовать, хорошо петь, имеет актёрские навыки. В этом случае он всегда будет интересен своим воспитанникам.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Педагог должен быть творческим человеком и обладать такими качествами, как креативность (оригинальность, четкость, активность, фантазию, концентрированность, чувствительность). Педагогу-творцу присущи также такие качества, как инициативность,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способность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 преодолению инерции мышления, самостоятельность, целеустремленность, чувство подлинно нового и стремление к его познанию, наблюдательность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Таким образом,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основными профессионально-значимыми качествами являются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педагогический такт,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педагогический оптимизм,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креативность,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самореализация,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педагогический долг и ответственность,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proofErr w:type="spellStart"/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эмпатия</w:t>
      </w:r>
      <w:proofErr w:type="spellEnd"/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Среди профессионально важных качеств воспитателя специалисты выделяют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владение современными методиками и технологиями в сфере обучения и воспитания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широкая эрудиция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педагогическая интуиция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высокий уровень интеллекта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высокоразвитая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нравственная культура.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Программы воспитания и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детей дошкольного возраста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Качество и эффективность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образования опосредованы многими факторами, среди которых далеко не последнее место занимает образовательная программа.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 основные программы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образования можно разделить на два типа – комплексные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(или общеобразовательные)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так называемые парциальные (специализированные, основные программы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образования с более узкой и ярко выраженной направленностью).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Основные программы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образования комплексного типа учитывают целостный подход к гармоничному и всестороннему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 ребёнка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Согласно таким программам, воспитание, обучение и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происходят во всех направлениях в соответствии с существующими психолого-педагогическим нормами.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Парциальные основные программы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образования предполагают основной упор на какое-либо одно направление в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развитии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воспитании ребёнка. В этом случае всесторонний подход к реализации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обучения обеспечивается грамотным подбором нескольких парциальных программ.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Комплексные основные программы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образования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«Истоки»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программа, в которой должное внимание уделяется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личности ребёнка в соответствии с его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возрастом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Авторы предлагают 7 базовых личностных характеристик, которые обязательно должны быть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развиты у дошкольника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Образовательная программа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«Истоки»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как и другие основные программы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образования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учитывает всестороннее и гармоничное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дошкольника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ставит его своим приоритетом.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«Радуга»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— в этой программе вы обнаружите 7 основных видов деятельности, характерных для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дошкольника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Они включают в себя игру, конструирование, математику, физическую культуру, изобразительное искусство и ручной труд, музыкальное и пластическое искусство,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речи и знакомство с окружающим миром.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 программе происходит по всем вышеперечисленным направлениям.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«Детство»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— программа разделена на 4 основных блока, каждый из которых является </w:t>
      </w:r>
      <w:proofErr w:type="spellStart"/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центрообразующим</w:t>
      </w:r>
      <w:proofErr w:type="spellEnd"/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элементом в построении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обучения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Здесь есть разделы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«Познание»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«Здоровый образ жизни»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«Созидание»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«Гуманное отношение»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15CD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— это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особенная программа дошкольного обучения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которая основана на принципе постепенного усложнения учебных, образовательных и воспитательных задач. Программа обеспечивает планомерный, последовательный подход в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дошкольном обучении и развитии ребёнка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«Кроха»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— это комплексная программа, созданная специально для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до 3-х лет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Она учитывает специфику раннего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возраста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обеспечивает максимальную эффективность в решении воспитательных задач именно у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этой возрастной категории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Включает несколько блоков –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ждём тебя, малыш!»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сам»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«Гуленька»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я буду расти и </w:t>
      </w:r>
      <w:r w:rsidRPr="00A15CD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развиваться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Парциальные основные программы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образования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«Паутинка»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«Юный эколог»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«Наш дом – природа»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— данные программы разработаны в целях экологического воспитания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Соответственно, они прививают детям любовь и бережное отношение к природе и окружающему нас миру, формируют экологическое сознание, что очень важно для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дошкольного возраста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«Природа и художник»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Семицветик</w:t>
      </w:r>
      <w:proofErr w:type="spellEnd"/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«Интеграция»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«Умка – ТРИЗ»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«Малыш»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«Гармония»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«Музыкальные шедевры»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«Конструирование и ручной труд»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— все эти программы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образования объединяет одно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они имеют ярко выраженную направленность на творческое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ребёнка и на художественно-эстетическое восприятие мира.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«Я, ты, мы»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15CD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Развитие у детей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представлений об истории и культуре»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– человек»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«Наследие»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«Приобщение </w:t>
      </w:r>
      <w:r w:rsidRPr="00A15CD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к истокам русской народной культуры»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— перечисленные основные программы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образования имеют направленность социально-культурного характера. Они призваны стимулировать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духовности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нравственности, представлений о культуре и важных социальных навыков. Кроме того, некоторые программы ставят высшей целью воспитание патриотизма как ценной характеристики личности.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«Искорка»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«Играйте на здоровье»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«Старт»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«Здравствуй!»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«Здоровье»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— в данных программах упор идёт на оздоровление, физическое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дошкольника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его двигательную активность. Приоритетами является привитие любви к спорту, активному и здоровому образу жизни.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Существуют ещё более специализированные основные программы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образования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К примеру, программа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«Основы безопасности»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предполагает подготовку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 возможным ситуациям опасности, стихийным бедствиям и чрезвычайным происшествиям. 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15CD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Дошкольник и экономика</w:t>
      </w: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— программа, рассчитанная на экономическое воспитание и формирование начальных финансовых и хозяйственных представлений.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Работа педагога с родителями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Педагог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учреждения – не только воспитатель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но и партнёр родителей по их воспитанию.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 что надо опираться в работе с родителями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Использование навыков положительного общения.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1) Мы больше спрашиваем и слушаем родителей ребенка, чем указываем и даем советы.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2)Часто сообщаем родителям о прогрессе достижениях в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развитии их ребенка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используем индивидуальные формы направления информации семьям и получения сведения о них.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даем родителям понять, что мы готовы обсуждать с ними очень важные темы, касающиеся их ребенка.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своевременно и положительно реагируем на предложения, идеи, просьбы родителей.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сообщаем родителям о сильных сторонах, достижениях и положительных чертах характера ребенка, в ходе бесед, телефонных разговоров.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помогаем родителям понять, что они могут оказать существенное положительное влияние на жизнь своего ребенка.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Привлекаем родителей к обучению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используя при этом такие формы, которые позволят им чувствовать себя легко и комфортно;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Готовы принимать родителей в группе в любое время, на протяжении всего дня.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Помогаем родителям определяться с платными образовательными услугами (кружками, в открытии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способностей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талантов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Формы работы с семьей.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Групповые родительские собрания.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Разнообразные формы организации таких мероприятий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«Круглый стол»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родителями в нетрадиционной форме, обстановке, с обязательным участием специалистов, старшего воспитателя, на котором обсудить с родителями актуальные проблемы воспитания. Участники свободно общаются друг с другом.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Консультации для родителей. Они близки к беседам. Воспитатель стремиться дать родителям квалифицированный совет. Консультации могут быть плановыми, неплановыми, индивидуальными, групповыми, 3-4 раза в каждой </w:t>
      </w:r>
      <w:r w:rsidRPr="00A15CD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возрастной группе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Продолжительность 30-40 минут. Консультация требует подготовки для наиболее содержательных ответов педагога родителям. Какие консультации интересуют родителей, можно определить их заранее, опросив родителей или провести анкетирование.</w:t>
      </w:r>
    </w:p>
    <w:p w:rsidR="00A15CDE" w:rsidRPr="00A15CDE" w:rsidRDefault="00A15CDE" w:rsidP="00A15C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Анкетирование родителей, одна из форм работы с родителями.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Родители бывают разные</w:t>
      </w:r>
      <w:r w:rsidRPr="00A15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говорливые, молчуны, спокойные, невыдержанные, скромные, застенчивые и т. д. Не все могут поделиться с воспитателем о своей семье, о своем ребенке, трудностях и сложностях воспитания, успехах. Вот поэтому и необходимо анкетирование, чтобы знать мнение родителей, что им нравиться, а над чем надо поработать, что-то исправить.</w:t>
      </w:r>
    </w:p>
    <w:p w:rsidR="007B1C67" w:rsidRPr="00A15CDE" w:rsidRDefault="007B1C67" w:rsidP="00A15CDE">
      <w:pPr>
        <w:spacing w:after="0"/>
        <w:rPr>
          <w:rFonts w:ascii="Times New Roman" w:hAnsi="Times New Roman" w:cs="Times New Roman"/>
        </w:rPr>
      </w:pPr>
    </w:p>
    <w:sectPr w:rsidR="007B1C67" w:rsidRPr="00A15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D7E"/>
    <w:rsid w:val="001677EE"/>
    <w:rsid w:val="006F5D7E"/>
    <w:rsid w:val="007B1C67"/>
    <w:rsid w:val="00A15CDE"/>
    <w:rsid w:val="00B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14BE6-0B49-1D43-84B2-D15B448E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8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Гость</cp:lastModifiedBy>
  <cp:revision>2</cp:revision>
  <dcterms:created xsi:type="dcterms:W3CDTF">2022-03-27T17:30:00Z</dcterms:created>
  <dcterms:modified xsi:type="dcterms:W3CDTF">2022-03-27T17:30:00Z</dcterms:modified>
</cp:coreProperties>
</file>