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7C" w:rsidRPr="00CD6DC2" w:rsidRDefault="00C35E7C" w:rsidP="00C35E7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6DC2">
        <w:rPr>
          <w:rFonts w:ascii="Times New Roman" w:hAnsi="Times New Roman" w:cs="Times New Roman"/>
          <w:sz w:val="20"/>
          <w:szCs w:val="20"/>
        </w:rPr>
        <w:t>РОССИЙСКАЯ ФЕДЕРАЦИЯ</w:t>
      </w:r>
    </w:p>
    <w:p w:rsidR="00C35E7C" w:rsidRPr="00CD6DC2" w:rsidRDefault="00C35E7C" w:rsidP="00C35E7C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D6DC2">
        <w:rPr>
          <w:rFonts w:ascii="Times New Roman" w:hAnsi="Times New Roman" w:cs="Times New Roman"/>
          <w:sz w:val="16"/>
          <w:szCs w:val="16"/>
        </w:rPr>
        <w:t>Министерство общего и профессионального образования Свердловской области</w:t>
      </w:r>
    </w:p>
    <w:p w:rsidR="00C35E7C" w:rsidRPr="00CD6DC2" w:rsidRDefault="00C35E7C" w:rsidP="00C35E7C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D6DC2">
        <w:rPr>
          <w:rFonts w:ascii="Times New Roman" w:hAnsi="Times New Roman" w:cs="Times New Roman"/>
          <w:sz w:val="16"/>
          <w:szCs w:val="16"/>
        </w:rPr>
        <w:t>Государственное бюджетное образовательное учреждение среднего профессионального образования Свердловской области</w:t>
      </w:r>
    </w:p>
    <w:p w:rsidR="00C35E7C" w:rsidRPr="00CD6DC2" w:rsidRDefault="00C35E7C" w:rsidP="00C35E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DC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D6DC2">
        <w:rPr>
          <w:rFonts w:ascii="Times New Roman" w:hAnsi="Times New Roman" w:cs="Times New Roman"/>
          <w:b/>
          <w:sz w:val="28"/>
          <w:szCs w:val="28"/>
        </w:rPr>
        <w:t>Камышловский</w:t>
      </w:r>
      <w:proofErr w:type="spellEnd"/>
      <w:r w:rsidRPr="00CD6DC2">
        <w:rPr>
          <w:rFonts w:ascii="Times New Roman" w:hAnsi="Times New Roman" w:cs="Times New Roman"/>
          <w:b/>
          <w:sz w:val="28"/>
          <w:szCs w:val="28"/>
        </w:rPr>
        <w:t xml:space="preserve"> гуманитарно-технологический техникум»</w:t>
      </w:r>
    </w:p>
    <w:p w:rsidR="00C35E7C" w:rsidRPr="00CD6DC2" w:rsidRDefault="00C35E7C" w:rsidP="00C35E7C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D6DC2">
        <w:rPr>
          <w:rFonts w:ascii="Times New Roman" w:hAnsi="Times New Roman" w:cs="Times New Roman"/>
          <w:sz w:val="16"/>
          <w:szCs w:val="16"/>
        </w:rPr>
        <w:t>СТРУКТУРНОЕ ПОДРАЗДЕЛЕНИЕ «СПЕЦИАЛЬНАЯ (КОРРЕКЦИОННАЯ) ОБЩЕОБРАЗОВАТЕЛЬНАЯ ШКОЛА-ИНТЕРНАТ»</w:t>
      </w:r>
    </w:p>
    <w:p w:rsidR="00C35E7C" w:rsidRPr="00CD6DC2" w:rsidRDefault="00C35E7C" w:rsidP="00C35E7C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35E7C" w:rsidRPr="00CD6DC2" w:rsidRDefault="00C35E7C" w:rsidP="00C35E7C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35E7C" w:rsidRPr="00CD6DC2" w:rsidRDefault="00C35E7C" w:rsidP="00C35E7C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35E7C" w:rsidRPr="00CD6DC2" w:rsidRDefault="00C35E7C" w:rsidP="00C35E7C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C35E7C" w:rsidRPr="00CD6DC2" w:rsidRDefault="00C35E7C" w:rsidP="00C35E7C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35E7C" w:rsidRPr="00CD6DC2" w:rsidRDefault="00C35E7C" w:rsidP="00C35E7C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35E7C" w:rsidRPr="00CD6DC2" w:rsidRDefault="00C35E7C" w:rsidP="00C35E7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D6DC2">
        <w:rPr>
          <w:rFonts w:ascii="Times New Roman" w:hAnsi="Times New Roman" w:cs="Times New Roman"/>
          <w:b/>
          <w:sz w:val="40"/>
          <w:szCs w:val="40"/>
        </w:rPr>
        <w:t>АНАЛИТИЧЕСКИЙ ОТЧЕТ</w:t>
      </w:r>
    </w:p>
    <w:p w:rsidR="00C35E7C" w:rsidRDefault="00C35E7C" w:rsidP="00C35E7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D6DC2">
        <w:rPr>
          <w:rFonts w:ascii="Times New Roman" w:hAnsi="Times New Roman" w:cs="Times New Roman"/>
          <w:sz w:val="32"/>
          <w:szCs w:val="32"/>
        </w:rPr>
        <w:t>за межаттестационный период</w:t>
      </w:r>
    </w:p>
    <w:p w:rsidR="00C35E7C" w:rsidRPr="00CD6DC2" w:rsidRDefault="00C35E7C" w:rsidP="00C35E7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D6DC2">
        <w:rPr>
          <w:rFonts w:ascii="Times New Roman" w:hAnsi="Times New Roman" w:cs="Times New Roman"/>
          <w:sz w:val="32"/>
          <w:szCs w:val="32"/>
        </w:rPr>
        <w:t>(с 20</w:t>
      </w:r>
      <w:r>
        <w:rPr>
          <w:rFonts w:ascii="Times New Roman" w:hAnsi="Times New Roman" w:cs="Times New Roman"/>
          <w:sz w:val="32"/>
          <w:szCs w:val="32"/>
        </w:rPr>
        <w:t>12</w:t>
      </w:r>
      <w:r w:rsidRPr="00CD6DC2">
        <w:rPr>
          <w:rFonts w:ascii="Times New Roman" w:hAnsi="Times New Roman" w:cs="Times New Roman"/>
          <w:sz w:val="32"/>
          <w:szCs w:val="32"/>
        </w:rPr>
        <w:t xml:space="preserve"> по 201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CD6DC2">
        <w:rPr>
          <w:rFonts w:ascii="Times New Roman" w:hAnsi="Times New Roman" w:cs="Times New Roman"/>
          <w:sz w:val="32"/>
          <w:szCs w:val="32"/>
        </w:rPr>
        <w:t xml:space="preserve"> гг.)</w:t>
      </w:r>
    </w:p>
    <w:p w:rsidR="00C35E7C" w:rsidRPr="00CD6DC2" w:rsidRDefault="00C35E7C" w:rsidP="00C35E7C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D6DC2">
        <w:rPr>
          <w:rFonts w:ascii="Times New Roman" w:hAnsi="Times New Roman" w:cs="Times New Roman"/>
          <w:sz w:val="36"/>
          <w:szCs w:val="36"/>
        </w:rPr>
        <w:t xml:space="preserve">Тема «Анализ педагогический условий, направленных на формирование социально-бытовых умений у </w:t>
      </w:r>
      <w:r>
        <w:rPr>
          <w:rFonts w:ascii="Times New Roman" w:hAnsi="Times New Roman" w:cs="Times New Roman"/>
          <w:sz w:val="36"/>
          <w:szCs w:val="36"/>
        </w:rPr>
        <w:t>об</w:t>
      </w:r>
      <w:r w:rsidRPr="00CD6DC2">
        <w:rPr>
          <w:rFonts w:ascii="Times New Roman" w:hAnsi="Times New Roman" w:cs="Times New Roman"/>
          <w:sz w:val="36"/>
          <w:szCs w:val="36"/>
        </w:rPr>
        <w:t>учающихся с ограниченными возможностями здоровья</w:t>
      </w:r>
      <w:r>
        <w:rPr>
          <w:rFonts w:ascii="Times New Roman" w:hAnsi="Times New Roman" w:cs="Times New Roman"/>
          <w:sz w:val="36"/>
          <w:szCs w:val="36"/>
        </w:rPr>
        <w:t xml:space="preserve"> (умеренная и тяжелая умственная отсталость)</w:t>
      </w:r>
      <w:r w:rsidRPr="00CD6DC2">
        <w:rPr>
          <w:rFonts w:ascii="Times New Roman" w:hAnsi="Times New Roman" w:cs="Times New Roman"/>
          <w:sz w:val="36"/>
          <w:szCs w:val="36"/>
        </w:rPr>
        <w:t>»</w:t>
      </w:r>
    </w:p>
    <w:p w:rsidR="00C35E7C" w:rsidRPr="00CD6DC2" w:rsidRDefault="00C35E7C" w:rsidP="00C35E7C">
      <w:pPr>
        <w:rPr>
          <w:rFonts w:ascii="Times New Roman" w:hAnsi="Times New Roman" w:cs="Times New Roman"/>
          <w:sz w:val="32"/>
          <w:szCs w:val="32"/>
        </w:rPr>
      </w:pPr>
    </w:p>
    <w:p w:rsidR="00C35E7C" w:rsidRPr="00CD6DC2" w:rsidRDefault="00C35E7C" w:rsidP="00C35E7C">
      <w:pPr>
        <w:tabs>
          <w:tab w:val="left" w:pos="6600"/>
        </w:tabs>
        <w:rPr>
          <w:rFonts w:ascii="Times New Roman" w:hAnsi="Times New Roman" w:cs="Times New Roman"/>
          <w:sz w:val="32"/>
          <w:szCs w:val="32"/>
        </w:rPr>
      </w:pPr>
    </w:p>
    <w:p w:rsidR="00C35E7C" w:rsidRPr="00CD6DC2" w:rsidRDefault="00C35E7C" w:rsidP="00C35E7C">
      <w:pPr>
        <w:tabs>
          <w:tab w:val="left" w:pos="6600"/>
        </w:tabs>
        <w:rPr>
          <w:rFonts w:ascii="Times New Roman" w:hAnsi="Times New Roman" w:cs="Times New Roman"/>
          <w:sz w:val="28"/>
          <w:szCs w:val="28"/>
        </w:rPr>
      </w:pPr>
      <w:r w:rsidRPr="00CD6DC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  <w:r w:rsidRPr="00CD6DC2">
        <w:rPr>
          <w:rFonts w:ascii="Times New Roman" w:hAnsi="Times New Roman" w:cs="Times New Roman"/>
          <w:sz w:val="28"/>
          <w:szCs w:val="28"/>
        </w:rPr>
        <w:t>Разработчик:</w:t>
      </w:r>
    </w:p>
    <w:p w:rsidR="00C35E7C" w:rsidRPr="00CD6DC2" w:rsidRDefault="00C35E7C" w:rsidP="00C35E7C">
      <w:pPr>
        <w:tabs>
          <w:tab w:val="left" w:pos="66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D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Учитель старших классов</w:t>
      </w:r>
    </w:p>
    <w:p w:rsidR="00C35E7C" w:rsidRPr="00CD6DC2" w:rsidRDefault="00C35E7C" w:rsidP="00C35E7C">
      <w:pPr>
        <w:tabs>
          <w:tab w:val="left" w:pos="66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D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Высшая </w:t>
      </w:r>
      <w:r w:rsidRPr="00CD6DC2">
        <w:rPr>
          <w:rFonts w:ascii="Times New Roman" w:hAnsi="Times New Roman" w:cs="Times New Roman"/>
          <w:sz w:val="28"/>
          <w:szCs w:val="28"/>
        </w:rPr>
        <w:t>квалификационн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D6DC2">
        <w:rPr>
          <w:rFonts w:ascii="Times New Roman" w:hAnsi="Times New Roman" w:cs="Times New Roman"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C35E7C" w:rsidRPr="00CD6DC2" w:rsidRDefault="00C35E7C" w:rsidP="00C35E7C">
      <w:pPr>
        <w:tabs>
          <w:tab w:val="left" w:pos="66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D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Вахрамеева Светлана Владимировна</w:t>
      </w:r>
    </w:p>
    <w:p w:rsidR="00C35E7C" w:rsidRPr="00CD6DC2" w:rsidRDefault="00C35E7C" w:rsidP="00C35E7C">
      <w:pPr>
        <w:rPr>
          <w:rFonts w:ascii="Times New Roman" w:hAnsi="Times New Roman" w:cs="Times New Roman"/>
          <w:sz w:val="28"/>
          <w:szCs w:val="28"/>
        </w:rPr>
      </w:pPr>
    </w:p>
    <w:p w:rsidR="00C35E7C" w:rsidRPr="00CD6DC2" w:rsidRDefault="00C35E7C" w:rsidP="00C35E7C">
      <w:pPr>
        <w:rPr>
          <w:rFonts w:ascii="Times New Roman" w:hAnsi="Times New Roman" w:cs="Times New Roman"/>
          <w:sz w:val="28"/>
          <w:szCs w:val="28"/>
        </w:rPr>
      </w:pPr>
    </w:p>
    <w:p w:rsidR="00C35E7C" w:rsidRPr="00CD6DC2" w:rsidRDefault="00C35E7C" w:rsidP="00C35E7C">
      <w:pPr>
        <w:rPr>
          <w:rFonts w:ascii="Times New Roman" w:hAnsi="Times New Roman" w:cs="Times New Roman"/>
          <w:sz w:val="28"/>
          <w:szCs w:val="28"/>
        </w:rPr>
      </w:pPr>
    </w:p>
    <w:p w:rsidR="00C35E7C" w:rsidRPr="00CD6DC2" w:rsidRDefault="00C35E7C" w:rsidP="00C35E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5E7C" w:rsidRPr="00CD6DC2" w:rsidRDefault="00C35E7C" w:rsidP="00C35E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5E7C" w:rsidRPr="00CD6DC2" w:rsidRDefault="00C35E7C" w:rsidP="00C35E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Камышлов, 20</w:t>
      </w:r>
      <w:r w:rsidR="009A5732">
        <w:rPr>
          <w:rFonts w:ascii="Times New Roman" w:hAnsi="Times New Roman" w:cs="Times New Roman"/>
          <w:sz w:val="28"/>
          <w:szCs w:val="28"/>
        </w:rPr>
        <w:t>22</w:t>
      </w:r>
      <w:r w:rsidRPr="00CD6DC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35E7C" w:rsidRDefault="00C35E7C" w:rsidP="00C35E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E7C" w:rsidRDefault="00C35E7C" w:rsidP="00C35E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E7C" w:rsidRDefault="00C35E7C" w:rsidP="00C35E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E7C" w:rsidRDefault="00C35E7C" w:rsidP="00C35E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DC2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C35E7C" w:rsidRPr="00CD6DC2" w:rsidRDefault="00C35E7C" w:rsidP="00C35E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DC2">
        <w:rPr>
          <w:rFonts w:ascii="Times New Roman" w:hAnsi="Times New Roman" w:cs="Times New Roman"/>
          <w:b/>
          <w:sz w:val="28"/>
          <w:szCs w:val="28"/>
        </w:rPr>
        <w:t>Введение</w:t>
      </w:r>
      <w:r w:rsidRPr="00CD6DC2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CD6DC2">
        <w:rPr>
          <w:rFonts w:ascii="Times New Roman" w:hAnsi="Times New Roman" w:cs="Times New Roman"/>
          <w:sz w:val="28"/>
          <w:szCs w:val="28"/>
        </w:rPr>
        <w:t>стр. 3</w:t>
      </w:r>
    </w:p>
    <w:p w:rsidR="00C35E7C" w:rsidRPr="00CD6DC2" w:rsidRDefault="00C35E7C" w:rsidP="00C35E7C">
      <w:pPr>
        <w:pStyle w:val="ac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D6DC2">
        <w:rPr>
          <w:rFonts w:ascii="Times New Roman" w:hAnsi="Times New Roman" w:cs="Times New Roman"/>
          <w:b/>
          <w:sz w:val="28"/>
          <w:szCs w:val="28"/>
        </w:rPr>
        <w:t>Глава 1. Теоретическая часть.</w:t>
      </w:r>
    </w:p>
    <w:p w:rsidR="00C35E7C" w:rsidRPr="000A01D7" w:rsidRDefault="00C35E7C" w:rsidP="00C35E7C">
      <w:pPr>
        <w:pStyle w:val="ac"/>
        <w:numPr>
          <w:ilvl w:val="1"/>
          <w:numId w:val="3"/>
        </w:numPr>
        <w:spacing w:before="100" w:beforeAutospacing="1" w:after="100" w:afterAutospacing="1" w:line="240" w:lineRule="auto"/>
        <w:ind w:left="0" w:firstLine="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6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Клинико-психологические и педагогические особенности учащихся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отклонениями в умственном развитии…</w:t>
      </w:r>
      <w:r w:rsidRPr="000A0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….</w:t>
      </w:r>
      <w:r w:rsidRPr="000A0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..стр. 7</w:t>
      </w:r>
    </w:p>
    <w:p w:rsidR="00C35E7C" w:rsidRPr="00CD6DC2" w:rsidRDefault="00C35E7C" w:rsidP="00C35E7C">
      <w:pPr>
        <w:pStyle w:val="ac"/>
        <w:numPr>
          <w:ilvl w:val="1"/>
          <w:numId w:val="3"/>
        </w:numPr>
        <w:spacing w:after="20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DC2">
        <w:rPr>
          <w:rFonts w:ascii="Times New Roman" w:hAnsi="Times New Roman" w:cs="Times New Roman"/>
          <w:sz w:val="28"/>
          <w:szCs w:val="28"/>
        </w:rPr>
        <w:t xml:space="preserve">Содержание понятия «Социально-бытовая </w:t>
      </w:r>
      <w:proofErr w:type="gramStart"/>
      <w:r w:rsidRPr="00CD6DC2">
        <w:rPr>
          <w:rFonts w:ascii="Times New Roman" w:hAnsi="Times New Roman" w:cs="Times New Roman"/>
          <w:sz w:val="28"/>
          <w:szCs w:val="28"/>
        </w:rPr>
        <w:t>компетентность»...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D6D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...</w:t>
      </w:r>
      <w:proofErr w:type="gramEnd"/>
      <w:r w:rsidRPr="00CD6DC2">
        <w:rPr>
          <w:rFonts w:ascii="Times New Roman" w:hAnsi="Times New Roman" w:cs="Times New Roman"/>
          <w:sz w:val="28"/>
          <w:szCs w:val="28"/>
        </w:rPr>
        <w:t>стр.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</w:p>
    <w:p w:rsidR="00C35E7C" w:rsidRPr="00CD6DC2" w:rsidRDefault="00C35E7C" w:rsidP="00C35E7C">
      <w:pPr>
        <w:pStyle w:val="ac"/>
        <w:numPr>
          <w:ilvl w:val="1"/>
          <w:numId w:val="3"/>
        </w:numPr>
        <w:spacing w:after="20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6DC2">
        <w:rPr>
          <w:rFonts w:ascii="Times New Roman" w:hAnsi="Times New Roman" w:cs="Times New Roman"/>
          <w:sz w:val="28"/>
          <w:szCs w:val="28"/>
        </w:rPr>
        <w:t xml:space="preserve">Особенности усвоения социально – бытовых знаний и </w:t>
      </w:r>
      <w:proofErr w:type="gramStart"/>
      <w:r w:rsidRPr="00CD6DC2">
        <w:rPr>
          <w:rFonts w:ascii="Times New Roman" w:hAnsi="Times New Roman" w:cs="Times New Roman"/>
          <w:sz w:val="28"/>
          <w:szCs w:val="28"/>
        </w:rPr>
        <w:t>умений  учащимися</w:t>
      </w:r>
      <w:proofErr w:type="gramEnd"/>
      <w:r w:rsidRPr="00CD6DC2">
        <w:rPr>
          <w:rFonts w:ascii="Times New Roman" w:hAnsi="Times New Roman" w:cs="Times New Roman"/>
          <w:sz w:val="28"/>
          <w:szCs w:val="28"/>
        </w:rPr>
        <w:t xml:space="preserve"> с недостатками умственного развития……………</w:t>
      </w:r>
      <w:r>
        <w:rPr>
          <w:rFonts w:ascii="Times New Roman" w:hAnsi="Times New Roman" w:cs="Times New Roman"/>
          <w:sz w:val="28"/>
          <w:szCs w:val="28"/>
        </w:rPr>
        <w:t>…..</w:t>
      </w:r>
      <w:r w:rsidRPr="00CD6DC2">
        <w:rPr>
          <w:rFonts w:ascii="Times New Roman" w:hAnsi="Times New Roman" w:cs="Times New Roman"/>
          <w:sz w:val="28"/>
          <w:szCs w:val="28"/>
        </w:rPr>
        <w:t>стр.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C35E7C" w:rsidRPr="00CD6DC2" w:rsidRDefault="00C35E7C" w:rsidP="00C35E7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6DC2">
        <w:rPr>
          <w:rFonts w:ascii="Times New Roman" w:hAnsi="Times New Roman" w:cs="Times New Roman"/>
          <w:b/>
          <w:sz w:val="28"/>
          <w:szCs w:val="28"/>
        </w:rPr>
        <w:t>Глава 2. Аналитическая часть</w:t>
      </w:r>
    </w:p>
    <w:p w:rsidR="00C35E7C" w:rsidRPr="00CD6DC2" w:rsidRDefault="00C35E7C" w:rsidP="00C35E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DC2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CD6DC2">
        <w:rPr>
          <w:rFonts w:ascii="Times New Roman" w:hAnsi="Times New Roman" w:cs="Times New Roman"/>
          <w:sz w:val="28"/>
          <w:szCs w:val="28"/>
        </w:rPr>
        <w:t>1.Анализ</w:t>
      </w:r>
      <w:proofErr w:type="gramEnd"/>
      <w:r w:rsidRPr="00CD6DC2">
        <w:rPr>
          <w:rFonts w:ascii="Times New Roman" w:hAnsi="Times New Roman" w:cs="Times New Roman"/>
          <w:sz w:val="28"/>
          <w:szCs w:val="28"/>
        </w:rPr>
        <w:t xml:space="preserve"> состояния уровня социально-бытового развития учащихся, обусловливающий выбор цели, задач и основных направлений работы</w:t>
      </w:r>
      <w:r w:rsidRPr="00174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.стр.13</w:t>
      </w:r>
    </w:p>
    <w:p w:rsidR="00C35E7C" w:rsidRPr="00CD6DC2" w:rsidRDefault="00C35E7C" w:rsidP="00C35E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DC2">
        <w:rPr>
          <w:rFonts w:ascii="Times New Roman" w:hAnsi="Times New Roman" w:cs="Times New Roman"/>
          <w:sz w:val="28"/>
          <w:szCs w:val="28"/>
        </w:rPr>
        <w:t xml:space="preserve">2.2. Анализ результативности использования авторских </w:t>
      </w:r>
      <w:r>
        <w:rPr>
          <w:rFonts w:ascii="Times New Roman" w:hAnsi="Times New Roman" w:cs="Times New Roman"/>
          <w:sz w:val="28"/>
          <w:szCs w:val="28"/>
        </w:rPr>
        <w:t>разработок в процессе обучения предмету «Социально-бытовая ориентировка»</w:t>
      </w:r>
    </w:p>
    <w:p w:rsidR="00C35E7C" w:rsidRPr="00CD6DC2" w:rsidRDefault="00C35E7C" w:rsidP="00C35E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DC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2.1. Учебные комплекты по разделам программы «Личная гигиена</w:t>
      </w:r>
      <w:r w:rsidRPr="00CD6D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«Семья», «Питание»</w:t>
      </w:r>
      <w:r w:rsidRPr="00CD6DC2">
        <w:rPr>
          <w:rFonts w:ascii="Times New Roman" w:hAnsi="Times New Roman" w:cs="Times New Roman"/>
          <w:sz w:val="28"/>
          <w:szCs w:val="28"/>
        </w:rPr>
        <w:t xml:space="preserve"> 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…стр.15</w:t>
      </w:r>
    </w:p>
    <w:p w:rsidR="00C35E7C" w:rsidRPr="00CD6DC2" w:rsidRDefault="00C35E7C" w:rsidP="00C35E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DC2">
        <w:rPr>
          <w:rFonts w:ascii="Times New Roman" w:hAnsi="Times New Roman" w:cs="Times New Roman"/>
          <w:sz w:val="28"/>
          <w:szCs w:val="28"/>
        </w:rPr>
        <w:t xml:space="preserve">2.2.2. </w:t>
      </w:r>
      <w:r>
        <w:rPr>
          <w:rFonts w:ascii="Times New Roman" w:hAnsi="Times New Roman" w:cs="Times New Roman"/>
          <w:sz w:val="28"/>
          <w:szCs w:val="28"/>
        </w:rPr>
        <w:t>Кроссворды для уроков социально-бытовой ориентировки…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стр.19</w:t>
      </w:r>
    </w:p>
    <w:p w:rsidR="00C35E7C" w:rsidRPr="00CD6DC2" w:rsidRDefault="00C35E7C" w:rsidP="00C35E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6DC2">
        <w:rPr>
          <w:rFonts w:ascii="Times New Roman" w:hAnsi="Times New Roman" w:cs="Times New Roman"/>
          <w:sz w:val="28"/>
          <w:szCs w:val="28"/>
        </w:rPr>
        <w:t xml:space="preserve">2.2.3. </w:t>
      </w:r>
      <w:r>
        <w:rPr>
          <w:rFonts w:ascii="Times New Roman" w:hAnsi="Times New Roman" w:cs="Times New Roman"/>
          <w:sz w:val="28"/>
          <w:szCs w:val="28"/>
        </w:rPr>
        <w:t>Динамические паузы на уроках СБО 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стр.21</w:t>
      </w:r>
    </w:p>
    <w:p w:rsidR="00C35E7C" w:rsidRDefault="00C35E7C" w:rsidP="00C35E7C">
      <w:pPr>
        <w:pStyle w:val="ac"/>
        <w:numPr>
          <w:ilvl w:val="1"/>
          <w:numId w:val="4"/>
        </w:numPr>
        <w:spacing w:after="20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использования авторских разработок на уроках черчения и ИЗО……………………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CD6DC2">
        <w:rPr>
          <w:rFonts w:ascii="Times New Roman" w:hAnsi="Times New Roman" w:cs="Times New Roman"/>
          <w:sz w:val="28"/>
          <w:szCs w:val="28"/>
        </w:rPr>
        <w:t>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……...стр.23</w:t>
      </w:r>
    </w:p>
    <w:p w:rsidR="00C35E7C" w:rsidRPr="00CD6DC2" w:rsidRDefault="00C35E7C" w:rsidP="00C35E7C">
      <w:pPr>
        <w:pStyle w:val="ac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C35E7C" w:rsidRPr="00CD6DC2" w:rsidRDefault="00C35E7C" w:rsidP="00C35E7C">
      <w:pPr>
        <w:pStyle w:val="ac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6DC2">
        <w:rPr>
          <w:rFonts w:ascii="Times New Roman" w:hAnsi="Times New Roman" w:cs="Times New Roman"/>
          <w:b/>
          <w:sz w:val="28"/>
          <w:szCs w:val="28"/>
        </w:rPr>
        <w:t xml:space="preserve">  Заключение</w:t>
      </w:r>
      <w:r w:rsidRPr="00CD6DC2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proofErr w:type="gramStart"/>
      <w:r w:rsidRPr="00CD6DC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.стр.26</w:t>
      </w:r>
    </w:p>
    <w:p w:rsidR="00C35E7C" w:rsidRPr="00CD6DC2" w:rsidRDefault="00C35E7C" w:rsidP="00C35E7C">
      <w:pPr>
        <w:pStyle w:val="ac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D6DC2">
        <w:rPr>
          <w:rFonts w:ascii="Times New Roman" w:hAnsi="Times New Roman" w:cs="Times New Roman"/>
          <w:b/>
          <w:sz w:val="28"/>
          <w:szCs w:val="28"/>
        </w:rPr>
        <w:t xml:space="preserve"> Литература</w:t>
      </w:r>
    </w:p>
    <w:p w:rsidR="00C35E7C" w:rsidRPr="00CD6DC2" w:rsidRDefault="00C35E7C" w:rsidP="00C35E7C">
      <w:pPr>
        <w:pStyle w:val="ac"/>
        <w:spacing w:line="240" w:lineRule="auto"/>
        <w:ind w:left="420"/>
        <w:rPr>
          <w:rFonts w:ascii="Times New Roman" w:hAnsi="Times New Roman" w:cs="Times New Roman"/>
          <w:b/>
          <w:sz w:val="28"/>
          <w:szCs w:val="28"/>
        </w:rPr>
      </w:pPr>
      <w:r w:rsidRPr="00CD6DC2">
        <w:rPr>
          <w:rFonts w:ascii="Times New Roman" w:hAnsi="Times New Roman" w:cs="Times New Roman"/>
          <w:b/>
          <w:sz w:val="28"/>
          <w:szCs w:val="28"/>
        </w:rPr>
        <w:t>Список приложений</w:t>
      </w:r>
    </w:p>
    <w:p w:rsidR="00C35E7C" w:rsidRPr="00CD6DC2" w:rsidRDefault="00C35E7C" w:rsidP="00C35E7C">
      <w:pPr>
        <w:pStyle w:val="ac"/>
        <w:spacing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CD6DC2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C35E7C" w:rsidRDefault="00C35E7C" w:rsidP="00B00C37">
      <w:pPr>
        <w:pStyle w:val="docdata"/>
        <w:spacing w:before="0" w:beforeAutospacing="0" w:after="0" w:afterAutospacing="0"/>
        <w:ind w:firstLine="708"/>
        <w:jc w:val="both"/>
        <w:rPr>
          <w:color w:val="000000"/>
        </w:rPr>
      </w:pPr>
    </w:p>
    <w:p w:rsidR="00C35E7C" w:rsidRDefault="00C35E7C" w:rsidP="00B00C37">
      <w:pPr>
        <w:pStyle w:val="docdata"/>
        <w:spacing w:before="0" w:beforeAutospacing="0" w:after="0" w:afterAutospacing="0"/>
        <w:ind w:firstLine="708"/>
        <w:jc w:val="both"/>
        <w:rPr>
          <w:color w:val="000000"/>
        </w:rPr>
      </w:pPr>
    </w:p>
    <w:p w:rsidR="00C35E7C" w:rsidRDefault="00C35E7C" w:rsidP="00B00C37">
      <w:pPr>
        <w:pStyle w:val="docdata"/>
        <w:spacing w:before="0" w:beforeAutospacing="0" w:after="0" w:afterAutospacing="0"/>
        <w:ind w:firstLine="708"/>
        <w:jc w:val="both"/>
        <w:rPr>
          <w:color w:val="000000"/>
        </w:rPr>
      </w:pPr>
    </w:p>
    <w:p w:rsidR="00C35E7C" w:rsidRDefault="00C35E7C" w:rsidP="00B00C37">
      <w:pPr>
        <w:pStyle w:val="docdata"/>
        <w:spacing w:before="0" w:beforeAutospacing="0" w:after="0" w:afterAutospacing="0"/>
        <w:ind w:firstLine="708"/>
        <w:jc w:val="both"/>
        <w:rPr>
          <w:color w:val="000000"/>
        </w:rPr>
      </w:pPr>
    </w:p>
    <w:p w:rsidR="00C35E7C" w:rsidRDefault="00C35E7C" w:rsidP="00B00C37">
      <w:pPr>
        <w:pStyle w:val="docdata"/>
        <w:spacing w:before="0" w:beforeAutospacing="0" w:after="0" w:afterAutospacing="0"/>
        <w:ind w:firstLine="708"/>
        <w:jc w:val="both"/>
        <w:rPr>
          <w:color w:val="000000"/>
        </w:rPr>
      </w:pPr>
    </w:p>
    <w:p w:rsidR="00C35E7C" w:rsidRDefault="00C35E7C" w:rsidP="00B00C37">
      <w:pPr>
        <w:pStyle w:val="docdata"/>
        <w:spacing w:before="0" w:beforeAutospacing="0" w:after="0" w:afterAutospacing="0"/>
        <w:ind w:firstLine="708"/>
        <w:jc w:val="both"/>
        <w:rPr>
          <w:color w:val="000000"/>
        </w:rPr>
      </w:pPr>
    </w:p>
    <w:p w:rsidR="00C35E7C" w:rsidRDefault="00C35E7C" w:rsidP="00B00C37">
      <w:pPr>
        <w:pStyle w:val="docdata"/>
        <w:spacing w:before="0" w:beforeAutospacing="0" w:after="0" w:afterAutospacing="0"/>
        <w:ind w:firstLine="708"/>
        <w:jc w:val="both"/>
        <w:rPr>
          <w:color w:val="000000"/>
        </w:rPr>
      </w:pPr>
    </w:p>
    <w:p w:rsidR="00C35E7C" w:rsidRDefault="00C35E7C" w:rsidP="00B00C37">
      <w:pPr>
        <w:pStyle w:val="docdata"/>
        <w:spacing w:before="0" w:beforeAutospacing="0" w:after="0" w:afterAutospacing="0"/>
        <w:ind w:firstLine="708"/>
        <w:jc w:val="both"/>
        <w:rPr>
          <w:color w:val="000000"/>
        </w:rPr>
      </w:pPr>
    </w:p>
    <w:p w:rsidR="00C35E7C" w:rsidRDefault="00C35E7C" w:rsidP="00B00C37">
      <w:pPr>
        <w:pStyle w:val="docdata"/>
        <w:spacing w:before="0" w:beforeAutospacing="0" w:after="0" w:afterAutospacing="0"/>
        <w:ind w:firstLine="708"/>
        <w:jc w:val="both"/>
        <w:rPr>
          <w:color w:val="000000"/>
        </w:rPr>
      </w:pPr>
    </w:p>
    <w:p w:rsidR="00C35E7C" w:rsidRDefault="00C35E7C" w:rsidP="00B00C37">
      <w:pPr>
        <w:pStyle w:val="docdata"/>
        <w:spacing w:before="0" w:beforeAutospacing="0" w:after="0" w:afterAutospacing="0"/>
        <w:ind w:firstLine="708"/>
        <w:jc w:val="both"/>
        <w:rPr>
          <w:color w:val="000000"/>
        </w:rPr>
      </w:pPr>
    </w:p>
    <w:p w:rsidR="00C35E7C" w:rsidRDefault="00C35E7C" w:rsidP="00B00C37">
      <w:pPr>
        <w:pStyle w:val="docdata"/>
        <w:spacing w:before="0" w:beforeAutospacing="0" w:after="0" w:afterAutospacing="0"/>
        <w:ind w:firstLine="708"/>
        <w:jc w:val="both"/>
        <w:rPr>
          <w:color w:val="000000"/>
        </w:rPr>
      </w:pPr>
    </w:p>
    <w:p w:rsidR="00C35E7C" w:rsidRDefault="00C35E7C" w:rsidP="00B00C37">
      <w:pPr>
        <w:pStyle w:val="docdata"/>
        <w:spacing w:before="0" w:beforeAutospacing="0" w:after="0" w:afterAutospacing="0"/>
        <w:ind w:firstLine="708"/>
        <w:jc w:val="both"/>
        <w:rPr>
          <w:color w:val="000000"/>
        </w:rPr>
      </w:pPr>
    </w:p>
    <w:p w:rsidR="00C35E7C" w:rsidRDefault="00C35E7C" w:rsidP="00B00C37">
      <w:pPr>
        <w:pStyle w:val="docdata"/>
        <w:spacing w:before="0" w:beforeAutospacing="0" w:after="0" w:afterAutospacing="0"/>
        <w:ind w:firstLine="708"/>
        <w:jc w:val="both"/>
        <w:rPr>
          <w:color w:val="000000"/>
        </w:rPr>
      </w:pPr>
    </w:p>
    <w:p w:rsidR="00C35E7C" w:rsidRDefault="00C35E7C" w:rsidP="00B00C37">
      <w:pPr>
        <w:pStyle w:val="docdata"/>
        <w:spacing w:before="0" w:beforeAutospacing="0" w:after="0" w:afterAutospacing="0"/>
        <w:ind w:firstLine="708"/>
        <w:jc w:val="both"/>
        <w:rPr>
          <w:color w:val="000000"/>
        </w:rPr>
      </w:pPr>
    </w:p>
    <w:p w:rsidR="00C35E7C" w:rsidRDefault="00C35E7C" w:rsidP="00B00C37">
      <w:pPr>
        <w:pStyle w:val="docdata"/>
        <w:spacing w:before="0" w:beforeAutospacing="0" w:after="0" w:afterAutospacing="0"/>
        <w:ind w:firstLine="708"/>
        <w:jc w:val="both"/>
        <w:rPr>
          <w:color w:val="000000"/>
        </w:rPr>
      </w:pPr>
    </w:p>
    <w:p w:rsidR="00C35E7C" w:rsidRDefault="00C35E7C" w:rsidP="00B00C37">
      <w:pPr>
        <w:pStyle w:val="docdata"/>
        <w:spacing w:before="0" w:beforeAutospacing="0" w:after="0" w:afterAutospacing="0"/>
        <w:ind w:firstLine="708"/>
        <w:jc w:val="both"/>
        <w:rPr>
          <w:color w:val="000000"/>
        </w:rPr>
      </w:pPr>
    </w:p>
    <w:p w:rsidR="00C35E7C" w:rsidRPr="003E47E5" w:rsidRDefault="00C35E7C" w:rsidP="003E47E5">
      <w:pPr>
        <w:pStyle w:val="docdata"/>
        <w:spacing w:before="0" w:beforeAutospacing="0" w:after="0" w:afterAutospacing="0" w:line="276" w:lineRule="auto"/>
        <w:ind w:firstLine="708"/>
        <w:jc w:val="center"/>
        <w:rPr>
          <w:b/>
          <w:color w:val="000000"/>
          <w:sz w:val="28"/>
          <w:szCs w:val="28"/>
        </w:rPr>
      </w:pPr>
      <w:r w:rsidRPr="003E47E5">
        <w:rPr>
          <w:b/>
          <w:color w:val="000000"/>
          <w:sz w:val="28"/>
          <w:szCs w:val="28"/>
        </w:rPr>
        <w:lastRenderedPageBreak/>
        <w:t>Введение</w:t>
      </w:r>
    </w:p>
    <w:p w:rsidR="00B00C37" w:rsidRPr="00C35E7C" w:rsidRDefault="00B00C37" w:rsidP="003E47E5">
      <w:pPr>
        <w:pStyle w:val="docdata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35E7C">
        <w:rPr>
          <w:color w:val="000000"/>
          <w:sz w:val="28"/>
          <w:szCs w:val="28"/>
        </w:rPr>
        <w:t xml:space="preserve">Обучающиеся образовательных организаций, реализующие </w:t>
      </w:r>
      <w:r w:rsidR="00DC4A52" w:rsidRPr="00C35E7C">
        <w:rPr>
          <w:color w:val="000000"/>
          <w:sz w:val="28"/>
          <w:szCs w:val="28"/>
        </w:rPr>
        <w:t>адаптированные основные</w:t>
      </w:r>
      <w:r w:rsidRPr="00C35E7C">
        <w:rPr>
          <w:color w:val="000000"/>
          <w:sz w:val="28"/>
          <w:szCs w:val="28"/>
        </w:rPr>
        <w:t xml:space="preserve"> общеобразовательные </w:t>
      </w:r>
      <w:r w:rsidR="00DC4A52" w:rsidRPr="00C35E7C">
        <w:rPr>
          <w:color w:val="000000"/>
          <w:sz w:val="28"/>
          <w:szCs w:val="28"/>
        </w:rPr>
        <w:t>программы –</w:t>
      </w:r>
      <w:r w:rsidRPr="00C35E7C">
        <w:rPr>
          <w:color w:val="000000"/>
          <w:sz w:val="28"/>
          <w:szCs w:val="28"/>
        </w:rPr>
        <w:t xml:space="preserve"> это дети, для которых характерен основной общий недостаток – нарушение сложных форм познавательной деятельности. Эмоционально - волевая сфера этих </w:t>
      </w:r>
      <w:r w:rsidR="00DC4A52" w:rsidRPr="00C35E7C">
        <w:rPr>
          <w:color w:val="000000"/>
          <w:sz w:val="28"/>
          <w:szCs w:val="28"/>
        </w:rPr>
        <w:t>обучающихся тоже</w:t>
      </w:r>
      <w:r w:rsidRPr="00C35E7C">
        <w:rPr>
          <w:color w:val="000000"/>
          <w:sz w:val="28"/>
          <w:szCs w:val="28"/>
        </w:rPr>
        <w:t xml:space="preserve"> в ряде случаев нарушена и проявляется в примитивности чувств и интересов, недостаточной выразительности и адекватности эмоциональных реакций, слабости побуждений их к деятельности, к познанию окружающего мира. </w:t>
      </w:r>
    </w:p>
    <w:p w:rsidR="00B00C37" w:rsidRPr="00C35E7C" w:rsidRDefault="00B00C37" w:rsidP="003E47E5">
      <w:pPr>
        <w:pStyle w:val="a5"/>
        <w:spacing w:before="0" w:beforeAutospacing="0" w:after="0" w:afterAutospacing="0" w:line="276" w:lineRule="auto"/>
        <w:ind w:firstLine="645"/>
        <w:jc w:val="both"/>
        <w:rPr>
          <w:sz w:val="28"/>
          <w:szCs w:val="28"/>
        </w:rPr>
      </w:pPr>
      <w:r w:rsidRPr="00C35E7C">
        <w:rPr>
          <w:color w:val="000000"/>
          <w:sz w:val="28"/>
          <w:szCs w:val="28"/>
        </w:rPr>
        <w:t>Одной из ведущих современных тенденций является рост доли детей с тяжелыми комплексными нарушениями, нуждающихся в создании максимально развернутой системы специальных условий обучения и воспитания, что на сегодняшний день прописано в Федеральном Законе от 29 декабря 2012 года №273 – ФЗ «Об образовании в Российской Федерации», учитывается при разработке спец</w:t>
      </w:r>
      <w:r w:rsidR="00324ECA" w:rsidRPr="00C35E7C">
        <w:rPr>
          <w:color w:val="000000"/>
          <w:sz w:val="28"/>
          <w:szCs w:val="28"/>
        </w:rPr>
        <w:t xml:space="preserve">иального стандарта образования </w:t>
      </w:r>
      <w:r w:rsidRPr="00C35E7C">
        <w:rPr>
          <w:color w:val="000000"/>
          <w:sz w:val="28"/>
          <w:szCs w:val="28"/>
        </w:rPr>
        <w:t xml:space="preserve">(на сегодняшний день Концепция СФГОС для детей с ОВЗ). </w:t>
      </w:r>
    </w:p>
    <w:p w:rsidR="00B00C37" w:rsidRPr="00C35E7C" w:rsidRDefault="00B00C37" w:rsidP="003E47E5">
      <w:pPr>
        <w:pStyle w:val="a5"/>
        <w:spacing w:before="0" w:beforeAutospacing="0" w:after="0" w:afterAutospacing="0" w:line="276" w:lineRule="auto"/>
        <w:ind w:firstLine="645"/>
        <w:jc w:val="both"/>
        <w:rPr>
          <w:sz w:val="28"/>
          <w:szCs w:val="28"/>
        </w:rPr>
      </w:pPr>
      <w:r w:rsidRPr="00C35E7C">
        <w:rPr>
          <w:color w:val="000000"/>
          <w:sz w:val="28"/>
          <w:szCs w:val="28"/>
        </w:rPr>
        <w:t xml:space="preserve">Таким образом, создается </w:t>
      </w:r>
      <w:r w:rsidRPr="00C35E7C">
        <w:rPr>
          <w:b/>
          <w:bCs/>
          <w:color w:val="000000"/>
          <w:sz w:val="28"/>
          <w:szCs w:val="28"/>
        </w:rPr>
        <w:t xml:space="preserve">противоречие </w:t>
      </w:r>
      <w:r w:rsidRPr="00C35E7C">
        <w:rPr>
          <w:color w:val="000000"/>
          <w:sz w:val="28"/>
          <w:szCs w:val="28"/>
        </w:rPr>
        <w:t>между требован</w:t>
      </w:r>
      <w:r w:rsidR="003E47E5">
        <w:rPr>
          <w:color w:val="000000"/>
          <w:sz w:val="28"/>
          <w:szCs w:val="28"/>
        </w:rPr>
        <w:t>иями к результатам формирования</w:t>
      </w:r>
      <w:r w:rsidRPr="00C35E7C">
        <w:rPr>
          <w:color w:val="000000"/>
          <w:sz w:val="28"/>
          <w:szCs w:val="28"/>
        </w:rPr>
        <w:t xml:space="preserve"> </w:t>
      </w:r>
      <w:r w:rsidR="00DC4A52" w:rsidRPr="00C35E7C">
        <w:rPr>
          <w:color w:val="000000"/>
          <w:sz w:val="28"/>
          <w:szCs w:val="28"/>
        </w:rPr>
        <w:t>компетенций и</w:t>
      </w:r>
      <w:r w:rsidRPr="00C35E7C">
        <w:rPr>
          <w:color w:val="000000"/>
          <w:sz w:val="28"/>
          <w:szCs w:val="28"/>
        </w:rPr>
        <w:t xml:space="preserve"> имеющимися трудностями у обучающихся с умеренной, тяжелой умственной отсталостью и множественными нарушениями развития, которые не позволяют обучающимся данной категории овладеть знаниями и умениями необходимыми для получения качественного результата образования.</w:t>
      </w:r>
    </w:p>
    <w:p w:rsidR="00B00C37" w:rsidRPr="00C35E7C" w:rsidRDefault="00B00C37" w:rsidP="003E47E5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35E7C">
        <w:rPr>
          <w:color w:val="000000"/>
          <w:sz w:val="28"/>
          <w:szCs w:val="28"/>
        </w:rPr>
        <w:t xml:space="preserve">В межаттестационный период моя педагогическая деятельность была направлена </w:t>
      </w:r>
      <w:r w:rsidR="00DC4A52" w:rsidRPr="00C35E7C">
        <w:rPr>
          <w:color w:val="000000"/>
          <w:sz w:val="28"/>
          <w:szCs w:val="28"/>
        </w:rPr>
        <w:t>на создание</w:t>
      </w:r>
      <w:r w:rsidRPr="00C35E7C">
        <w:rPr>
          <w:color w:val="000000"/>
          <w:sz w:val="28"/>
          <w:szCs w:val="28"/>
        </w:rPr>
        <w:t xml:space="preserve"> условий для организации образовательной деятельности обучающихся с умеренной, тяжелой умственной отсталостью и множественными нарушениями развития, направленных </w:t>
      </w:r>
      <w:r w:rsidR="00C35E7C" w:rsidRPr="00C35E7C">
        <w:rPr>
          <w:color w:val="000000"/>
          <w:sz w:val="28"/>
          <w:szCs w:val="28"/>
        </w:rPr>
        <w:t>на получение</w:t>
      </w:r>
      <w:r w:rsidRPr="00C35E7C">
        <w:rPr>
          <w:color w:val="000000"/>
          <w:sz w:val="28"/>
          <w:szCs w:val="28"/>
        </w:rPr>
        <w:t xml:space="preserve"> качественного результата образования.</w:t>
      </w:r>
    </w:p>
    <w:p w:rsidR="00B00C37" w:rsidRPr="00C35E7C" w:rsidRDefault="00B00C37" w:rsidP="003E47E5">
      <w:pPr>
        <w:pStyle w:val="a5"/>
        <w:spacing w:before="0" w:beforeAutospacing="0" w:after="200" w:afterAutospacing="0" w:line="276" w:lineRule="auto"/>
        <w:ind w:firstLine="708"/>
        <w:jc w:val="both"/>
        <w:rPr>
          <w:sz w:val="28"/>
          <w:szCs w:val="28"/>
        </w:rPr>
      </w:pPr>
      <w:r w:rsidRPr="00C35E7C">
        <w:rPr>
          <w:color w:val="000000"/>
          <w:sz w:val="28"/>
          <w:szCs w:val="28"/>
        </w:rPr>
        <w:t>На 201</w:t>
      </w:r>
      <w:r w:rsidR="00C35E7C">
        <w:rPr>
          <w:color w:val="000000"/>
          <w:sz w:val="28"/>
          <w:szCs w:val="28"/>
        </w:rPr>
        <w:t>7</w:t>
      </w:r>
      <w:r w:rsidRPr="00C35E7C">
        <w:rPr>
          <w:color w:val="000000"/>
          <w:sz w:val="28"/>
          <w:szCs w:val="28"/>
        </w:rPr>
        <w:t>-20</w:t>
      </w:r>
      <w:r w:rsidR="00C35E7C">
        <w:rPr>
          <w:color w:val="000000"/>
          <w:sz w:val="28"/>
          <w:szCs w:val="28"/>
        </w:rPr>
        <w:t>22</w:t>
      </w:r>
      <w:r w:rsidRPr="00C35E7C">
        <w:rPr>
          <w:color w:val="000000"/>
          <w:sz w:val="28"/>
          <w:szCs w:val="28"/>
        </w:rPr>
        <w:t xml:space="preserve"> годы </w:t>
      </w:r>
      <w:proofErr w:type="spellStart"/>
      <w:r w:rsidRPr="00C35E7C">
        <w:rPr>
          <w:color w:val="000000"/>
          <w:sz w:val="28"/>
          <w:szCs w:val="28"/>
        </w:rPr>
        <w:t>межаттестационного</w:t>
      </w:r>
      <w:proofErr w:type="spellEnd"/>
      <w:r w:rsidRPr="00C35E7C">
        <w:rPr>
          <w:color w:val="000000"/>
          <w:sz w:val="28"/>
          <w:szCs w:val="28"/>
        </w:rPr>
        <w:t xml:space="preserve"> периода были поставлены следующие задачи:</w:t>
      </w:r>
    </w:p>
    <w:p w:rsidR="00B00C37" w:rsidRPr="00C35E7C" w:rsidRDefault="00B00C37" w:rsidP="003E47E5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1440"/>
        <w:jc w:val="both"/>
        <w:rPr>
          <w:sz w:val="28"/>
          <w:szCs w:val="28"/>
        </w:rPr>
      </w:pPr>
      <w:r w:rsidRPr="00C35E7C">
        <w:rPr>
          <w:color w:val="000000"/>
          <w:sz w:val="28"/>
          <w:szCs w:val="28"/>
        </w:rPr>
        <w:t>Изучить нормативно – правовую документацию, современную литературу по коррекционной педагогике, по обучению и воспитанию обучающихся с умеренной, тяжелой умственной отсталостью и множественными нарушениями развития.</w:t>
      </w:r>
    </w:p>
    <w:p w:rsidR="00B00C37" w:rsidRPr="00C35E7C" w:rsidRDefault="00B00C37" w:rsidP="003E47E5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1440"/>
        <w:jc w:val="both"/>
        <w:rPr>
          <w:sz w:val="28"/>
          <w:szCs w:val="28"/>
        </w:rPr>
      </w:pPr>
      <w:r w:rsidRPr="00C35E7C">
        <w:rPr>
          <w:color w:val="000000"/>
          <w:sz w:val="28"/>
          <w:szCs w:val="28"/>
        </w:rPr>
        <w:t>Разработать рабочие программы по учебным предметам обучения детей с умеренной, тяжелой умственной отсталостью и множественными нарушениями развития.</w:t>
      </w:r>
    </w:p>
    <w:p w:rsidR="00B00C37" w:rsidRPr="00C35E7C" w:rsidRDefault="00C35E7C" w:rsidP="003E47E5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1440"/>
        <w:jc w:val="both"/>
        <w:rPr>
          <w:sz w:val="28"/>
          <w:szCs w:val="28"/>
        </w:rPr>
      </w:pPr>
      <w:r w:rsidRPr="00C35E7C">
        <w:rPr>
          <w:color w:val="000000"/>
          <w:sz w:val="28"/>
          <w:szCs w:val="28"/>
        </w:rPr>
        <w:t>Разработать наглядно</w:t>
      </w:r>
      <w:r w:rsidR="00B00C37" w:rsidRPr="00C35E7C">
        <w:rPr>
          <w:color w:val="000000"/>
          <w:sz w:val="28"/>
          <w:szCs w:val="28"/>
        </w:rPr>
        <w:t xml:space="preserve"> - дидактический материал для организации и проведения уроков с обучающимися с умеренной, тяжелой </w:t>
      </w:r>
      <w:r w:rsidR="00B00C37" w:rsidRPr="00C35E7C">
        <w:rPr>
          <w:color w:val="000000"/>
          <w:sz w:val="28"/>
          <w:szCs w:val="28"/>
        </w:rPr>
        <w:lastRenderedPageBreak/>
        <w:t>умственной отсталостью и множественными нарушениями развития.</w:t>
      </w:r>
    </w:p>
    <w:p w:rsidR="00B00C37" w:rsidRPr="00C35E7C" w:rsidRDefault="00B00C37" w:rsidP="003E47E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35E7C">
        <w:rPr>
          <w:b/>
          <w:bCs/>
          <w:color w:val="000000"/>
          <w:sz w:val="28"/>
          <w:szCs w:val="28"/>
        </w:rPr>
        <w:t>Предмет анализа:</w:t>
      </w:r>
    </w:p>
    <w:p w:rsidR="00B00C37" w:rsidRPr="00C35E7C" w:rsidRDefault="00B00C37" w:rsidP="003E47E5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35E7C">
        <w:rPr>
          <w:color w:val="000000"/>
          <w:sz w:val="28"/>
          <w:szCs w:val="28"/>
        </w:rPr>
        <w:t xml:space="preserve">Условия для организации образовательной деятельности </w:t>
      </w:r>
      <w:r w:rsidR="00C35E7C" w:rsidRPr="00C35E7C">
        <w:rPr>
          <w:color w:val="000000"/>
          <w:sz w:val="28"/>
          <w:szCs w:val="28"/>
        </w:rPr>
        <w:t>обучающихся с</w:t>
      </w:r>
      <w:r w:rsidRPr="00C35E7C">
        <w:rPr>
          <w:color w:val="000000"/>
          <w:sz w:val="28"/>
          <w:szCs w:val="28"/>
        </w:rPr>
        <w:t xml:space="preserve"> умеренной, тяжелой умственной отсталостью и множественными нарушениями развития, направленные </w:t>
      </w:r>
      <w:proofErr w:type="gramStart"/>
      <w:r w:rsidRPr="00C35E7C">
        <w:rPr>
          <w:color w:val="000000"/>
          <w:sz w:val="28"/>
          <w:szCs w:val="28"/>
        </w:rPr>
        <w:t>на  получение</w:t>
      </w:r>
      <w:proofErr w:type="gramEnd"/>
      <w:r w:rsidRPr="00C35E7C">
        <w:rPr>
          <w:color w:val="000000"/>
          <w:sz w:val="28"/>
          <w:szCs w:val="28"/>
        </w:rPr>
        <w:t xml:space="preserve"> качественного результата образования.</w:t>
      </w:r>
    </w:p>
    <w:p w:rsidR="00B00C37" w:rsidRPr="00C35E7C" w:rsidRDefault="00B00C37" w:rsidP="003E47E5">
      <w:pPr>
        <w:pStyle w:val="a5"/>
        <w:spacing w:before="0" w:beforeAutospacing="0" w:after="0" w:afterAutospacing="0" w:line="276" w:lineRule="auto"/>
        <w:ind w:firstLine="645"/>
        <w:jc w:val="both"/>
        <w:rPr>
          <w:sz w:val="28"/>
          <w:szCs w:val="28"/>
        </w:rPr>
      </w:pPr>
      <w:r w:rsidRPr="00C35E7C">
        <w:rPr>
          <w:color w:val="000000"/>
          <w:sz w:val="28"/>
          <w:szCs w:val="28"/>
        </w:rPr>
        <w:t> </w:t>
      </w:r>
      <w:r w:rsidRPr="00C35E7C">
        <w:rPr>
          <w:b/>
          <w:bCs/>
          <w:color w:val="000000"/>
          <w:sz w:val="28"/>
          <w:szCs w:val="28"/>
        </w:rPr>
        <w:t xml:space="preserve">Объект анализа: </w:t>
      </w:r>
    </w:p>
    <w:p w:rsidR="00B00C37" w:rsidRPr="00C35E7C" w:rsidRDefault="00B00C37" w:rsidP="003E47E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35E7C">
        <w:rPr>
          <w:color w:val="000000"/>
          <w:sz w:val="28"/>
          <w:szCs w:val="28"/>
        </w:rPr>
        <w:t xml:space="preserve">Качество </w:t>
      </w:r>
      <w:proofErr w:type="gramStart"/>
      <w:r w:rsidRPr="00C35E7C">
        <w:rPr>
          <w:color w:val="000000"/>
          <w:sz w:val="28"/>
          <w:szCs w:val="28"/>
        </w:rPr>
        <w:t>знаний</w:t>
      </w:r>
      <w:proofErr w:type="gramEnd"/>
      <w:r w:rsidRPr="00C35E7C">
        <w:rPr>
          <w:color w:val="000000"/>
          <w:sz w:val="28"/>
          <w:szCs w:val="28"/>
        </w:rPr>
        <w:t xml:space="preserve"> обучающихся с умеренной, тяжелой умственной отсталостью и множественными нарушениями развития.  </w:t>
      </w:r>
      <w:r w:rsidRPr="00C35E7C">
        <w:rPr>
          <w:sz w:val="28"/>
          <w:szCs w:val="28"/>
        </w:rPr>
        <w:t> </w:t>
      </w:r>
    </w:p>
    <w:p w:rsidR="00B00C37" w:rsidRPr="00C35E7C" w:rsidRDefault="00B00C37" w:rsidP="003E47E5">
      <w:pPr>
        <w:pStyle w:val="a5"/>
        <w:spacing w:before="0" w:beforeAutospacing="0" w:after="200" w:afterAutospacing="0" w:line="276" w:lineRule="auto"/>
        <w:ind w:firstLine="708"/>
        <w:jc w:val="both"/>
        <w:rPr>
          <w:sz w:val="28"/>
          <w:szCs w:val="28"/>
        </w:rPr>
      </w:pPr>
      <w:r w:rsidRPr="00C35E7C">
        <w:rPr>
          <w:b/>
          <w:bCs/>
          <w:color w:val="000000"/>
          <w:sz w:val="28"/>
          <w:szCs w:val="28"/>
        </w:rPr>
        <w:t>Целью</w:t>
      </w:r>
      <w:r w:rsidRPr="00C35E7C">
        <w:rPr>
          <w:color w:val="000000"/>
          <w:sz w:val="28"/>
          <w:szCs w:val="28"/>
        </w:rPr>
        <w:t xml:space="preserve"> моего аналитического отчёта является самооценка и самоанализ деятельности за межаттестационный период, выявление противоречий, проблем, определение направлений работы на следующий межаттестационный период.</w:t>
      </w:r>
    </w:p>
    <w:p w:rsidR="003E47E5" w:rsidRPr="00CD6DC2" w:rsidRDefault="003E47E5" w:rsidP="003E47E5">
      <w:pPr>
        <w:pStyle w:val="ac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DC2">
        <w:rPr>
          <w:rFonts w:ascii="Times New Roman" w:hAnsi="Times New Roman" w:cs="Times New Roman"/>
          <w:sz w:val="28"/>
          <w:szCs w:val="28"/>
        </w:rPr>
        <w:t xml:space="preserve">     С учетом цели исследования были определены следующие </w:t>
      </w:r>
      <w:r w:rsidRPr="00CD6DC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E47E5" w:rsidRPr="00CD6DC2" w:rsidRDefault="003E47E5" w:rsidP="003E47E5">
      <w:pPr>
        <w:pStyle w:val="ac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C2">
        <w:rPr>
          <w:rFonts w:ascii="Times New Roman" w:hAnsi="Times New Roman" w:cs="Times New Roman"/>
          <w:sz w:val="28"/>
          <w:szCs w:val="28"/>
        </w:rPr>
        <w:t>На основе анализа психолого-педагогической литературы определить содержание понятия «</w:t>
      </w:r>
      <w:r>
        <w:rPr>
          <w:rFonts w:ascii="Times New Roman" w:hAnsi="Times New Roman" w:cs="Times New Roman"/>
          <w:sz w:val="28"/>
          <w:szCs w:val="28"/>
        </w:rPr>
        <w:t>хозяйственно</w:t>
      </w:r>
      <w:r w:rsidRPr="00CD6DC2">
        <w:rPr>
          <w:rFonts w:ascii="Times New Roman" w:hAnsi="Times New Roman" w:cs="Times New Roman"/>
          <w:sz w:val="28"/>
          <w:szCs w:val="28"/>
        </w:rPr>
        <w:t>-бытовая компетентность».</w:t>
      </w:r>
    </w:p>
    <w:p w:rsidR="003E47E5" w:rsidRPr="00CD6DC2" w:rsidRDefault="003E47E5" w:rsidP="003E47E5">
      <w:pPr>
        <w:pStyle w:val="ac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C2">
        <w:rPr>
          <w:rFonts w:ascii="Times New Roman" w:hAnsi="Times New Roman" w:cs="Times New Roman"/>
          <w:sz w:val="28"/>
          <w:szCs w:val="28"/>
        </w:rPr>
        <w:t>Оптимизировать организацию уроков</w:t>
      </w:r>
      <w:r>
        <w:rPr>
          <w:rFonts w:ascii="Times New Roman" w:hAnsi="Times New Roman" w:cs="Times New Roman"/>
          <w:sz w:val="28"/>
          <w:szCs w:val="28"/>
        </w:rPr>
        <w:t xml:space="preserve"> домоводства</w:t>
      </w:r>
      <w:r w:rsidRPr="00CD6DC2">
        <w:rPr>
          <w:rFonts w:ascii="Times New Roman" w:hAnsi="Times New Roman" w:cs="Times New Roman"/>
          <w:sz w:val="28"/>
          <w:szCs w:val="28"/>
        </w:rPr>
        <w:t xml:space="preserve">, стимулирующих </w:t>
      </w:r>
      <w:proofErr w:type="gramStart"/>
      <w:r w:rsidRPr="00CD6DC2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 xml:space="preserve"> хозяйственно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-бытовых </w:t>
      </w:r>
      <w:r w:rsidRPr="00CD6DC2">
        <w:rPr>
          <w:rFonts w:ascii="Times New Roman" w:hAnsi="Times New Roman" w:cs="Times New Roman"/>
          <w:sz w:val="28"/>
          <w:szCs w:val="28"/>
        </w:rPr>
        <w:t>навыков.</w:t>
      </w:r>
    </w:p>
    <w:p w:rsidR="003E47E5" w:rsidRPr="00CD6DC2" w:rsidRDefault="003E47E5" w:rsidP="003E47E5">
      <w:pPr>
        <w:pStyle w:val="ac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C2">
        <w:rPr>
          <w:rFonts w:ascii="Times New Roman" w:hAnsi="Times New Roman" w:cs="Times New Roman"/>
          <w:sz w:val="28"/>
          <w:szCs w:val="28"/>
        </w:rPr>
        <w:t>Проверить эффективность разработанной</w:t>
      </w:r>
      <w:r>
        <w:rPr>
          <w:rFonts w:ascii="Times New Roman" w:hAnsi="Times New Roman" w:cs="Times New Roman"/>
          <w:sz w:val="28"/>
          <w:szCs w:val="28"/>
        </w:rPr>
        <w:t xml:space="preserve"> методики</w:t>
      </w:r>
      <w:r w:rsidRPr="00CD6DC2">
        <w:rPr>
          <w:rFonts w:ascii="Times New Roman" w:hAnsi="Times New Roman" w:cs="Times New Roman"/>
          <w:sz w:val="28"/>
          <w:szCs w:val="28"/>
        </w:rPr>
        <w:t xml:space="preserve"> организации уроков </w:t>
      </w:r>
      <w:r>
        <w:rPr>
          <w:rFonts w:ascii="Times New Roman" w:hAnsi="Times New Roman" w:cs="Times New Roman"/>
          <w:sz w:val="28"/>
          <w:szCs w:val="28"/>
        </w:rPr>
        <w:t>в формировании хозяйственно</w:t>
      </w:r>
      <w:r w:rsidRPr="00CD6DC2">
        <w:rPr>
          <w:rFonts w:ascii="Times New Roman" w:hAnsi="Times New Roman" w:cs="Times New Roman"/>
          <w:sz w:val="28"/>
          <w:szCs w:val="28"/>
        </w:rPr>
        <w:t xml:space="preserve">-бытовых компетенций. </w:t>
      </w:r>
    </w:p>
    <w:p w:rsidR="003E47E5" w:rsidRPr="00CD6DC2" w:rsidRDefault="003E47E5" w:rsidP="003E47E5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7E5" w:rsidRPr="00CD6DC2" w:rsidRDefault="003E47E5" w:rsidP="003E47E5">
      <w:pPr>
        <w:pStyle w:val="ac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6DC2">
        <w:rPr>
          <w:rFonts w:ascii="Times New Roman" w:hAnsi="Times New Roman" w:cs="Times New Roman"/>
          <w:sz w:val="28"/>
          <w:szCs w:val="28"/>
        </w:rPr>
        <w:t>Для решения этих задач была спланирована работа по следующим направлениям:</w:t>
      </w:r>
    </w:p>
    <w:p w:rsidR="003E47E5" w:rsidRDefault="003E47E5" w:rsidP="003E47E5">
      <w:pPr>
        <w:pStyle w:val="ac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6DC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изучить нормативную литературу (ФГОС) и клинико-психологические особенности обучающихся;</w:t>
      </w:r>
    </w:p>
    <w:p w:rsidR="003E47E5" w:rsidRDefault="003E47E5" w:rsidP="003E47E5">
      <w:pPr>
        <w:pStyle w:val="ac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 основании полученной информации организовать учебно-воспитательный процесс для детей с умеренной и тяжелой умственной отсталостью;</w:t>
      </w:r>
    </w:p>
    <w:p w:rsidR="003E47E5" w:rsidRDefault="003E47E5" w:rsidP="003E47E5">
      <w:pPr>
        <w:pStyle w:val="ac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систему мониторинга уровня усвоения учебного материала;</w:t>
      </w:r>
    </w:p>
    <w:p w:rsidR="003E47E5" w:rsidRDefault="003E47E5" w:rsidP="003E47E5">
      <w:pPr>
        <w:pStyle w:val="ac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предоставить первоначальные результаты работы педагогическому сообществу.</w:t>
      </w:r>
    </w:p>
    <w:p w:rsidR="003E47E5" w:rsidRPr="00CD6DC2" w:rsidRDefault="003E47E5" w:rsidP="003E47E5">
      <w:pPr>
        <w:pStyle w:val="ac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E47E5" w:rsidRDefault="003E47E5" w:rsidP="003E47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7E5" w:rsidRDefault="003E47E5" w:rsidP="003E47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7E5" w:rsidRDefault="003E47E5" w:rsidP="003E47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7E5" w:rsidRDefault="003E47E5" w:rsidP="003E47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C37" w:rsidRDefault="00B00C37" w:rsidP="00B00C37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C4A52" w:rsidRDefault="00B00C37" w:rsidP="00DC4A52">
      <w:pPr>
        <w:pStyle w:val="a5"/>
        <w:shd w:val="clear" w:color="auto" w:fill="FFFFFF"/>
        <w:spacing w:before="0" w:beforeAutospacing="0" w:after="15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9A095F">
        <w:rPr>
          <w:b/>
          <w:bCs/>
          <w:color w:val="000000" w:themeColor="text1"/>
          <w:sz w:val="28"/>
          <w:szCs w:val="28"/>
        </w:rPr>
        <w:t xml:space="preserve">1. </w:t>
      </w:r>
      <w:r w:rsidR="00DC4A52">
        <w:rPr>
          <w:b/>
          <w:bCs/>
          <w:color w:val="000000" w:themeColor="text1"/>
          <w:sz w:val="28"/>
          <w:szCs w:val="28"/>
        </w:rPr>
        <w:t>Теоретическая часть</w:t>
      </w:r>
    </w:p>
    <w:p w:rsidR="00DC4A52" w:rsidRPr="00CD6DC2" w:rsidRDefault="009A095F" w:rsidP="00DC4A5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095F">
        <w:rPr>
          <w:b/>
          <w:bCs/>
          <w:color w:val="000000" w:themeColor="text1"/>
          <w:sz w:val="28"/>
          <w:szCs w:val="28"/>
        </w:rPr>
        <w:t>1</w:t>
      </w:r>
      <w:r w:rsidR="00B00C37" w:rsidRPr="009A095F">
        <w:rPr>
          <w:b/>
          <w:bCs/>
          <w:color w:val="000000" w:themeColor="text1"/>
          <w:sz w:val="28"/>
          <w:szCs w:val="28"/>
        </w:rPr>
        <w:t>.</w:t>
      </w:r>
      <w:r w:rsidR="00DC4A52">
        <w:rPr>
          <w:b/>
          <w:bCs/>
          <w:color w:val="000000" w:themeColor="text1"/>
          <w:sz w:val="28"/>
          <w:szCs w:val="28"/>
        </w:rPr>
        <w:t xml:space="preserve">1. </w:t>
      </w:r>
      <w:r w:rsidR="00B00C37" w:rsidRPr="009A095F">
        <w:rPr>
          <w:b/>
          <w:bCs/>
          <w:color w:val="000000" w:themeColor="text1"/>
          <w:sz w:val="28"/>
          <w:szCs w:val="28"/>
        </w:rPr>
        <w:t xml:space="preserve"> </w:t>
      </w:r>
      <w:r w:rsidR="00DC4A52" w:rsidRPr="00CD6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Клинико-психологические и педагогические особенности </w:t>
      </w:r>
      <w:r w:rsidR="00DC4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="00DC4A52" w:rsidRPr="00CD6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</w:t>
      </w:r>
      <w:r w:rsidR="00DC4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="00DC4A52" w:rsidRPr="00CD6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щихся</w:t>
      </w:r>
      <w:r w:rsidR="00DC4A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ограниченными возможностями здоровья (умеренная и тяжелая умственная отсталость)</w:t>
      </w:r>
      <w:r w:rsidR="00DC4A52" w:rsidRPr="00CD6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00C37" w:rsidRPr="009A095F" w:rsidRDefault="00DC4A52" w:rsidP="003E47E5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  <w:r w:rsidRPr="00CD6DC2">
        <w:rPr>
          <w:sz w:val="28"/>
          <w:szCs w:val="28"/>
        </w:rPr>
        <w:t xml:space="preserve">     Для эффективной работы, а также подбора адекватных способов и приемов педагогического воздействия, понимания причин, обусловливающих успехи и неудачи обучения и воспитания, учителю необходимо знать особенности психической деятельности умственно отсталых </w:t>
      </w:r>
      <w:r>
        <w:rPr>
          <w:sz w:val="28"/>
          <w:szCs w:val="28"/>
        </w:rPr>
        <w:t>обучающихся</w:t>
      </w:r>
      <w:r w:rsidRPr="00CD6DC2">
        <w:rPr>
          <w:sz w:val="28"/>
          <w:szCs w:val="28"/>
        </w:rPr>
        <w:t>.</w:t>
      </w:r>
    </w:p>
    <w:p w:rsidR="00B00C37" w:rsidRPr="009A095F" w:rsidRDefault="00B00C37" w:rsidP="003E47E5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  <w:r w:rsidRPr="009A095F">
        <w:rPr>
          <w:color w:val="000000" w:themeColor="text1"/>
          <w:sz w:val="28"/>
          <w:szCs w:val="28"/>
        </w:rPr>
        <w:t>Изучив литературу по данной теме, познакомилась с содержанием основных понятий при работе</w:t>
      </w:r>
      <w:r w:rsidR="003E47E5">
        <w:rPr>
          <w:color w:val="000000" w:themeColor="text1"/>
          <w:sz w:val="28"/>
          <w:szCs w:val="28"/>
        </w:rPr>
        <w:t xml:space="preserve"> с данной категорией детей.</w:t>
      </w:r>
    </w:p>
    <w:p w:rsidR="009A095F" w:rsidRPr="009A095F" w:rsidRDefault="009A095F" w:rsidP="003E47E5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0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этих детей характерно </w:t>
      </w:r>
      <w:r w:rsidRPr="009A09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поверхностное глобальное</w:t>
      </w:r>
      <w:r w:rsidRPr="009A0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A09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восприятие,</w:t>
      </w:r>
      <w:r w:rsidRPr="009A0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т. е. восприятие предметов в целом. Они не анализируют воспринимаемый материал, не сравнивают и не сопоставляют его с другими объектами. Это проявляется в резком контрасте между восприятием простого и несколько усложнённого материала. Обиходные, привычные предметы дети воспринимают и различают обычно достаточно хорошо. При необходимости воспринимать, отличать от других новый предмет, обладающий незнакомыми свойствами, ребёнок не справляется с заданием. Он, скорее всего либо, отказывается от выполнения задачи, либо с лёгкостью решает её ошибочно.</w:t>
      </w:r>
    </w:p>
    <w:p w:rsidR="009A095F" w:rsidRPr="009A095F" w:rsidRDefault="009A095F" w:rsidP="003E47E5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0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Вся деятельность детей по восприятию предмета характеризуется </w:t>
      </w:r>
      <w:proofErr w:type="spellStart"/>
      <w:r w:rsidRPr="009A0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недифференцированностью</w:t>
      </w:r>
      <w:proofErr w:type="spellEnd"/>
      <w:r w:rsidRPr="009A0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глобальностью. Специальная работа по развитию восприятия этих детей должна быть направлена на переход от хаотичной, нецеленаправленной их деятельности к планомерному, по возможности осмысленному выполнению задач.</w:t>
      </w:r>
    </w:p>
    <w:p w:rsidR="009A095F" w:rsidRPr="009A095F" w:rsidRDefault="009A095F" w:rsidP="003E47E5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0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психики детей с тяжёлой интеллектуальной недостаточностью показало, что </w:t>
      </w:r>
      <w:r w:rsidRPr="009A09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логическая и механическая</w:t>
      </w:r>
      <w:r w:rsidRPr="009A0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A09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память</w:t>
      </w:r>
      <w:r w:rsidRPr="009A0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у них крайне </w:t>
      </w:r>
      <w:proofErr w:type="gramStart"/>
      <w:r w:rsidRPr="009A0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развита</w:t>
      </w:r>
      <w:proofErr w:type="gramEnd"/>
      <w:r w:rsidRPr="009A0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Вместе с тем имеются случаи гипертрофической механической памяти. Это так называемая </w:t>
      </w:r>
      <w:r w:rsidRPr="009A09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частичная память</w:t>
      </w:r>
      <w:r w:rsidRPr="009A0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на события, места, числа. При запоминании и воспроизведении связанного текста для детей с тяжёлой умственной отсталостью, так же как для детей с лёгкой степенью умственного недоразвития, характерна тенденция к улучшению результатов по сравнению с воспроизведением ряда не связанных между собой слов. Это означает, что дети с глубоким поражением ЦНС, хотя и в минимальной степени, </w:t>
      </w:r>
      <w:r w:rsidRPr="009A0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устанавливают простейшие связи в предложенном тексте, что помогает им в его запоминании.</w:t>
      </w:r>
    </w:p>
    <w:p w:rsidR="009A095F" w:rsidRPr="009A095F" w:rsidRDefault="009A095F" w:rsidP="003E47E5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0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обучения долговременная память у этих детей совершенствуется явно значительнее как в количественном, так и в качественном отношении, чем кратковременная память.</w:t>
      </w:r>
    </w:p>
    <w:p w:rsidR="009A095F" w:rsidRPr="009A095F" w:rsidRDefault="009A095F" w:rsidP="003E47E5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0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грубыми нарушениями интеллекта тесно связано глубокое недоразвитие </w:t>
      </w:r>
      <w:r w:rsidRPr="009A09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речи.</w:t>
      </w:r>
      <w:r w:rsidRPr="009A0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Прежде всего, появление речи, как правило, значительно запаздывает. Степень поражения речи чаще всего соответствует уровню общего физического недоразвития. В младшем школьном возрасте дети плохо понимают чужую речь, улавливают только тон, интонацию и отдельные опорные слова, связанные большей частью с их непосредственными потребностями.</w:t>
      </w:r>
    </w:p>
    <w:p w:rsidR="009A095F" w:rsidRPr="009A095F" w:rsidRDefault="009A095F" w:rsidP="003E47E5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0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Самостоятельная речь детей младшего школьного возраста проявляется преимущественно в виде отдельных слов, коротких фраз. В ходе обучения словарь детей </w:t>
      </w:r>
      <w:proofErr w:type="spellStart"/>
      <w:r w:rsidRPr="009A0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обогощается</w:t>
      </w:r>
      <w:proofErr w:type="spellEnd"/>
      <w:r w:rsidRPr="009A0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они знают названия различных предметов, владеют названиями действий, относящихся к учебной или бытовой ситуации. Однако, как правило, они связывают слово только с определённым предметом или группой предметов, отражающих ситуационные отношения. Без специального обучения слово не служит им для более сложного обобщения.</w:t>
      </w:r>
    </w:p>
    <w:p w:rsidR="009A095F" w:rsidRPr="009A095F" w:rsidRDefault="009A095F" w:rsidP="003E47E5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0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Наиболее резкое недоразвитие этих детей проявляется в познавательной деятельности, </w:t>
      </w:r>
      <w:r w:rsidRPr="009A09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 особенностях мышления.</w:t>
      </w:r>
      <w:r w:rsidRPr="009A0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Их чрезвычайно затрудняет самостоятельное использование имеющихся знаний.</w:t>
      </w:r>
    </w:p>
    <w:p w:rsidR="009A095F" w:rsidRPr="009A095F" w:rsidRDefault="009A095F" w:rsidP="003E47E5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0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с тяжёлой умственной отсталостью способны лишь к самым, элементарным обобщениям. При обучении они могут объединить предметы в определённые группы (одежда, животные, птицы и т.д.) Если </w:t>
      </w:r>
      <w:proofErr w:type="gramStart"/>
      <w:r w:rsidRPr="009A0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</w:t>
      </w:r>
      <w:proofErr w:type="gramEnd"/>
      <w:r w:rsidRPr="009A0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прошедшим специального обучения, предлагают рассказать содержание простой сюжетной картинки, то они в лучшем случае называют отдельные предметы. Составить связанный рассказ из нескольких сюжетных картинок они также не могут. С особой полнотой недостатки мышления детей проявляются при обучении их грамоте и счёту. Они могут научиться чтению, однако осмыслить текст многие из них не в состоянии. Дети с тяжёлым нарушением интеллекта овладевают порядковым счётом, но отвлечённый счёт им недоступен. Особенно большие трудности испытывают дети при решении задач. Они с трудом удерживают в памяти условие, не могут установить нужных смысловых связей и «соскальзывают» на выполнение отдельных </w:t>
      </w:r>
      <w:r w:rsidRPr="009A0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арифметических действий. Весьма характерным для мышления этих детей является слабое восприятие задания, обусловленное недостаточно сильной мотивацией, уход от задания, психическая пассивность.</w:t>
      </w:r>
    </w:p>
    <w:p w:rsidR="009A095F" w:rsidRPr="009A095F" w:rsidRDefault="009A095F" w:rsidP="003E47E5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0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умственно отсталых детей, страдающих нарушением интеллекта, существенно изменена </w:t>
      </w:r>
      <w:r w:rsidRPr="009A09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эмоционально-волевая</w:t>
      </w:r>
      <w:r w:rsidRPr="009A0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A09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сфера.</w:t>
      </w:r>
      <w:r w:rsidRPr="009A0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Типичным для личности этих детей является отсутствие инициативы и самостоятельности. Им свойственны непосредственные, импульсивные реакции на внешние впечатления, необдуманные действия. Большинство из них легко поддаются внушению и в то же время упорно сопротивляются всему новому.</w:t>
      </w:r>
    </w:p>
    <w:p w:rsidR="009A095F" w:rsidRPr="009A095F" w:rsidRDefault="009A095F" w:rsidP="003E47E5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0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Эмоции у них обнаруживают относительную сохранность. Когда их хвалят, они бурно проявляют свою радость, при порицании часто обижаются, могут быть вспыльчивыми, агрессивными. Эмоции таких детей не отличаются многообразием и </w:t>
      </w:r>
      <w:proofErr w:type="spellStart"/>
      <w:r w:rsidRPr="009A0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дифференцированностью</w:t>
      </w:r>
      <w:proofErr w:type="spellEnd"/>
      <w:r w:rsidRPr="009A0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им свойственна «</w:t>
      </w:r>
      <w:proofErr w:type="spellStart"/>
      <w:r w:rsidRPr="009A0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тугоподвижность</w:t>
      </w:r>
      <w:proofErr w:type="spellEnd"/>
      <w:r w:rsidRPr="009A0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эмоциональных проявлений.</w:t>
      </w:r>
    </w:p>
    <w:p w:rsidR="009A095F" w:rsidRPr="009A095F" w:rsidRDefault="009A095F" w:rsidP="003E47E5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09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Внимание </w:t>
      </w:r>
      <w:r w:rsidRPr="009A0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 с тяжёлой умственной отсталостью всегда в той или иной степени нарушено: его трудно привлечь, оно слабоустойчиво, дети легко отвлекаются. Им свойственна крайняя слабость активного внимания, необходимого для достижения заранее поставленной цели. Привлечь внимание детей младшего школьного возраста можно только с помощью ярких предметов, картинок, однако длительно сосредоточить их на чём-либо чрезвычайно трудно. При создании благоприятных условий и соблюдения специфики работы, большинство детей достаточно активно включаются в учебный процесс, переключаются с одного вида деятельности на другой.</w:t>
      </w:r>
    </w:p>
    <w:p w:rsidR="009A095F" w:rsidRPr="009A095F" w:rsidRDefault="009A095F" w:rsidP="003E47E5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0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Вышеописанные особенности различных сторон психики детей с тяжёлыми нарушениями интеллекта характерны для всей категории этих детей и являются их общими чертами. Залогом успеха педагога в работе с ними может быть только знание потенциальных возможностей каждого ребёнка и индивидуальный подход к воспитанию и обучению этих детей.</w:t>
      </w:r>
    </w:p>
    <w:p w:rsidR="009A095F" w:rsidRPr="009A095F" w:rsidRDefault="009A095F" w:rsidP="009A095F">
      <w:pPr>
        <w:shd w:val="clear" w:color="auto" w:fill="FFFFFF"/>
        <w:spacing w:after="0" w:line="315" w:lineRule="atLeast"/>
        <w:jc w:val="both"/>
        <w:outlineLvl w:val="1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 w:rsidRPr="009A095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1.2. Особенности формирования </w:t>
      </w:r>
      <w:r w:rsidR="003E47E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хозяйственно-бытовых </w:t>
      </w:r>
      <w:r w:rsidRPr="009A095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навыков</w:t>
      </w:r>
      <w:r w:rsidR="003E47E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у обучающихся с умеренной и тяжелой умственной отсталостью</w:t>
      </w:r>
    </w:p>
    <w:p w:rsidR="009A095F" w:rsidRPr="009A095F" w:rsidRDefault="009A095F" w:rsidP="009A095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9A095F" w:rsidRPr="009A095F" w:rsidRDefault="009A095F" w:rsidP="003E47E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A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3E4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</w:t>
      </w:r>
      <w:r w:rsidRPr="009A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умеренной и тяжелой умственной отсталостью характерно недоразвитие всех сторон психического и физического развития. Тем не менее, формирование навыков д можно воспринимать как первый этап, как необходимый процесс их социализации, который осуществляется в результате </w:t>
      </w:r>
      <w:r w:rsidRPr="009A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усвоения ребенком необходимых навыков, значимых для себя и близких окружающих. Воспитание культурно-гигиенических навыков и навыков самообслуживания является первым и существенным звеном воспитания человеческой личности (Е.А. </w:t>
      </w:r>
      <w:proofErr w:type="spellStart"/>
      <w:r w:rsidRPr="009A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Стребелева</w:t>
      </w:r>
      <w:proofErr w:type="spellEnd"/>
      <w:r w:rsidRPr="009A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1992).</w:t>
      </w:r>
    </w:p>
    <w:p w:rsidR="009A095F" w:rsidRPr="009A095F" w:rsidRDefault="009A095F" w:rsidP="003E47E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A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самообслуживания является начальным этапом в работе по трудовому воспитанию ребенка. Процесс обучения культурно-гигиеническим навыкам дошкольников с отставанием в умственном развитии должен осуществляться с учетом личностно-</w:t>
      </w:r>
      <w:proofErr w:type="spellStart"/>
      <w:r w:rsidRPr="009A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ориептированных</w:t>
      </w:r>
      <w:proofErr w:type="spellEnd"/>
      <w:r w:rsidRPr="009A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моделей воспитания и быть направлен на создание реальных возможностей в их самообслуживании. Ребенок, достигая под воздействием взрослого успеха в овладении социально-бытовыми навыками, становится более умелым, более независимым от взрослого, уверенным в своих возможностях. Данный результат создает мотивационную основу для коррекции (как в психическом, так и в личностном плане) имеющихся у ребенка отклонений и обеспечивает последующую его социализацию (Е.А. </w:t>
      </w:r>
      <w:proofErr w:type="spellStart"/>
      <w:r w:rsidRPr="009A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Стребелева</w:t>
      </w:r>
      <w:proofErr w:type="spellEnd"/>
      <w:r w:rsidRPr="009A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1992).</w:t>
      </w:r>
    </w:p>
    <w:p w:rsidR="009A095F" w:rsidRPr="009A095F" w:rsidRDefault="009A095F" w:rsidP="003E47E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A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 формирования навыков самообслуживания сложен, потому что их усвоение требует определенно уровня развития внимания, подражания, восприятия, но при правильной организации коррекционно-развивающей работы занятия по формированию навыков самообслуживания будут способствовать формированию у детей с умеренной и тяжелой умственной отсталостью положительного отношения к груду, желания трудиться, умения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одолевать посильные трудности, н</w:t>
      </w:r>
      <w:r w:rsidRPr="009A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есть появится основа для дальнейшего трудового воспитания и обучения. В процессе формирования навыков самообслуживания и культурно-гигиенических навыков у детей происходит становление практических действий детей, которые осуществляются в данном процессе.</w:t>
      </w:r>
    </w:p>
    <w:p w:rsidR="009A095F" w:rsidRPr="009A095F" w:rsidRDefault="009A095F" w:rsidP="003E47E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A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операционной стороной деятельности позволяет ребенку стать самостоятельным и умелым в удовлетворении своих потребностей. Таким образом, стимулируется личностное развитие ребенка. Лишь на этой основе формируются Я-позиция и уверенность ребенка в собственных силах и возможностях, развиваются ответственность и элементы самооценки.</w:t>
      </w:r>
    </w:p>
    <w:p w:rsidR="009A095F" w:rsidRPr="009A095F" w:rsidRDefault="009A095F" w:rsidP="003E47E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A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овладения навыками самообслуживания ребенок учится соотносить слова и предметы окружающей его обстановки, слова и действия, учится понимать речь взрослого и отвечать на простые вопросы, знакомится с некоторыми свойствами предметов, у ребенка развивается моторика, улучшается координация движений, происходит улучшение зрительно-моторной координации и расширение их практического опыта, знаний об окружающем мире (Т.Н. Исаева, Г.В. </w:t>
      </w:r>
      <w:proofErr w:type="spellStart"/>
      <w:r w:rsidRPr="009A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Цикото</w:t>
      </w:r>
      <w:proofErr w:type="spellEnd"/>
      <w:r w:rsidRPr="009A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др.).</w:t>
      </w:r>
    </w:p>
    <w:p w:rsidR="009A095F" w:rsidRPr="009A095F" w:rsidRDefault="003E47E5" w:rsidP="003E47E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9A095F" w:rsidRPr="009A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считает А.Р. </w:t>
      </w:r>
      <w:proofErr w:type="spellStart"/>
      <w:r w:rsidR="009A095F" w:rsidRPr="009A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Маллер</w:t>
      </w:r>
      <w:proofErr w:type="spellEnd"/>
      <w:r w:rsidR="009A095F" w:rsidRPr="009A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эта способность развивается постепенно в процессе самообслуживания. Э. </w:t>
      </w:r>
      <w:proofErr w:type="spellStart"/>
      <w:r w:rsidR="009A095F" w:rsidRPr="009A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Сеген</w:t>
      </w:r>
      <w:proofErr w:type="spellEnd"/>
      <w:r w:rsidR="009A095F" w:rsidRPr="009A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полагает, что в обучении и воспитании данной группы детей «пробуждение самостоятельности, активности, способности к почину возможно лишь с обретением навыков конкретной практической деятельности» (по данным Х.С. </w:t>
      </w:r>
      <w:proofErr w:type="spellStart"/>
      <w:r w:rsidR="009A095F" w:rsidRPr="009A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Замского</w:t>
      </w:r>
      <w:proofErr w:type="spellEnd"/>
      <w:r w:rsidR="009A095F" w:rsidRPr="009A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1995). М.И. </w:t>
      </w:r>
      <w:proofErr w:type="spellStart"/>
      <w:r w:rsidR="009A095F" w:rsidRPr="009A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Кузьмицкий</w:t>
      </w:r>
      <w:proofErr w:type="spellEnd"/>
      <w:r w:rsidR="009A095F" w:rsidRPr="009A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А.Р. </w:t>
      </w:r>
      <w:proofErr w:type="spellStart"/>
      <w:r w:rsidR="009A095F" w:rsidRPr="009A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Маллер</w:t>
      </w:r>
      <w:proofErr w:type="spellEnd"/>
      <w:r w:rsidR="009A095F" w:rsidRPr="009A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Г.В. </w:t>
      </w:r>
      <w:proofErr w:type="spellStart"/>
      <w:r w:rsidR="009A095F" w:rsidRPr="009A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Цикото</w:t>
      </w:r>
      <w:proofErr w:type="spellEnd"/>
      <w:r w:rsidR="009A095F" w:rsidRPr="009A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(1976), отмечают, что овладение ребенком практической деятельностью способствует в дальнейшем успешному развитию речи, формированию пространственных представлений, становлению конструктивных и графических навыков, накоплению опыта предметным оперированием количества, что влияет на социальную адаптацию детей. А.Р. </w:t>
      </w:r>
      <w:proofErr w:type="spellStart"/>
      <w:r w:rsidR="009A095F" w:rsidRPr="009A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Маллер</w:t>
      </w:r>
      <w:proofErr w:type="spellEnd"/>
      <w:r w:rsidR="009A095F" w:rsidRPr="009A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давал рекомендации следующего характера. Он утверждал, что «используя все возможности воспитания и обучения, необходимо формировать у воспитанников жизненно необходимые умения, которые позволят им в известной мере ориентироваться в окружающем»</w:t>
      </w:r>
      <w:r w:rsidR="009A095F" w:rsidRPr="009A09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9A095F" w:rsidRPr="009A095F" w:rsidRDefault="003E47E5" w:rsidP="003E47E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A095F" w:rsidRPr="009A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простейшими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хозяйственно</w:t>
      </w:r>
      <w:r w:rsidR="009A095F" w:rsidRPr="009A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-бытовыми навыками делает ребенка значительно более самостоятельным, менее зависимым от взрослого. Когда ребенок научится самостоятельно одеваться, умываться, есть, у него появляются первые обязанности. Он не только может, но и должен ежедневно одеваться, умываться, есть, т.е. обслуживать себя. Очень важно воспитать у детей правильное отношение к своим первым потребностям и обязанностям, научить их охотно преодолевать трудности, быть аккуратными. Говоря о формировании навыков у детей с выраженной интеллектуальной недостаточностью, прежде всего, необходимо отметить формирование навыков по самообслуживанию и культурно-гигиенических навыков, благодаря которым закладываются навыки чистоплотности, аккуратности, бережливости.</w:t>
      </w:r>
    </w:p>
    <w:p w:rsidR="009A095F" w:rsidRPr="009A095F" w:rsidRDefault="009A095F" w:rsidP="003E47E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A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Самообслуживание - повседневная деятельность, но она требует от социального педагога постоянного внимания к тому, как дети умываются, ходят в туалет, убирают постель, следят за опрятностью одежды, обуви и т.д. Овладевая социально-бытовыми навыками, ребенок учится опрятности, чистоте, дети учатся обращать внимание на свой внешний вид, овладевают способами приведения его в порядок, усваивают конкретную последовательность действий для выполнения того или иного навыка. </w:t>
      </w:r>
      <w:r w:rsidRPr="009A09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Особенностью формирования навыков самообслуживания является индивидуальный темп их становления у каждого ребенка в зависимости от глубины нарушения интеллекта.</w:t>
      </w:r>
    </w:p>
    <w:p w:rsidR="009A095F" w:rsidRPr="009A095F" w:rsidRDefault="009A095F" w:rsidP="003E47E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A09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процессе формирования навыков самообслуживания и культурно-гигиенических навыков на каждом этапе обучения дети с нарушениями интеллекта овладевают приемами одевания и раздевания, умением следить за </w:t>
      </w:r>
      <w:r w:rsidRPr="009A09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чистотой тела и опрятностью одежды, аккуратности при приеме пищи и культуре поведения во время еды. Желание и умение помогать друг другу помогают развиваться коммуникативным умениям: обратиться за помощью к взрослым или другому ребенку, поблагодарить, рассказать и др. Также у детей развивается мелкая моторика, а предметно-практическая деятельность учит их правильно координировать свои движения.</w:t>
      </w:r>
    </w:p>
    <w:p w:rsidR="009A095F" w:rsidRDefault="009A095F" w:rsidP="003E47E5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E73457" w:rsidRDefault="00E73457" w:rsidP="003E47E5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E73457" w:rsidRDefault="00E73457" w:rsidP="003E47E5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E73457" w:rsidRDefault="00E73457" w:rsidP="003E47E5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E73457" w:rsidRDefault="00E73457" w:rsidP="003E47E5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E73457" w:rsidRDefault="00E73457" w:rsidP="003E47E5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E73457" w:rsidRDefault="00E73457" w:rsidP="003E47E5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E73457" w:rsidRDefault="00E73457" w:rsidP="003E47E5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E73457" w:rsidRDefault="00E73457" w:rsidP="003E47E5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E73457" w:rsidRDefault="00E73457" w:rsidP="003E47E5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E73457" w:rsidRDefault="00E73457" w:rsidP="003E47E5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E73457" w:rsidRDefault="00E73457" w:rsidP="003E47E5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E73457" w:rsidRDefault="00E73457" w:rsidP="003E47E5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E73457" w:rsidRDefault="00E73457" w:rsidP="003E47E5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E73457" w:rsidRDefault="00E73457" w:rsidP="003E47E5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E73457" w:rsidRDefault="00E73457" w:rsidP="003E47E5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E73457" w:rsidRDefault="00E73457" w:rsidP="003E47E5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E73457" w:rsidRDefault="00E73457" w:rsidP="003E47E5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E73457" w:rsidRDefault="00E73457" w:rsidP="003E47E5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E73457" w:rsidRDefault="00E73457" w:rsidP="003E47E5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E73457" w:rsidRDefault="00E73457" w:rsidP="003E47E5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E73457" w:rsidRDefault="00E73457" w:rsidP="003E47E5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E73457" w:rsidRPr="009A095F" w:rsidRDefault="00E73457" w:rsidP="003E47E5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4742F7" w:rsidRPr="00E73457" w:rsidRDefault="009A095F" w:rsidP="00E73457">
      <w:pPr>
        <w:pStyle w:val="ac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734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Анализ условий, созданных для успешного обучения и воспитания обучающихся с умеренной и</w:t>
      </w:r>
      <w:r w:rsidR="00A228C3" w:rsidRPr="00E734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тяжелой умственной </w:t>
      </w:r>
      <w:r w:rsidR="00324ECA" w:rsidRPr="00E734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отсталостью</w:t>
      </w:r>
      <w:r w:rsidR="00A228C3" w:rsidRPr="00E734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соответствии с ФГОС </w:t>
      </w:r>
      <w:r w:rsidR="00A228C3" w:rsidRPr="00E734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обучающихся с умственной отсталостью (интеллектуальными нарушениями)</w:t>
      </w:r>
    </w:p>
    <w:p w:rsidR="00173C9E" w:rsidRPr="00D06983" w:rsidRDefault="00E25002" w:rsidP="00E734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E7C">
        <w:rPr>
          <w:rFonts w:ascii="Times New Roman" w:hAnsi="Times New Roman" w:cs="Times New Roman"/>
          <w:sz w:val="28"/>
          <w:szCs w:val="28"/>
        </w:rPr>
        <w:t>Достичь положительных результатов можно только при создании определенных условий для эффективной организации и ведения учебно-воспитательного процесса на уроках у обучающихся с умеренной, тяжелой умственной отсталостью и множественными нарушениями в развитии.</w:t>
      </w:r>
    </w:p>
    <w:p w:rsidR="00A228C3" w:rsidRPr="00D06983" w:rsidRDefault="00A228C3" w:rsidP="00E73457">
      <w:pPr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069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2.1. Нормативная база </w:t>
      </w:r>
      <w:r w:rsidR="00F05451" w:rsidRPr="00D069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учебно-воспитательного процесса</w:t>
      </w:r>
    </w:p>
    <w:p w:rsidR="00A228C3" w:rsidRDefault="008066C1" w:rsidP="00E7345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A228C3" w:rsidRPr="00A228C3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адаптированной общеобразовательной программы и учебного плана (2 вариант) разработаны и успешно реализуются Рабочие программы по предметам «Домоводство» и «Хозяйственно-бытовой труд».</w:t>
      </w:r>
      <w:r w:rsidR="00A22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1).</w:t>
      </w:r>
    </w:p>
    <w:p w:rsidR="008066C1" w:rsidRDefault="00A228C3" w:rsidP="00E73457">
      <w:pPr>
        <w:spacing w:before="75" w:after="75" w:line="276" w:lineRule="auto"/>
        <w:ind w:left="75"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28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Обязательная часть АООП для обучающихся с умеренной, тяжелой, глубокой умственной отсталостью (интеллектуальными нарушениями) и тяжелыми и множественными нарушениями развития составляет не менее 60%, а часть, формируемая участниками образовательных отношений не более 40% от общего объема АООП.</w:t>
      </w:r>
    </w:p>
    <w:p w:rsidR="00173C9E" w:rsidRPr="008066C1" w:rsidRDefault="008066C1" w:rsidP="00E73457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ФГОС </w:t>
      </w:r>
      <w:r w:rsidR="009B2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ввел</w:t>
      </w:r>
      <w:r w:rsidR="00173C9E" w:rsidRPr="005A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новое понятие «специальная индивидуальная программа развития» (СИПР).</w:t>
      </w:r>
      <w:r w:rsidRPr="005A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3C9E" w:rsidRPr="005A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«Специальная</w:t>
      </w:r>
      <w:r w:rsidR="00173C9E" w:rsidRPr="00173C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индивидуальная программа развития» (СИПР) - образовательная программа, разрабатываемая на основе адаптированной основной общеобразовательной программы (АООП) для обучающихся с умеренной, тяжелой и глубокой умственной отсталостью, с тяжелыми и множественными нарушениями, с учетом специфических индивидуальных образовательных потребностей обучающихся указанных категорий».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3C9E" w:rsidRPr="008066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Целью СИПР является получение обучающимися жизненного опыта, который позволит ему достигнуть максимальной самостоятельности в разрешении обыденных жизненных задач, что способствует его введению в жизнь общества на принципе индивидуального поэтапного, планомерного увеличения жизненного опыта и каждодневного социального общения.</w:t>
      </w:r>
    </w:p>
    <w:p w:rsidR="008066C1" w:rsidRPr="008066C1" w:rsidRDefault="008066C1" w:rsidP="00E73457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6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Содержание СИПР для обучающихся </w:t>
      </w:r>
      <w:r w:rsidR="00D06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2 варианту </w:t>
      </w:r>
      <w:r w:rsidRPr="00806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разрабатывается на основании деятельностного подхода, который обеспечивает:</w:t>
      </w:r>
    </w:p>
    <w:p w:rsidR="008066C1" w:rsidRPr="008066C1" w:rsidRDefault="008066C1" w:rsidP="00E73457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6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 учет индивидуальных особенностей ребенка;</w:t>
      </w:r>
    </w:p>
    <w:p w:rsidR="008066C1" w:rsidRPr="008066C1" w:rsidRDefault="00D06983" w:rsidP="00E73457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− овладение обучающимися </w:t>
      </w:r>
      <w:r w:rsidRPr="00806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знаниями</w:t>
      </w:r>
      <w:r w:rsidR="008066C1" w:rsidRPr="00806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умениями и навыками разнообразных деятельностных, самостоятельных продвижений в изучаемых образовательных областях;</w:t>
      </w:r>
    </w:p>
    <w:p w:rsidR="008066C1" w:rsidRPr="008066C1" w:rsidRDefault="008066C1" w:rsidP="00E73457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6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 увеличение мотивации и интереса к обучению, усвоению нового опыта деятельности и поведения;</w:t>
      </w:r>
    </w:p>
    <w:p w:rsidR="008066C1" w:rsidRDefault="008066C1" w:rsidP="00E73457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6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 обеспечение условий для общекультурного и личностного развития обучающихся с ТМНР на основе становления базовых учебных действий, способствующие социальной адаптации.</w:t>
      </w:r>
    </w:p>
    <w:p w:rsidR="008066C1" w:rsidRDefault="008066C1" w:rsidP="00E73457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066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конце первого полугодия по итогам мониторинга экспертной группой в случае необходимости могут быть внесены изменения в СИПР. В конце учебного года на основе анализа данных на каждого учащегося составляется характеристика, делаются выводы и ставятся задачи для СИПР на следующий учебный год.</w:t>
      </w:r>
    </w:p>
    <w:p w:rsidR="008066C1" w:rsidRPr="00D06983" w:rsidRDefault="008066C1" w:rsidP="00E73457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0698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2.2. </w:t>
      </w:r>
      <w:r w:rsidR="00F05451" w:rsidRPr="00D0698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Требования к материально-техническим условиям реализации ФГОС </w:t>
      </w:r>
    </w:p>
    <w:p w:rsidR="00F05451" w:rsidRDefault="00F05451" w:rsidP="00E73457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B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2.2.1. </w:t>
      </w:r>
      <w:r w:rsidR="00EE4B49" w:rsidRPr="00EE4B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 к организации пространства</w:t>
      </w:r>
      <w:r w:rsidR="00EE4B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классного кабинета</w:t>
      </w:r>
    </w:p>
    <w:p w:rsidR="00455A1C" w:rsidRDefault="00455A1C" w:rsidP="00E73457">
      <w:pPr>
        <w:shd w:val="clear" w:color="auto" w:fill="FFFFFF"/>
        <w:spacing w:before="161" w:after="161" w:line="276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455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«Материально-техническое обеспечение реализации АООП (СИПР) для обучающихся с умственной отсталостью (интеллектуальными нарушениями) должно соответствовать действующим санитарным и противопожарным нормам, нормам охраны труда работников образовательных организаций, предъявляемым к кабинету для проведения уроков по Домоводству.» Источник: Приложение</w:t>
      </w:r>
      <w:r w:rsidRPr="00455A1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. Требования к АООП обучающихся с умственной отсталостью (интеллектуальными нарушениями)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. В соответствии с этими </w:t>
      </w:r>
      <w:r w:rsidR="00CF2B7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требованиями созданы условиями на базе кабинета СБО. Это отдельные учебные и кухонные зоны, есть игровой уголок, зона релаксации и т.д.</w:t>
      </w:r>
    </w:p>
    <w:p w:rsidR="00CF2B73" w:rsidRDefault="00CF2B73" w:rsidP="0030261F">
      <w:pPr>
        <w:shd w:val="clear" w:color="auto" w:fill="FFFFFF"/>
        <w:spacing w:before="161" w:after="161" w:line="276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Учебный класс. Учебная зона на 8 посадочных мест</w:t>
      </w:r>
      <w:r w:rsidR="0030261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(соответствует нормативу, т.к. в классах не более 5 человек). Класс оборудован комплектом с доступом в Интернет, подключен к большому настенному телевизору, копировальной техникой.</w:t>
      </w:r>
    </w:p>
    <w:p w:rsidR="0030261F" w:rsidRDefault="0030261F" w:rsidP="0030261F">
      <w:pPr>
        <w:shd w:val="clear" w:color="auto" w:fill="FFFFFF"/>
        <w:spacing w:before="161" w:after="161" w:line="276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Кухня. Оборудование состоит из 2 электроплит и 2 рабочих столов, что позволяет одновременно работать 2 группам обучающихся. Холодильник, микроволновая печь, стол для сервировки и принятия пищи, информационные стенды и выставки книг с кулинарными рецептами, шкафчиками для хранения бытовой химии, спецодежды и т.д. Есть раковина с горячей и холодной водой.</w:t>
      </w:r>
    </w:p>
    <w:p w:rsidR="0030261F" w:rsidRDefault="0030261F" w:rsidP="0030261F">
      <w:pPr>
        <w:shd w:val="clear" w:color="auto" w:fill="FFFFFF"/>
        <w:spacing w:before="161" w:after="161" w:line="276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58461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u w:val="single"/>
          <w:lang w:eastAsia="ru-RU"/>
        </w:rPr>
        <w:lastRenderedPageBreak/>
        <w:t>Игровой уголок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. Это 2 парты, пуфики. В свободном доступе детские журналы, паззлы, конструктор, раскраски, цветные карандаши, шашки и т.д. </w:t>
      </w:r>
    </w:p>
    <w:p w:rsidR="00EE4B49" w:rsidRDefault="0030261F" w:rsidP="0030261F">
      <w:pPr>
        <w:shd w:val="clear" w:color="auto" w:fill="FFFFFF"/>
        <w:spacing w:before="161" w:after="161" w:line="276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Зона релаксации. Большое мягкое кресло, мягкие игрушки, небольшие подушки. (фото в Презентации)</w:t>
      </w:r>
      <w:r w:rsidR="00CD1BB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.</w:t>
      </w:r>
    </w:p>
    <w:p w:rsidR="0058461E" w:rsidRPr="0058461E" w:rsidRDefault="0058461E" w:rsidP="0058461E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61" w:after="161" w:line="276" w:lineRule="auto"/>
        <w:ind w:left="142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    Отдельное внимание хочется уделить </w:t>
      </w:r>
      <w:r w:rsidRPr="0058461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u w:val="single"/>
          <w:lang w:eastAsia="ru-RU"/>
        </w:rPr>
        <w:t>расписанию уроков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. </w:t>
      </w:r>
      <w:r w:rsidRPr="0058461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Умение ориентироваться в школьном расписании (определить день недели, очередность уроков, название предмета) является одним из основных </w:t>
      </w:r>
      <w:proofErr w:type="spellStart"/>
      <w:r w:rsidRPr="0058461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общеучебных</w:t>
      </w:r>
      <w:proofErr w:type="spellEnd"/>
      <w:r w:rsidRPr="0058461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навыков обучающихся. Большие затруднения с формированием этого навыка проявляются у обучающихся с умеренной и тяжелой степенью умственной отсталости в силу неумения читать, ориентироваться в таблице расписания и т.д. В этой ситуации удобно воспользоваться нашей разработкой. </w:t>
      </w:r>
    </w:p>
    <w:p w:rsidR="0058461E" w:rsidRPr="0058461E" w:rsidRDefault="0058461E" w:rsidP="0058461E">
      <w:pPr>
        <w:numPr>
          <w:ilvl w:val="0"/>
          <w:numId w:val="8"/>
        </w:numPr>
        <w:shd w:val="clear" w:color="auto" w:fill="FFFFFF"/>
        <w:spacing w:before="161" w:after="161" w:line="276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58461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1. На магнитной доске в классном кабинете размещается вертикально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табличка с названием дня недели, </w:t>
      </w:r>
      <w:r w:rsidRPr="0058461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расписание уроков.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Для удобства ориентирования каждый день недели имеет свой цвет (понедельник – желтый, и т.д.), и каждая табличка с уроком в этот день также имеет этот цвет. Так ребёнок повторяет цвета, по возможности цифры, обозначающие очерёдность.</w:t>
      </w:r>
    </w:p>
    <w:p w:rsidR="0058461E" w:rsidRPr="0058461E" w:rsidRDefault="0058461E" w:rsidP="0058461E">
      <w:pPr>
        <w:numPr>
          <w:ilvl w:val="0"/>
          <w:numId w:val="8"/>
        </w:numPr>
        <w:shd w:val="clear" w:color="auto" w:fill="FFFFFF"/>
        <w:spacing w:before="161" w:after="161" w:line="276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58461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2. Содержание расписания содержит следующие графы и строки.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Например, «Музыка (рисунок нот и скрипичного ключа, сразу и </w:t>
      </w:r>
      <w:r w:rsidR="004B784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запомним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4B784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символы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музыки)</w:t>
      </w:r>
      <w:r w:rsidR="004B784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, фото педагога, который это предмет ведет (т.к. далеко не все умеют читать, а для тех, кто умеет – Имя и Отчество педагога)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»</w:t>
      </w:r>
      <w:r w:rsidR="004B784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(см. Презентацию). </w:t>
      </w:r>
    </w:p>
    <w:p w:rsidR="0058461E" w:rsidRDefault="0058461E" w:rsidP="0058461E">
      <w:pPr>
        <w:numPr>
          <w:ilvl w:val="0"/>
          <w:numId w:val="8"/>
        </w:numPr>
        <w:shd w:val="clear" w:color="auto" w:fill="FFFFFF"/>
        <w:spacing w:before="161" w:after="161" w:line="276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58461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3. Дежурный по классу </w:t>
      </w:r>
      <w:r w:rsidR="004B784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утром меняет расписание, убирает вчерашние уроки в конверт, размещают сегодняшние таблички. Читающие – по расписанию в дневнике, не читающие – по подсказкам. Требования ко всем дежурным одинаковые: «Не умеешь читать – спроси, тебе все помогут». П</w:t>
      </w:r>
      <w:r w:rsidRPr="0058461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ередвигает магнит-фишку с урока на урок по ходу учебного дня и (по возможности) озвучивает номер урока, название предмета, педагога.</w:t>
      </w:r>
      <w:r w:rsidR="004B784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На всех тетрадях есть наклейка – маркировка, обозначающая предмет, это опять же в силу учета нечитающих детей. Они легко выбирают тетрадь из конверта, соотнося символику на доске и тетради. Причем наклеиваем и раскрашиваем только сами.</w:t>
      </w:r>
    </w:p>
    <w:p w:rsidR="004B7842" w:rsidRDefault="004B7842" w:rsidP="004B7842">
      <w:pPr>
        <w:shd w:val="clear" w:color="auto" w:fill="FFFFFF"/>
        <w:spacing w:before="161" w:after="161" w:line="276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u w:val="single"/>
          <w:lang w:eastAsia="ru-RU"/>
        </w:rPr>
      </w:pPr>
      <w:r w:rsidRPr="004B784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u w:val="single"/>
          <w:lang w:eastAsia="ru-RU"/>
        </w:rPr>
        <w:t>Дежурство по классу</w:t>
      </w:r>
    </w:p>
    <w:p w:rsidR="004B7842" w:rsidRDefault="004B7842" w:rsidP="004B7842">
      <w:pPr>
        <w:shd w:val="clear" w:color="auto" w:fill="FFFFFF"/>
        <w:spacing w:before="161" w:after="161" w:line="276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    Дежурство по классу включает в себя: </w:t>
      </w:r>
    </w:p>
    <w:p w:rsidR="004B7842" w:rsidRDefault="004B7842" w:rsidP="004B7842">
      <w:pPr>
        <w:shd w:val="clear" w:color="auto" w:fill="FFFFFF"/>
        <w:spacing w:before="161" w:after="161" w:line="276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lastRenderedPageBreak/>
        <w:t>- замена расписания, проверка порядка на партах и соответствие приготовленных тетрадей уроку (символика)</w:t>
      </w:r>
    </w:p>
    <w:p w:rsidR="004B7842" w:rsidRDefault="004B7842" w:rsidP="004B7842">
      <w:pPr>
        <w:shd w:val="clear" w:color="auto" w:fill="FFFFFF"/>
        <w:spacing w:before="161" w:after="161" w:line="276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- </w:t>
      </w:r>
      <w:r w:rsidR="001C28B4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подготовка к посещению столовой (пересчет детей, приготовление по количеству детей бумажных полотенец), контроль мытья и обработки рук и т.д.</w:t>
      </w:r>
    </w:p>
    <w:p w:rsidR="001C28B4" w:rsidRDefault="001C28B4" w:rsidP="004B7842">
      <w:pPr>
        <w:shd w:val="clear" w:color="auto" w:fill="FFFFFF"/>
        <w:spacing w:before="161" w:after="161" w:line="276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- Порядок в классе (читая доска, выравнивание парт и стульев, порядок в игровом уголке, выполнение разовых несложных поручений педагога).</w:t>
      </w:r>
    </w:p>
    <w:p w:rsidR="001C28B4" w:rsidRDefault="001C28B4" w:rsidP="004B7842">
      <w:pPr>
        <w:shd w:val="clear" w:color="auto" w:fill="FFFFFF"/>
        <w:spacing w:before="161" w:after="161" w:line="276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- Порядок в коридоре. Там расположена вешалка для верхней одежды, двухэтажная полка для сменной и уличной обуви.</w:t>
      </w:r>
    </w:p>
    <w:p w:rsidR="001C28B4" w:rsidRDefault="001C28B4" w:rsidP="004B7842">
      <w:pPr>
        <w:shd w:val="clear" w:color="auto" w:fill="FFFFFF"/>
        <w:spacing w:before="161" w:after="161" w:line="276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Результаты дежурства по системе 0-1 (сделано – не сделано) дети вносят в таблицу, суммируют. Еще есть сводная ведомость, где они считают сумму баллов за какой-либо период. </w:t>
      </w:r>
    </w:p>
    <w:p w:rsidR="00CD1BB2" w:rsidRDefault="001C28B4" w:rsidP="0030261F">
      <w:pPr>
        <w:shd w:val="clear" w:color="auto" w:fill="FFFFFF"/>
        <w:spacing w:before="161" w:after="161" w:line="276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Таким образом происходит коррекция ориентировки во времени (день недели, очередность дежурства), восприятия, волевых усилий (не сразу все смогли довести процесс до конца), само- и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взаимооценки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и т.д.</w:t>
      </w:r>
    </w:p>
    <w:p w:rsidR="009B28DD" w:rsidRPr="0030261F" w:rsidRDefault="009B28DD" w:rsidP="0030261F">
      <w:pPr>
        <w:shd w:val="clear" w:color="auto" w:fill="FFFFFF"/>
        <w:spacing w:before="161" w:after="161" w:line="276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Данная разработка была представлена в сети Интернет и получила хорошую оценку вследствие новизны, удобства и простоты использования.</w:t>
      </w:r>
    </w:p>
    <w:p w:rsidR="00EE4B49" w:rsidRDefault="00EE4B49" w:rsidP="00CD1BB2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B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2.2.2. Требования к организация учебного места</w:t>
      </w:r>
    </w:p>
    <w:p w:rsidR="003851DC" w:rsidRPr="00EE4B49" w:rsidRDefault="00CD1BB2" w:rsidP="0058461E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Места в классе закреплены за обучающимися в соответствии с особенностями зрения, роста, успешности в обучении (читающиеся сидят вместе для возможности работать в парах). На каждой парте сбоку прикреплён конверт с именем ученика для хранения тетрадей и незаконченных заданий. Парты и стулья имеют маркировку: на партах номера – 1,2,3,4. На стульях номера и обозначения – 1-л (первая парта, левый стул), 4-п (четвертая парта, правый стул). Это позволяет облегчить задачу расстановки учебной мебели после мероприятий и способствует коррекции пространственного восприятия (право-лево). Папки для хранения учебных принадлежностей для уроков ИЗО также подписан, снабжены фотографиями, так как не все ученики овладели навыком чтения, а внешний вид своей папки просто забывают, находятся на отдельном стеллаже. На этом же стеллаже и размещаются наши «Волшебные сундучки». Это красиво оформленные коробочки разного объема, украшенные в соответствии и с помощью обучающихся (стразы, наклейки, бантики). Это помогает организации свободного времени детей – там хранятся </w:t>
      </w:r>
      <w:r w:rsidR="005846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 увлечения (поделки из остатков алмазной мозаики, макраме, полусобранные паззлы, машинки и т.д.). Во время досуга каждый берет свой «Волшебный сундучок» </w:t>
      </w:r>
      <w:r w:rsidR="005846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 занимается своим делом, что исключает бесцельное времяпрепровождение. Готовые работы, в том числе и паззлы, обучающиеся забирают домой, для подарков. </w:t>
      </w:r>
    </w:p>
    <w:p w:rsidR="00EE4B49" w:rsidRDefault="00EE4B49" w:rsidP="005A5AE4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B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2.2.3. Требования к специальным учебникам, специальным рабочим тетрадям, специальным дидактическим материалам</w:t>
      </w:r>
    </w:p>
    <w:p w:rsidR="001A3A42" w:rsidRDefault="001A3A42" w:rsidP="005A5AE4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В связи с полным отсутствием учебников, рабочих тетрадей и других дидактических материалов на основании</w:t>
      </w:r>
      <w:r w:rsidR="00C73F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собственного многолетнего опыта преподавания предмета СБО разрабатываю отдельные листы для освоения теоретической части учебного материала. Затруднение вызывает отсутствие навыка чтения практически у всех обучающихся данной категории. </w:t>
      </w:r>
    </w:p>
    <w:p w:rsidR="00000000" w:rsidRDefault="005A5AE4" w:rsidP="005A5AE4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spacing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8D1A78" w:rsidRPr="005A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удобства </w:t>
      </w:r>
      <w:r w:rsidRPr="005A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используем</w:t>
      </w:r>
      <w:r w:rsidR="008D1A78" w:rsidRPr="005A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листы </w:t>
      </w:r>
      <w:r w:rsidR="008D1A78" w:rsidRPr="005A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формата А-4.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темой урока подбираю или самостоятельно разрабатываю задания, доступные восприятию обучающихся. После проработки всех заданий складываем их в файлы, размещаем в именные папки. </w:t>
      </w:r>
      <w:r w:rsidR="008D1A78" w:rsidRPr="005A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играют роль и учебника, и тетради. Происходит систематизация имеющихся знаний, накопляемость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</w:t>
      </w:r>
      <w:r w:rsidR="008D1A78" w:rsidRPr="005A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Вместо имени </w:t>
      </w:r>
      <w:r w:rsidR="008D1A78" w:rsidRPr="005A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ученика на обложку помещены фотографии, что упрощает процесс раздачи их учениками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нечитающих учеников.</w:t>
      </w:r>
    </w:p>
    <w:p w:rsidR="005A5AE4" w:rsidRPr="005A5AE4" w:rsidRDefault="005A5AE4" w:rsidP="005A5AE4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spacing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Листы содержат следующую информацию:</w:t>
      </w:r>
    </w:p>
    <w:p w:rsidR="00000000" w:rsidRPr="005A5AE4" w:rsidRDefault="005A5AE4" w:rsidP="005A5AE4">
      <w:pPr>
        <w:numPr>
          <w:ilvl w:val="0"/>
          <w:numId w:val="10"/>
        </w:num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Дата, имя ребенка (вписывают сами)</w:t>
      </w:r>
    </w:p>
    <w:p w:rsidR="00000000" w:rsidRPr="005A5AE4" w:rsidRDefault="005A5AE4" w:rsidP="005A5AE4">
      <w:pPr>
        <w:numPr>
          <w:ilvl w:val="0"/>
          <w:numId w:val="10"/>
        </w:num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D1A78" w:rsidRPr="005A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Текстовый материал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(списывают 3-4 коротких слова из темы урока (например, тема «Напитки», слова: чай, компот, чашка, кофе)</w:t>
      </w:r>
    </w:p>
    <w:p w:rsidR="00000000" w:rsidRPr="005A5AE4" w:rsidRDefault="005A5AE4" w:rsidP="005A5AE4">
      <w:pPr>
        <w:numPr>
          <w:ilvl w:val="0"/>
          <w:numId w:val="10"/>
        </w:num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D1A78" w:rsidRPr="005A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Задания на логику, сравнение, исключение, соответствующие теме урока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(обведи только предметы посуды, соедини стрелками, и т.д.)</w:t>
      </w:r>
    </w:p>
    <w:p w:rsidR="00000000" w:rsidRPr="005A5AE4" w:rsidRDefault="005A5AE4" w:rsidP="005A5AE4">
      <w:pPr>
        <w:numPr>
          <w:ilvl w:val="0"/>
          <w:numId w:val="10"/>
        </w:num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D1A78" w:rsidRPr="005A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Задания на штриховку, раскрашивание</w:t>
      </w:r>
    </w:p>
    <w:p w:rsidR="00000000" w:rsidRDefault="005A5AE4" w:rsidP="005A5AE4">
      <w:pPr>
        <w:numPr>
          <w:ilvl w:val="0"/>
          <w:numId w:val="10"/>
        </w:num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</w:t>
      </w:r>
      <w:r w:rsidR="008D1A78" w:rsidRPr="005A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адания с элементами вырезания и наклеивания.</w:t>
      </w:r>
    </w:p>
    <w:p w:rsidR="005A5AE4" w:rsidRPr="005A5AE4" w:rsidRDefault="009B28DD" w:rsidP="005A5AE4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5A5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 это учебное пособие находится в стадии разработки, но уже успешно используется в течении 1,5 лет. Охвачены 18 тем из различных разделов программы. Образцы показаны в презентации и приложении.</w:t>
      </w:r>
    </w:p>
    <w:p w:rsidR="00A82852" w:rsidRPr="00EE4B49" w:rsidRDefault="00A82852" w:rsidP="00D43C9C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03D9" w:rsidRDefault="001D03D9" w:rsidP="00D43C9C">
      <w:pPr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1D03D9" w:rsidRDefault="001D03D9" w:rsidP="00D43C9C">
      <w:pPr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1D03D9" w:rsidRDefault="001D03D9" w:rsidP="00D43C9C">
      <w:pPr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1D03D9" w:rsidRDefault="001D03D9" w:rsidP="00D43C9C">
      <w:pPr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25002" w:rsidRDefault="00E25002" w:rsidP="00D43C9C">
      <w:pPr>
        <w:spacing w:line="276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06983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2.3.  Анализ результатов </w:t>
      </w:r>
      <w:r w:rsidR="00D06983" w:rsidRPr="00D06983">
        <w:rPr>
          <w:rFonts w:ascii="Times New Roman" w:hAnsi="Times New Roman" w:cs="Times New Roman"/>
          <w:i/>
          <w:color w:val="000000"/>
          <w:sz w:val="28"/>
          <w:szCs w:val="28"/>
        </w:rPr>
        <w:t>педагогической деятельности</w:t>
      </w:r>
    </w:p>
    <w:p w:rsidR="00D43C9C" w:rsidRDefault="00D43C9C" w:rsidP="00D43C9C">
      <w:pPr>
        <w:pStyle w:val="ac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 Предмет «Социально-бытовая ориентировка»</w:t>
      </w:r>
    </w:p>
    <w:p w:rsidR="00D43C9C" w:rsidRDefault="00566174" w:rsidP="00D43C9C">
      <w:pPr>
        <w:pStyle w:val="ac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Помимо учебной дисциплины «Домоводство» в течение 15 лет преподаю предмет «Социально-бытовая ориентировка».  </w:t>
      </w:r>
      <w:r w:rsidR="00D43C9C">
        <w:rPr>
          <w:rFonts w:ascii="Times New Roman" w:hAnsi="Times New Roman" w:cs="Times New Roman"/>
          <w:sz w:val="28"/>
          <w:szCs w:val="28"/>
        </w:rPr>
        <w:t>В связи с введением ФГОС для обучающихся с ОВЗ предмет «Социально-бытовая ориентировка» переименован в «Основы социальной жизни», содержание существенно не изменилось, поэтому будем ориентироваться на понятие «социально-бытовая компетентность»</w:t>
      </w:r>
      <w:r w:rsidR="008D6921">
        <w:rPr>
          <w:rFonts w:ascii="Times New Roman" w:hAnsi="Times New Roman" w:cs="Times New Roman"/>
          <w:sz w:val="28"/>
          <w:szCs w:val="28"/>
        </w:rPr>
        <w:t>.</w:t>
      </w:r>
    </w:p>
    <w:p w:rsidR="00D43C9C" w:rsidRPr="00FB7723" w:rsidRDefault="00D43C9C" w:rsidP="00D43C9C">
      <w:pPr>
        <w:pStyle w:val="ac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7723">
        <w:rPr>
          <w:rFonts w:ascii="Times New Roman" w:hAnsi="Times New Roman" w:cs="Times New Roman"/>
          <w:sz w:val="28"/>
          <w:szCs w:val="28"/>
        </w:rPr>
        <w:t>В предыдущий межаттестационный период осуществлялась педагогическая деятельность в 5,6,7,8,9 классах</w:t>
      </w:r>
      <w:r>
        <w:rPr>
          <w:rFonts w:ascii="Times New Roman" w:hAnsi="Times New Roman" w:cs="Times New Roman"/>
          <w:sz w:val="28"/>
          <w:szCs w:val="28"/>
        </w:rPr>
        <w:t xml:space="preserve"> школы, реализующей адаптированные основные общеобразовательные программы</w:t>
      </w:r>
      <w:r w:rsidRPr="00FB77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C9C" w:rsidRPr="00FB7723" w:rsidRDefault="00D43C9C" w:rsidP="00D43C9C">
      <w:pPr>
        <w:pStyle w:val="ac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7723">
        <w:rPr>
          <w:rFonts w:ascii="Times New Roman" w:hAnsi="Times New Roman" w:cs="Times New Roman"/>
          <w:sz w:val="28"/>
          <w:szCs w:val="28"/>
        </w:rPr>
        <w:t xml:space="preserve">   Для анализа состояния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B7723">
        <w:rPr>
          <w:rFonts w:ascii="Times New Roman" w:hAnsi="Times New Roman" w:cs="Times New Roman"/>
          <w:sz w:val="28"/>
          <w:szCs w:val="28"/>
        </w:rPr>
        <w:t xml:space="preserve"> социально-бытовых навыков у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FB7723">
        <w:rPr>
          <w:rFonts w:ascii="Times New Roman" w:hAnsi="Times New Roman" w:cs="Times New Roman"/>
          <w:sz w:val="28"/>
          <w:szCs w:val="28"/>
        </w:rPr>
        <w:t>учающихся классов использовались следующие направления работы:</w:t>
      </w:r>
    </w:p>
    <w:p w:rsidR="00D43C9C" w:rsidRPr="00FB7723" w:rsidRDefault="00D43C9C" w:rsidP="00D43C9C">
      <w:pPr>
        <w:pStyle w:val="ac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7723">
        <w:rPr>
          <w:rFonts w:ascii="Times New Roman" w:hAnsi="Times New Roman" w:cs="Times New Roman"/>
          <w:sz w:val="28"/>
          <w:szCs w:val="28"/>
        </w:rPr>
        <w:t>- педагогическое наблюдение учащихся в различных ситуациях (общение, труд, учебная деятельность</w:t>
      </w:r>
      <w:r>
        <w:rPr>
          <w:rFonts w:ascii="Times New Roman" w:hAnsi="Times New Roman" w:cs="Times New Roman"/>
          <w:sz w:val="28"/>
          <w:szCs w:val="28"/>
        </w:rPr>
        <w:t>, внеурочная деятельность</w:t>
      </w:r>
      <w:r w:rsidRPr="00FB7723">
        <w:rPr>
          <w:rFonts w:ascii="Times New Roman" w:hAnsi="Times New Roman" w:cs="Times New Roman"/>
          <w:sz w:val="28"/>
          <w:szCs w:val="28"/>
        </w:rPr>
        <w:t>);</w:t>
      </w:r>
    </w:p>
    <w:p w:rsidR="00D43C9C" w:rsidRPr="00FB7723" w:rsidRDefault="00D43C9C" w:rsidP="00D43C9C">
      <w:pPr>
        <w:pStyle w:val="ac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7723">
        <w:rPr>
          <w:rFonts w:ascii="Times New Roman" w:hAnsi="Times New Roman" w:cs="Times New Roman"/>
          <w:sz w:val="28"/>
          <w:szCs w:val="28"/>
        </w:rPr>
        <w:t>- изучение результатов учебной деятельности;</w:t>
      </w:r>
    </w:p>
    <w:p w:rsidR="00D43C9C" w:rsidRPr="00FB7723" w:rsidRDefault="00D43C9C" w:rsidP="00D43C9C">
      <w:pPr>
        <w:pStyle w:val="ac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7723">
        <w:rPr>
          <w:rFonts w:ascii="Times New Roman" w:hAnsi="Times New Roman" w:cs="Times New Roman"/>
          <w:sz w:val="28"/>
          <w:szCs w:val="28"/>
        </w:rPr>
        <w:t xml:space="preserve">- заполнение карт </w:t>
      </w:r>
      <w:proofErr w:type="spellStart"/>
      <w:r w:rsidRPr="00FB772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B7723">
        <w:rPr>
          <w:rFonts w:ascii="Times New Roman" w:hAnsi="Times New Roman" w:cs="Times New Roman"/>
          <w:sz w:val="28"/>
          <w:szCs w:val="28"/>
        </w:rPr>
        <w:t xml:space="preserve"> социально-бытовых навыков (методические рекомендации Девятковой Т.А.) </w:t>
      </w:r>
      <w:r w:rsidRPr="00FB7723">
        <w:rPr>
          <w:rFonts w:ascii="Times New Roman" w:eastAsia="Times New Roman" w:hAnsi="Times New Roman" w:cs="Times New Roman"/>
          <w:sz w:val="28"/>
          <w:szCs w:val="28"/>
          <w:lang w:eastAsia="ru-RU"/>
        </w:rPr>
        <w:t>[7, стр.40]</w:t>
      </w:r>
      <w:r w:rsidRPr="00FB7723">
        <w:rPr>
          <w:rFonts w:ascii="Times New Roman" w:hAnsi="Times New Roman" w:cs="Times New Roman"/>
          <w:sz w:val="28"/>
          <w:szCs w:val="28"/>
        </w:rPr>
        <w:t xml:space="preserve"> (см. Приложение №1);</w:t>
      </w:r>
    </w:p>
    <w:p w:rsidR="00D43C9C" w:rsidRDefault="00D43C9C" w:rsidP="00D43C9C">
      <w:pPr>
        <w:pStyle w:val="ac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7723">
        <w:rPr>
          <w:rFonts w:ascii="Times New Roman" w:hAnsi="Times New Roman" w:cs="Times New Roman"/>
          <w:sz w:val="28"/>
          <w:szCs w:val="28"/>
        </w:rPr>
        <w:t xml:space="preserve">- устный опрос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FB772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ющихся.</w:t>
      </w:r>
    </w:p>
    <w:p w:rsidR="001D03D9" w:rsidRPr="00FB7723" w:rsidRDefault="001D03D9" w:rsidP="001D03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723">
        <w:rPr>
          <w:rFonts w:ascii="Times New Roman" w:hAnsi="Times New Roman" w:cs="Times New Roman"/>
          <w:sz w:val="28"/>
          <w:szCs w:val="28"/>
        </w:rPr>
        <w:t xml:space="preserve">Диагностика позволила разделить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FB772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B7723">
        <w:rPr>
          <w:rFonts w:ascii="Times New Roman" w:hAnsi="Times New Roman" w:cs="Times New Roman"/>
          <w:sz w:val="28"/>
          <w:szCs w:val="28"/>
        </w:rPr>
        <w:t>щихся на группы, которые соответствуют уровням овладения социально-бытовыми навыками.</w:t>
      </w:r>
    </w:p>
    <w:p w:rsidR="001D03D9" w:rsidRPr="00FB7723" w:rsidRDefault="001D03D9" w:rsidP="001D03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723">
        <w:rPr>
          <w:rFonts w:ascii="Times New Roman" w:hAnsi="Times New Roman" w:cs="Times New Roman"/>
          <w:sz w:val="28"/>
          <w:szCs w:val="28"/>
        </w:rPr>
        <w:t xml:space="preserve">1 группа – (20%)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FB772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B7723">
        <w:rPr>
          <w:rFonts w:ascii="Times New Roman" w:hAnsi="Times New Roman" w:cs="Times New Roman"/>
          <w:sz w:val="28"/>
          <w:szCs w:val="28"/>
        </w:rPr>
        <w:t xml:space="preserve">щиеся, которые могут самостоятельно выполнять несложную работу по дому, планировать ее, озвучивать свои действия. У них сформирована положительная мотивация к обучению в целом и предмету «Социально-бытовая ориентировка» в частности. Эти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FB772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B7723">
        <w:rPr>
          <w:rFonts w:ascii="Times New Roman" w:hAnsi="Times New Roman" w:cs="Times New Roman"/>
          <w:sz w:val="28"/>
          <w:szCs w:val="28"/>
        </w:rPr>
        <w:t>щиеся охотно участвуют во внеклассной работе по предмету.</w:t>
      </w:r>
    </w:p>
    <w:p w:rsidR="001D03D9" w:rsidRPr="00FB7723" w:rsidRDefault="001D03D9" w:rsidP="001D03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723">
        <w:rPr>
          <w:rFonts w:ascii="Times New Roman" w:hAnsi="Times New Roman" w:cs="Times New Roman"/>
          <w:sz w:val="28"/>
          <w:szCs w:val="28"/>
        </w:rPr>
        <w:t xml:space="preserve">2группа – (60%)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FB772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B7723">
        <w:rPr>
          <w:rFonts w:ascii="Times New Roman" w:hAnsi="Times New Roman" w:cs="Times New Roman"/>
          <w:sz w:val="28"/>
          <w:szCs w:val="28"/>
        </w:rPr>
        <w:t xml:space="preserve">щиеся, испытывающие незначительные затруднения при планировании и выполнении работы.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FB7723">
        <w:rPr>
          <w:rFonts w:ascii="Times New Roman" w:hAnsi="Times New Roman" w:cs="Times New Roman"/>
          <w:sz w:val="28"/>
          <w:szCs w:val="28"/>
        </w:rPr>
        <w:t>не всегда с желанием занимаются на уроках и участвуют во внеклассной деятельности.</w:t>
      </w:r>
    </w:p>
    <w:p w:rsidR="00D43C9C" w:rsidRDefault="001D03D9" w:rsidP="001D03D9">
      <w:pPr>
        <w:pStyle w:val="ac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7723">
        <w:rPr>
          <w:rFonts w:ascii="Times New Roman" w:hAnsi="Times New Roman" w:cs="Times New Roman"/>
          <w:sz w:val="28"/>
          <w:szCs w:val="28"/>
        </w:rPr>
        <w:t xml:space="preserve">3 группа – (20%),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FB772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B7723">
        <w:rPr>
          <w:rFonts w:ascii="Times New Roman" w:hAnsi="Times New Roman" w:cs="Times New Roman"/>
          <w:sz w:val="28"/>
          <w:szCs w:val="28"/>
        </w:rPr>
        <w:t>щиеся, не умеющие выполнять работу по дому в силу различных причин (особенности воспитания, психофизические особенности развития).</w:t>
      </w:r>
    </w:p>
    <w:p w:rsidR="001D03D9" w:rsidRPr="00FB7723" w:rsidRDefault="001D03D9" w:rsidP="001D03D9">
      <w:pPr>
        <w:pStyle w:val="ac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7723">
        <w:rPr>
          <w:rFonts w:ascii="Times New Roman" w:hAnsi="Times New Roman" w:cs="Times New Roman"/>
          <w:sz w:val="28"/>
          <w:szCs w:val="28"/>
        </w:rPr>
        <w:t xml:space="preserve">Учитывая специфику работы образовательного учреждения, необходимо было, и запланировать </w:t>
      </w:r>
      <w:r w:rsidRPr="00FB7723">
        <w:rPr>
          <w:rFonts w:ascii="Times New Roman" w:hAnsi="Times New Roman" w:cs="Times New Roman"/>
          <w:b/>
          <w:i/>
          <w:sz w:val="28"/>
          <w:szCs w:val="28"/>
        </w:rPr>
        <w:t>коррекционную направленность работы</w:t>
      </w:r>
      <w:r w:rsidRPr="00FB7723">
        <w:rPr>
          <w:rFonts w:ascii="Times New Roman" w:hAnsi="Times New Roman" w:cs="Times New Roman"/>
          <w:sz w:val="28"/>
          <w:szCs w:val="28"/>
        </w:rPr>
        <w:t>:</w:t>
      </w:r>
    </w:p>
    <w:p w:rsidR="001D03D9" w:rsidRPr="00FB7723" w:rsidRDefault="001D03D9" w:rsidP="001D03D9">
      <w:pPr>
        <w:pStyle w:val="ac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7723">
        <w:rPr>
          <w:rFonts w:ascii="Times New Roman" w:hAnsi="Times New Roman" w:cs="Times New Roman"/>
          <w:sz w:val="28"/>
          <w:szCs w:val="28"/>
        </w:rPr>
        <w:t>-   коррекция различных видов памяти, логического мышления;</w:t>
      </w:r>
    </w:p>
    <w:p w:rsidR="001D03D9" w:rsidRPr="00FB7723" w:rsidRDefault="001D03D9" w:rsidP="001D03D9">
      <w:pPr>
        <w:pStyle w:val="ac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7723">
        <w:rPr>
          <w:rFonts w:ascii="Times New Roman" w:hAnsi="Times New Roman" w:cs="Times New Roman"/>
          <w:sz w:val="28"/>
          <w:szCs w:val="28"/>
        </w:rPr>
        <w:lastRenderedPageBreak/>
        <w:t xml:space="preserve">- коррекция </w:t>
      </w:r>
      <w:proofErr w:type="spellStart"/>
      <w:r w:rsidRPr="00FB7723">
        <w:rPr>
          <w:rFonts w:ascii="Times New Roman" w:hAnsi="Times New Roman" w:cs="Times New Roman"/>
          <w:sz w:val="28"/>
          <w:szCs w:val="28"/>
        </w:rPr>
        <w:t>полисенсорного</w:t>
      </w:r>
      <w:proofErr w:type="spellEnd"/>
      <w:r w:rsidRPr="00FB7723">
        <w:rPr>
          <w:rFonts w:ascii="Times New Roman" w:hAnsi="Times New Roman" w:cs="Times New Roman"/>
          <w:sz w:val="28"/>
          <w:szCs w:val="28"/>
        </w:rPr>
        <w:t xml:space="preserve"> развития через систему практических и лабораторных работ;</w:t>
      </w:r>
    </w:p>
    <w:p w:rsidR="00D43C9C" w:rsidRDefault="001D03D9" w:rsidP="001D03D9">
      <w:pPr>
        <w:pStyle w:val="ac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7723">
        <w:rPr>
          <w:rFonts w:ascii="Times New Roman" w:hAnsi="Times New Roman" w:cs="Times New Roman"/>
          <w:sz w:val="28"/>
          <w:szCs w:val="28"/>
        </w:rPr>
        <w:t>-   выработка у детей социально-эмоциональных навыков, положительных качеств характера, способствующих наиболее эффективной их интеграции и адаптации в общество.</w:t>
      </w:r>
    </w:p>
    <w:p w:rsidR="00566174" w:rsidRDefault="00566174" w:rsidP="001D03D9">
      <w:pPr>
        <w:pStyle w:val="ac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Успешность обучения базируется на основании разработанных мной методических пособий «Рабочие тетради по СБО для обучающихся 5-9 классов», методические пособия по разделам программы «Семья», «Питание», «Личная гигиена», сборник технологических карт уроков СБО для 6 класса (издательство г. Волгоград), кроссворды и лабораторные работы для уроков и многое другое, что было подробно описано на предыдущей аттестации (2017 г.). На сегодняшний день эта методическая база пополнилась базой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разработками различных открытых уроков, текстами выступлений на педагогических мероприятиях различного уровня. Но </w:t>
      </w:r>
      <w:r w:rsidR="009B28DD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упор в своей работе в последнее время делаю на работу с обучающимися с тяжелой и умеренной степенью умственной отсталости.</w:t>
      </w:r>
    </w:p>
    <w:p w:rsidR="009B28DD" w:rsidRPr="00FB7723" w:rsidRDefault="009B28DD" w:rsidP="001D03D9">
      <w:pPr>
        <w:pStyle w:val="ac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Обучающиеся регулярно участвуют в очных и заочных конкурсах по предмету, дистанционных олимпиадах (см. Презентацию).</w:t>
      </w:r>
    </w:p>
    <w:p w:rsidR="00D43C9C" w:rsidRPr="001D03D9" w:rsidRDefault="00D43C9C" w:rsidP="00D43C9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03D9">
        <w:rPr>
          <w:rFonts w:ascii="Times New Roman" w:hAnsi="Times New Roman" w:cs="Times New Roman"/>
          <w:color w:val="000000"/>
          <w:sz w:val="28"/>
          <w:szCs w:val="28"/>
        </w:rPr>
        <w:t>2.3.2. Предметы «Домоводство», «Хозяйственно-бытовой труд»</w:t>
      </w:r>
    </w:p>
    <w:p w:rsidR="002124D0" w:rsidRDefault="002124D0" w:rsidP="00C263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«Домоводство» в нашей школе практикуется далеко не первый год, но полноценные класса, скомплектованные из детей, имеющих соответствующий диагноз последние 2 года. В 5-б классе являюсь классным руководителем, поэтому особенное внимание уделяю не только организации учебного процесса, но и формированию классного коллектива в целом и развития каждого ребенка в частности (см. п 2.2.). </w:t>
      </w:r>
    </w:p>
    <w:p w:rsidR="00D06983" w:rsidRPr="00D06983" w:rsidRDefault="00E25002" w:rsidP="00C263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983">
        <w:rPr>
          <w:rFonts w:ascii="Times New Roman" w:hAnsi="Times New Roman" w:cs="Times New Roman"/>
          <w:sz w:val="28"/>
          <w:szCs w:val="28"/>
        </w:rPr>
        <w:t>Мы имеем дело с определённой категорией аномальных детей, с обучающимися, которые по особенностям психической деятельности существенно отличаются от обучающихся с лёгкой умственной отсталостью. Знание этих особенностей необходимо для эффективной работы, для понимания причин, обусловливающих успехи и неудачи обучения и воспитания, для поиска адекватных способов и приемов педагогического воздействия, т.е. для того, чтобы в наибольшей мере помочь обучающимся продвинуть их в плане общего развития и дальнейшей социализации их в современном обществе.</w:t>
      </w:r>
      <w:r w:rsidR="00D06983" w:rsidRPr="00D06983">
        <w:rPr>
          <w:rFonts w:ascii="Times New Roman" w:hAnsi="Times New Roman" w:cs="Times New Roman"/>
          <w:sz w:val="28"/>
          <w:szCs w:val="28"/>
        </w:rPr>
        <w:t xml:space="preserve"> Ознакомившись с личными делами обучающихся было выявлено, что у 100% детей неустойчивое внимание, снижена память (даже кратковременная) преобладает наглядно-действенное мышление, низкая работоспособность, </w:t>
      </w:r>
      <w:r w:rsidR="00A92114" w:rsidRPr="00D06983">
        <w:rPr>
          <w:rFonts w:ascii="Times New Roman" w:hAnsi="Times New Roman" w:cs="Times New Roman"/>
          <w:sz w:val="28"/>
          <w:szCs w:val="28"/>
        </w:rPr>
        <w:t>сформированность</w:t>
      </w:r>
      <w:r w:rsidR="00D06983" w:rsidRPr="00D06983">
        <w:rPr>
          <w:rFonts w:ascii="Times New Roman" w:hAnsi="Times New Roman" w:cs="Times New Roman"/>
          <w:sz w:val="28"/>
          <w:szCs w:val="28"/>
        </w:rPr>
        <w:t xml:space="preserve"> языковых и речевых средств.  Все дети имеют дефекты произношения. </w:t>
      </w:r>
    </w:p>
    <w:p w:rsidR="00D06983" w:rsidRDefault="00D06983" w:rsidP="00C263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983">
        <w:rPr>
          <w:rFonts w:ascii="Times New Roman" w:hAnsi="Times New Roman" w:cs="Times New Roman"/>
          <w:sz w:val="28"/>
          <w:szCs w:val="28"/>
        </w:rPr>
        <w:lastRenderedPageBreak/>
        <w:t>У обучающихся с умеренной, тяжелой умственной отсталостью и множественными нарушениями в развитии отмечается низкая готовность к обучению. У них нет стойкого интереса к занятиям, не сформировано умение преодолевать возникающие трудности, они не всегда правильно реагируют на оценку взрослого. Многим свойственны робость, неуверенность в себе.</w:t>
      </w:r>
    </w:p>
    <w:p w:rsidR="00C26363" w:rsidRDefault="00D06983" w:rsidP="00C263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этими данными были выбраны в качестве основных следующие </w:t>
      </w:r>
      <w:r w:rsidRPr="00D06983">
        <w:rPr>
          <w:rFonts w:ascii="Times New Roman" w:hAnsi="Times New Roman" w:cs="Times New Roman"/>
          <w:sz w:val="28"/>
          <w:szCs w:val="28"/>
          <w:u w:val="single"/>
        </w:rPr>
        <w:t>педагогические технологии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2114" w:rsidRPr="00C26363" w:rsidRDefault="00C26363" w:rsidP="00C26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6363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1D03D9" w:rsidRPr="00C26363">
        <w:rPr>
          <w:rFonts w:ascii="Times New Roman" w:hAnsi="Times New Roman" w:cs="Times New Roman"/>
          <w:sz w:val="28"/>
          <w:szCs w:val="28"/>
          <w:u w:val="single"/>
        </w:rPr>
        <w:t>доровьесберегающие технологии</w:t>
      </w:r>
    </w:p>
    <w:p w:rsidR="00C26363" w:rsidRPr="00C26363" w:rsidRDefault="00C26363" w:rsidP="00C263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Направлены на стабилизацию эмоционального тонуса и повышения уровня работоспособности обучающихся в классе. Поэтому на уроке необходимо наличие и выбор методов, способствующих активизации инициативы и творческого самовыражения самих обучающихся; место и длительность применения ИКТ, моторная плотность урока, обязательно наличие в содержательной части урока вопросов, связанных со здоровьем и здоровым образом жизни, наличие эмоциональных разрядок, темп и особенности окончания урока.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D03D9" w:rsidRPr="001D03D9" w:rsidRDefault="00C26363" w:rsidP="001D03D9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</w:t>
      </w:r>
      <w:r w:rsidR="001D03D9" w:rsidRPr="001D03D9">
        <w:rPr>
          <w:rFonts w:ascii="Times New Roman" w:eastAsia="Times New Roman" w:hAnsi="Times New Roman" w:cs="Times New Roman"/>
          <w:bCs/>
          <w:color w:val="181818"/>
          <w:sz w:val="28"/>
          <w:szCs w:val="28"/>
          <w:u w:val="single"/>
          <w:lang w:eastAsia="ru-RU"/>
        </w:rPr>
        <w:t>Игровые технологии</w:t>
      </w:r>
    </w:p>
    <w:p w:rsidR="001D03D9" w:rsidRDefault="001D03D9" w:rsidP="00C263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Игровые формы обучения на уроке – эффективная организация взаимодействия педагога и учащихся. В процессе игры у учащихся вырабатывается привычка сосредотачиваться, развивается внимание, стремление к знаниям. Учащиеся не замечают, что в ходе игры они учатся: познают, запоминают новое, ориентируются в необычных ситуациях, развивают навыки. Постепенно ввожу новые игры, так как объем запоминания и внимания крайне мал. </w:t>
      </w:r>
    </w:p>
    <w:p w:rsidR="00C67522" w:rsidRPr="00C67522" w:rsidRDefault="00C67522" w:rsidP="00C6752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C67522">
        <w:rPr>
          <w:rStyle w:val="c3"/>
          <w:color w:val="000000"/>
          <w:sz w:val="28"/>
          <w:szCs w:val="28"/>
          <w:u w:val="single"/>
        </w:rPr>
        <w:t>Технология разноуровневого обучения.</w:t>
      </w:r>
    </w:p>
    <w:p w:rsidR="00C67522" w:rsidRPr="00C67522" w:rsidRDefault="00C67522" w:rsidP="00C67522">
      <w:pPr>
        <w:pStyle w:val="c0"/>
        <w:shd w:val="clear" w:color="auto" w:fill="FFFFFF"/>
        <w:spacing w:before="0" w:beforeAutospacing="0" w:after="0" w:afterAutospacing="0" w:line="276" w:lineRule="auto"/>
        <w:ind w:firstLine="706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Т</w:t>
      </w:r>
      <w:r w:rsidRPr="00C67522">
        <w:rPr>
          <w:rStyle w:val="c2"/>
          <w:color w:val="000000"/>
          <w:sz w:val="28"/>
          <w:szCs w:val="28"/>
        </w:rPr>
        <w:t>ехнология разноуровневого обучения, учитывает индивидуальные особенности каждого ребёнка, создает комфортные психолого-педагогические условия для активной познавательной деятельности учащихся, развивающая их мышление, самостоятельность</w:t>
      </w:r>
      <w:r>
        <w:rPr>
          <w:rStyle w:val="c2"/>
          <w:color w:val="000000"/>
          <w:sz w:val="28"/>
          <w:szCs w:val="28"/>
        </w:rPr>
        <w:t>, и поэтому может считаться основополагающей при работе с обучающимися с умеренной и тяжелой умственно отсталостью</w:t>
      </w:r>
      <w:r w:rsidRPr="00C67522">
        <w:rPr>
          <w:rStyle w:val="c2"/>
          <w:color w:val="000000"/>
          <w:sz w:val="28"/>
          <w:szCs w:val="28"/>
        </w:rPr>
        <w:t>. Данная технология   базируется на тех же принципах, что и индивидуализация, и дифференциация обучения, которые используются в педагогике давно.</w:t>
      </w:r>
    </w:p>
    <w:p w:rsidR="00C67522" w:rsidRDefault="00C67522" w:rsidP="00C6752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C67522">
        <w:rPr>
          <w:rStyle w:val="c2"/>
          <w:color w:val="000000"/>
          <w:sz w:val="28"/>
          <w:szCs w:val="28"/>
        </w:rPr>
        <w:t xml:space="preserve">   Целью технологии является овладение обучающимися базовым уровнем знаний и умений для дальнейшего своего дальнейшего развития. Работа по данной методике дает возможность развивать индивидуальные способности учащихся, </w:t>
      </w:r>
      <w:r>
        <w:rPr>
          <w:rStyle w:val="c2"/>
          <w:color w:val="000000"/>
          <w:sz w:val="28"/>
          <w:szCs w:val="28"/>
        </w:rPr>
        <w:t>находить сохранные стороны личности, и, опираясь на них, планировать и реализовывать СИПР.</w:t>
      </w:r>
    </w:p>
    <w:p w:rsidR="00C67522" w:rsidRPr="00C67522" w:rsidRDefault="00C67522" w:rsidP="00C6752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C67522">
        <w:rPr>
          <w:rStyle w:val="c3"/>
          <w:color w:val="000000"/>
          <w:sz w:val="28"/>
          <w:szCs w:val="28"/>
          <w:u w:val="single"/>
        </w:rPr>
        <w:t>Информационно – коммуникативные технологии (ИКТ)</w:t>
      </w:r>
    </w:p>
    <w:p w:rsidR="00C67522" w:rsidRPr="00C67522" w:rsidRDefault="00C67522" w:rsidP="00C6752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C67522">
        <w:rPr>
          <w:rStyle w:val="c2"/>
          <w:color w:val="000000"/>
          <w:sz w:val="28"/>
          <w:szCs w:val="28"/>
        </w:rPr>
        <w:lastRenderedPageBreak/>
        <w:t>Современный ребёнок живёт в мире высоких компьютерных и инновационных технологий.</w:t>
      </w:r>
      <w:r w:rsidRPr="00C67522">
        <w:rPr>
          <w:rStyle w:val="c9"/>
          <w:rFonts w:ascii="Arial" w:hAnsi="Arial" w:cs="Arial"/>
          <w:color w:val="000000"/>
          <w:sz w:val="28"/>
          <w:szCs w:val="28"/>
        </w:rPr>
        <w:t> </w:t>
      </w:r>
      <w:r w:rsidRPr="00C67522">
        <w:rPr>
          <w:rStyle w:val="c2"/>
          <w:color w:val="000000"/>
          <w:sz w:val="28"/>
          <w:szCs w:val="28"/>
        </w:rPr>
        <w:t>Для детей с нарушением интеллекта информация должна поступать небольшими порциями и постоянно повторяться, при этом необходимо создать эффекты, которые привлекали бы внимание учащихся. Использование данной технологии необходимо, но должно быть использовано строго дозированно, в соответствии с диагнозом ребенка. Например, для учащегося с эписиндромом надо подбирать или очень короткие видео, или просто медленный видеоряд, чтобы не спровоцировать приступ.</w:t>
      </w:r>
    </w:p>
    <w:p w:rsidR="002124D0" w:rsidRPr="00654A0A" w:rsidRDefault="002124D0" w:rsidP="00654A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0A">
        <w:rPr>
          <w:rFonts w:ascii="Times New Roman" w:hAnsi="Times New Roman" w:cs="Times New Roman"/>
          <w:sz w:val="28"/>
          <w:szCs w:val="28"/>
        </w:rPr>
        <w:t xml:space="preserve">Об успешности </w:t>
      </w:r>
      <w:r w:rsidR="005A5AE4" w:rsidRPr="00654A0A">
        <w:rPr>
          <w:rFonts w:ascii="Times New Roman" w:hAnsi="Times New Roman" w:cs="Times New Roman"/>
          <w:sz w:val="28"/>
          <w:szCs w:val="28"/>
        </w:rPr>
        <w:t>создания условий</w:t>
      </w:r>
      <w:r w:rsidRPr="00654A0A">
        <w:rPr>
          <w:rFonts w:ascii="Times New Roman" w:hAnsi="Times New Roman" w:cs="Times New Roman"/>
          <w:sz w:val="28"/>
          <w:szCs w:val="28"/>
        </w:rPr>
        <w:t xml:space="preserve"> и правильности под</w:t>
      </w:r>
      <w:r w:rsidR="005A5AE4">
        <w:rPr>
          <w:rFonts w:ascii="Times New Roman" w:hAnsi="Times New Roman" w:cs="Times New Roman"/>
          <w:sz w:val="28"/>
          <w:szCs w:val="28"/>
        </w:rPr>
        <w:t>об</w:t>
      </w:r>
      <w:r w:rsidRPr="00654A0A">
        <w:rPr>
          <w:rFonts w:ascii="Times New Roman" w:hAnsi="Times New Roman" w:cs="Times New Roman"/>
          <w:sz w:val="28"/>
          <w:szCs w:val="28"/>
        </w:rPr>
        <w:t>ранных технологий, формах и приемах обучения и воспитания свидетельствует стабильность учебных достижений обучающихся.</w:t>
      </w:r>
    </w:p>
    <w:p w:rsidR="002124D0" w:rsidRPr="00654A0A" w:rsidRDefault="002124D0" w:rsidP="00654A0A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A0A">
        <w:rPr>
          <w:rFonts w:ascii="Times New Roman" w:hAnsi="Times New Roman" w:cs="Times New Roman"/>
          <w:sz w:val="28"/>
          <w:szCs w:val="28"/>
        </w:rPr>
        <w:t>У 100% обучающихся моего класса сформирована мотивация к обучению. Дети приезжают в школу с желанием, пропуски без уважительной причины практически отсутствуют.</w:t>
      </w:r>
    </w:p>
    <w:p w:rsidR="002124D0" w:rsidRPr="00654A0A" w:rsidRDefault="002124D0" w:rsidP="00654A0A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A0A">
        <w:rPr>
          <w:rFonts w:ascii="Times New Roman" w:hAnsi="Times New Roman" w:cs="Times New Roman"/>
          <w:sz w:val="28"/>
          <w:szCs w:val="28"/>
        </w:rPr>
        <w:t>В связи с тем, что у обучающихся 2 варианта отсутствует оценочная система</w:t>
      </w:r>
      <w:r w:rsidR="00654A0A" w:rsidRPr="00654A0A">
        <w:rPr>
          <w:rFonts w:ascii="Times New Roman" w:hAnsi="Times New Roman" w:cs="Times New Roman"/>
          <w:sz w:val="28"/>
          <w:szCs w:val="28"/>
        </w:rPr>
        <w:t>,</w:t>
      </w:r>
      <w:r w:rsidRPr="00654A0A">
        <w:rPr>
          <w:rFonts w:ascii="Times New Roman" w:hAnsi="Times New Roman" w:cs="Times New Roman"/>
          <w:sz w:val="28"/>
          <w:szCs w:val="28"/>
        </w:rPr>
        <w:t xml:space="preserve"> выводы можно делать только на основании наблюдений. Положительная динамика прослеживается у 80%. Отсутствие динамики у остальных можно объяснить психофизическими особенностями детей.</w:t>
      </w:r>
    </w:p>
    <w:p w:rsidR="002124D0" w:rsidRDefault="00654A0A" w:rsidP="00654A0A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Продвижение в плане социализации заметны у всех. Все дети ориентируются в здании школы, выполняют несложные поручения, знают, как правила поведения, так и обязанности дежурства в классе и столовой.</w:t>
      </w:r>
    </w:p>
    <w:p w:rsidR="00153B16" w:rsidRPr="00153B16" w:rsidRDefault="00153B16" w:rsidP="00153B1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53B16">
        <w:rPr>
          <w:rFonts w:ascii="Times New Roman" w:hAnsi="Times New Roman"/>
          <w:sz w:val="28"/>
          <w:szCs w:val="28"/>
        </w:rPr>
        <w:t>Благодаря проделанной работе, используя различные формы и методы совместной деятельности педагогических работников и родителей, у обучающихся повысилась мотивация к обучению, сформировался дружный и сплоченный коллектив, в котором дети чувствуют себя комфортно.</w:t>
      </w:r>
    </w:p>
    <w:p w:rsidR="00153B16" w:rsidRDefault="00153B16" w:rsidP="005A5AE4">
      <w:pPr>
        <w:spacing w:after="0" w:line="276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654A0A" w:rsidRDefault="00654A0A" w:rsidP="00654A0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Внеурочная деятельность </w:t>
      </w:r>
    </w:p>
    <w:p w:rsidR="00654A0A" w:rsidRPr="00654A0A" w:rsidRDefault="00654A0A" w:rsidP="00654A0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852" w:rsidRPr="0003749C" w:rsidRDefault="00654A0A" w:rsidP="00654A0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49C">
        <w:rPr>
          <w:rFonts w:ascii="Times New Roman" w:hAnsi="Times New Roman" w:cs="Times New Roman"/>
          <w:sz w:val="28"/>
          <w:szCs w:val="28"/>
        </w:rPr>
        <w:t>Внеурочная деятельность по вышеуказанным предметам носит систематический и долговременный характер. Она состоит из следующих мероприятий:</w:t>
      </w:r>
    </w:p>
    <w:p w:rsidR="00654A0A" w:rsidRPr="00D6421E" w:rsidRDefault="00654A0A" w:rsidP="00D6421E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421E">
        <w:rPr>
          <w:rFonts w:ascii="Times New Roman" w:hAnsi="Times New Roman" w:cs="Times New Roman"/>
          <w:sz w:val="28"/>
          <w:szCs w:val="28"/>
        </w:rPr>
        <w:t>«ТехноОлимпиада»</w:t>
      </w:r>
      <w:r w:rsidR="0003749C" w:rsidRPr="00D6421E">
        <w:rPr>
          <w:rFonts w:ascii="Times New Roman" w:hAnsi="Times New Roman" w:cs="Times New Roman"/>
          <w:sz w:val="28"/>
          <w:szCs w:val="28"/>
        </w:rPr>
        <w:t>, проводится 12 лет.</w:t>
      </w:r>
    </w:p>
    <w:p w:rsidR="0003749C" w:rsidRDefault="0003749C" w:rsidP="0003749C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3749C">
        <w:rPr>
          <w:rFonts w:ascii="Times New Roman" w:hAnsi="Times New Roman" w:cs="Times New Roman"/>
          <w:sz w:val="28"/>
          <w:szCs w:val="28"/>
        </w:rPr>
        <w:t xml:space="preserve">Трудовое </w:t>
      </w:r>
      <w:r w:rsidR="00320014" w:rsidRPr="0003749C">
        <w:rPr>
          <w:rFonts w:ascii="Times New Roman" w:hAnsi="Times New Roman" w:cs="Times New Roman"/>
          <w:sz w:val="28"/>
          <w:szCs w:val="28"/>
        </w:rPr>
        <w:t>обучение в</w:t>
      </w:r>
      <w:r w:rsidRPr="0003749C">
        <w:rPr>
          <w:rFonts w:ascii="Times New Roman" w:hAnsi="Times New Roman" w:cs="Times New Roman"/>
          <w:sz w:val="28"/>
          <w:szCs w:val="28"/>
        </w:rPr>
        <w:t xml:space="preserve"> коррекционной школе ставит своей целью подготовку работников физического труда, способных самостоятельно и на профессиональном уровне выполнять несложные виды работ как на </w:t>
      </w:r>
      <w:r w:rsidRPr="0003749C">
        <w:rPr>
          <w:rFonts w:ascii="Times New Roman" w:hAnsi="Times New Roman" w:cs="Times New Roman"/>
          <w:sz w:val="28"/>
          <w:szCs w:val="28"/>
        </w:rPr>
        <w:lastRenderedPageBreak/>
        <w:t xml:space="preserve">предприятиях, в условиях трудового коллектива, так и </w:t>
      </w:r>
      <w:r w:rsidR="00320014" w:rsidRPr="0003749C">
        <w:rPr>
          <w:rFonts w:ascii="Times New Roman" w:hAnsi="Times New Roman" w:cs="Times New Roman"/>
          <w:sz w:val="28"/>
          <w:szCs w:val="28"/>
        </w:rPr>
        <w:t>в индивидуальной</w:t>
      </w:r>
      <w:r w:rsidRPr="0003749C">
        <w:rPr>
          <w:rFonts w:ascii="Times New Roman" w:hAnsi="Times New Roman" w:cs="Times New Roman"/>
          <w:sz w:val="28"/>
          <w:szCs w:val="28"/>
        </w:rPr>
        <w:t xml:space="preserve"> работе.</w:t>
      </w:r>
    </w:p>
    <w:p w:rsidR="0003749C" w:rsidRPr="0003749C" w:rsidRDefault="00320014" w:rsidP="00320014">
      <w:pPr>
        <w:jc w:val="both"/>
        <w:rPr>
          <w:rFonts w:ascii="Times New Roman" w:hAnsi="Times New Roman" w:cs="Times New Roman"/>
          <w:sz w:val="28"/>
          <w:szCs w:val="28"/>
        </w:rPr>
      </w:pPr>
      <w:r w:rsidRPr="00FB7723">
        <w:rPr>
          <w:rFonts w:ascii="Times New Roman" w:hAnsi="Times New Roman" w:cs="Times New Roman"/>
          <w:sz w:val="28"/>
          <w:szCs w:val="28"/>
        </w:rPr>
        <w:t>ТехноОлимпиада» по предмету СБО проводится вне стен ОУ. Команды из 4 человек от разных классов получают задания в закрытых конвертах и в сопровождении независимых экспертов выполняют задания в различн</w:t>
      </w:r>
      <w:r>
        <w:rPr>
          <w:rFonts w:ascii="Times New Roman" w:hAnsi="Times New Roman" w:cs="Times New Roman"/>
          <w:sz w:val="28"/>
          <w:szCs w:val="28"/>
        </w:rPr>
        <w:t>ых частях города</w:t>
      </w:r>
      <w:r w:rsidRPr="00FB7723">
        <w:rPr>
          <w:rFonts w:ascii="Times New Roman" w:hAnsi="Times New Roman" w:cs="Times New Roman"/>
          <w:sz w:val="28"/>
          <w:szCs w:val="28"/>
        </w:rPr>
        <w:t>. После выполнения всех пунктов маршрутных листов возвращаются в ОУ и делают полный отчет о поездке. После этого жюри выставляет баллы в соответствии с таблицей экспертов. Все задания разработаны по программному материалу курса «Социально-бытовая ориентировка».</w:t>
      </w:r>
    </w:p>
    <w:p w:rsidR="00654A0A" w:rsidRPr="00D6421E" w:rsidRDefault="00654A0A" w:rsidP="00D642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21E">
        <w:rPr>
          <w:rFonts w:ascii="Times New Roman" w:hAnsi="Times New Roman" w:cs="Times New Roman"/>
          <w:sz w:val="28"/>
          <w:szCs w:val="28"/>
        </w:rPr>
        <w:t>Конкурс «Лучшая хозяйка»</w:t>
      </w:r>
      <w:r w:rsidR="00320014" w:rsidRPr="00D6421E">
        <w:rPr>
          <w:rFonts w:ascii="Times New Roman" w:hAnsi="Times New Roman" w:cs="Times New Roman"/>
          <w:sz w:val="28"/>
          <w:szCs w:val="28"/>
        </w:rPr>
        <w:t>, проводится 15 лет.</w:t>
      </w:r>
    </w:p>
    <w:p w:rsidR="00320014" w:rsidRPr="00320014" w:rsidRDefault="00320014" w:rsidP="003200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14">
        <w:rPr>
          <w:rFonts w:ascii="Times New Roman" w:hAnsi="Times New Roman" w:cs="Times New Roman"/>
          <w:i/>
          <w:sz w:val="28"/>
          <w:szCs w:val="28"/>
        </w:rPr>
        <w:t>Цель проведения конкурса</w:t>
      </w:r>
      <w:r w:rsidRPr="00320014">
        <w:rPr>
          <w:rFonts w:ascii="Times New Roman" w:hAnsi="Times New Roman" w:cs="Times New Roman"/>
          <w:sz w:val="28"/>
          <w:szCs w:val="28"/>
        </w:rPr>
        <w:t>: Повышение общей социальной компетентности учащихся.</w:t>
      </w:r>
    </w:p>
    <w:p w:rsidR="00320014" w:rsidRPr="00320014" w:rsidRDefault="00320014" w:rsidP="003200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14">
        <w:rPr>
          <w:rFonts w:ascii="Times New Roman" w:hAnsi="Times New Roman" w:cs="Times New Roman"/>
          <w:i/>
          <w:sz w:val="28"/>
          <w:szCs w:val="28"/>
        </w:rPr>
        <w:t xml:space="preserve"> Задачи: </w:t>
      </w:r>
    </w:p>
    <w:p w:rsidR="00320014" w:rsidRPr="00320014" w:rsidRDefault="00320014" w:rsidP="00320014">
      <w:pPr>
        <w:pStyle w:val="ac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14">
        <w:rPr>
          <w:rFonts w:ascii="Times New Roman" w:hAnsi="Times New Roman" w:cs="Times New Roman"/>
          <w:sz w:val="28"/>
          <w:szCs w:val="28"/>
        </w:rPr>
        <w:t>Совершенствование навыков ведения домашнего хозяйства.</w:t>
      </w:r>
    </w:p>
    <w:p w:rsidR="00320014" w:rsidRPr="00320014" w:rsidRDefault="00320014" w:rsidP="00320014">
      <w:pPr>
        <w:pStyle w:val="ac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14">
        <w:rPr>
          <w:rFonts w:ascii="Times New Roman" w:hAnsi="Times New Roman" w:cs="Times New Roman"/>
          <w:sz w:val="28"/>
          <w:szCs w:val="28"/>
        </w:rPr>
        <w:t>Формирование адекватной самооценки учащихся.</w:t>
      </w:r>
    </w:p>
    <w:p w:rsidR="00320014" w:rsidRPr="00320014" w:rsidRDefault="00320014" w:rsidP="00320014">
      <w:pPr>
        <w:pStyle w:val="ac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014">
        <w:rPr>
          <w:rFonts w:ascii="Times New Roman" w:hAnsi="Times New Roman" w:cs="Times New Roman"/>
          <w:sz w:val="28"/>
          <w:szCs w:val="28"/>
        </w:rPr>
        <w:t>Развитие коммуникативных навыков.</w:t>
      </w:r>
    </w:p>
    <w:p w:rsidR="00654A0A" w:rsidRDefault="00654A0A" w:rsidP="00E73457">
      <w:pPr>
        <w:pStyle w:val="ac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49C">
        <w:rPr>
          <w:rFonts w:ascii="Times New Roman" w:hAnsi="Times New Roman" w:cs="Times New Roman"/>
          <w:sz w:val="28"/>
          <w:szCs w:val="28"/>
        </w:rPr>
        <w:t>Конкурс «Хозяин дома»</w:t>
      </w:r>
      <w:r w:rsidR="00320014">
        <w:rPr>
          <w:rFonts w:ascii="Times New Roman" w:hAnsi="Times New Roman" w:cs="Times New Roman"/>
          <w:sz w:val="28"/>
          <w:szCs w:val="28"/>
        </w:rPr>
        <w:t>, проводится 12 лет.</w:t>
      </w:r>
    </w:p>
    <w:p w:rsidR="00654A0A" w:rsidRPr="00320014" w:rsidRDefault="00320014" w:rsidP="0032001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содержание аналогичны предыдущему конкурсу.</w:t>
      </w:r>
    </w:p>
    <w:p w:rsidR="00654A0A" w:rsidRPr="00D6421E" w:rsidRDefault="00654A0A" w:rsidP="00D642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21E">
        <w:rPr>
          <w:rFonts w:ascii="Times New Roman" w:hAnsi="Times New Roman" w:cs="Times New Roman"/>
          <w:sz w:val="28"/>
          <w:szCs w:val="28"/>
        </w:rPr>
        <w:t>Участие в предметной неделе «Профессиональное самоопределение»</w:t>
      </w:r>
    </w:p>
    <w:p w:rsidR="00320014" w:rsidRPr="0003749C" w:rsidRDefault="00D6421E" w:rsidP="00D6421E">
      <w:pPr>
        <w:pStyle w:val="ac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320014">
        <w:rPr>
          <w:rFonts w:ascii="Times New Roman" w:hAnsi="Times New Roman" w:cs="Times New Roman"/>
          <w:sz w:val="28"/>
          <w:szCs w:val="28"/>
        </w:rPr>
        <w:t>Участие заключается в проведении экскурсий в мастерские школы (являюсь руководителем ШМО учителей трудового обучения последние 14 лет), разработка стенгазет, заданий различной степени сложности для классных коллективов и т.д.</w:t>
      </w:r>
    </w:p>
    <w:p w:rsidR="00A82852" w:rsidRPr="0003749C" w:rsidRDefault="00A82852" w:rsidP="00A828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2852" w:rsidRDefault="00A82852" w:rsidP="00A828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852" w:rsidRDefault="00A82852" w:rsidP="00A828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852" w:rsidRDefault="00A82852" w:rsidP="00A828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852" w:rsidRDefault="00A82852" w:rsidP="00A828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852" w:rsidRDefault="00A82852" w:rsidP="00A828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852" w:rsidRDefault="00A82852" w:rsidP="00A828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8DD" w:rsidRDefault="009B28DD" w:rsidP="00A828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8DD" w:rsidRDefault="009B28DD" w:rsidP="00A828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8DD" w:rsidRDefault="009B28DD" w:rsidP="00A828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8DD" w:rsidRDefault="009B28DD" w:rsidP="00A828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8DD" w:rsidRDefault="009B28DD" w:rsidP="00A828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852" w:rsidRPr="00FB7723" w:rsidRDefault="00A82852" w:rsidP="00A828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72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82852" w:rsidRPr="00FB7723" w:rsidRDefault="00A82852" w:rsidP="00A82852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723">
        <w:rPr>
          <w:rFonts w:ascii="Times New Roman" w:hAnsi="Times New Roman" w:cs="Times New Roman"/>
          <w:sz w:val="28"/>
          <w:szCs w:val="28"/>
        </w:rPr>
        <w:t xml:space="preserve">Процесс коррекционного обучения требует разнообразия не только в применении методов, но и организации различных форм учебной и внеурочной деятельности. Эта мысль и была заложена </w:t>
      </w:r>
      <w:r w:rsidR="009B28DD">
        <w:rPr>
          <w:rFonts w:ascii="Times New Roman" w:hAnsi="Times New Roman" w:cs="Times New Roman"/>
          <w:sz w:val="28"/>
          <w:szCs w:val="28"/>
        </w:rPr>
        <w:t xml:space="preserve">основу </w:t>
      </w:r>
      <w:r w:rsidRPr="00FB7723">
        <w:rPr>
          <w:rFonts w:ascii="Times New Roman" w:hAnsi="Times New Roman" w:cs="Times New Roman"/>
          <w:sz w:val="28"/>
          <w:szCs w:val="28"/>
        </w:rPr>
        <w:t>моего исследования</w:t>
      </w:r>
      <w:r w:rsidRPr="00FB7723">
        <w:rPr>
          <w:rFonts w:ascii="Times New Roman" w:hAnsi="Times New Roman" w:cs="Times New Roman"/>
          <w:bCs/>
          <w:sz w:val="28"/>
          <w:szCs w:val="28"/>
        </w:rPr>
        <w:t xml:space="preserve">: «Уровень </w:t>
      </w:r>
      <w:proofErr w:type="gramStart"/>
      <w:r w:rsidRPr="00FB7723">
        <w:rPr>
          <w:rFonts w:ascii="Times New Roman" w:hAnsi="Times New Roman" w:cs="Times New Roman"/>
          <w:bCs/>
          <w:sz w:val="28"/>
          <w:szCs w:val="28"/>
        </w:rPr>
        <w:t>усвоения  содержания</w:t>
      </w:r>
      <w:proofErr w:type="gramEnd"/>
      <w:r w:rsidRPr="00FB77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7723">
        <w:rPr>
          <w:rFonts w:ascii="Times New Roman" w:hAnsi="Times New Roman" w:cs="Times New Roman"/>
          <w:sz w:val="28"/>
          <w:szCs w:val="28"/>
        </w:rPr>
        <w:t>курса социально – бытовой ориентировки  будет более  высоким, если:</w:t>
      </w:r>
    </w:p>
    <w:p w:rsidR="00A82852" w:rsidRPr="00FB7723" w:rsidRDefault="00A82852" w:rsidP="00A82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723">
        <w:rPr>
          <w:rFonts w:ascii="Times New Roman" w:hAnsi="Times New Roman" w:cs="Times New Roman"/>
          <w:sz w:val="28"/>
          <w:szCs w:val="28"/>
        </w:rPr>
        <w:t>- Разработать методическую базу уроков социально-бытовой ориентировки.</w:t>
      </w:r>
    </w:p>
    <w:p w:rsidR="00A82852" w:rsidRPr="00FB7723" w:rsidRDefault="00A82852" w:rsidP="00A82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723">
        <w:rPr>
          <w:rFonts w:ascii="Times New Roman" w:hAnsi="Times New Roman" w:cs="Times New Roman"/>
          <w:sz w:val="28"/>
          <w:szCs w:val="28"/>
        </w:rPr>
        <w:t>- Создать систему внеурочной деятельности по предмету.</w:t>
      </w:r>
    </w:p>
    <w:p w:rsidR="00A82852" w:rsidRPr="00FB7723" w:rsidRDefault="00A82852" w:rsidP="00A82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723">
        <w:rPr>
          <w:rFonts w:ascii="Times New Roman" w:hAnsi="Times New Roman" w:cs="Times New Roman"/>
          <w:sz w:val="28"/>
          <w:szCs w:val="28"/>
        </w:rPr>
        <w:t>- Усовершенствовать систему мониторинга уровня усвоения знаний, умений и навыков, что позволит своевременно вносить коррективы в образовательный процесс».</w:t>
      </w:r>
    </w:p>
    <w:p w:rsidR="00A82852" w:rsidRPr="00FB7723" w:rsidRDefault="00A82852" w:rsidP="00A82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723">
        <w:rPr>
          <w:rFonts w:ascii="Times New Roman" w:hAnsi="Times New Roman" w:cs="Times New Roman"/>
          <w:sz w:val="28"/>
          <w:szCs w:val="28"/>
        </w:rPr>
        <w:t xml:space="preserve"> Анализ проделанной работы </w:t>
      </w:r>
      <w:proofErr w:type="gramStart"/>
      <w:r w:rsidRPr="00FB7723">
        <w:rPr>
          <w:rFonts w:ascii="Times New Roman" w:hAnsi="Times New Roman" w:cs="Times New Roman"/>
          <w:sz w:val="28"/>
          <w:szCs w:val="28"/>
        </w:rPr>
        <w:t>за меж</w:t>
      </w:r>
      <w:proofErr w:type="gramEnd"/>
      <w:r w:rsidRPr="00FB7723">
        <w:rPr>
          <w:rFonts w:ascii="Times New Roman" w:hAnsi="Times New Roman" w:cs="Times New Roman"/>
          <w:sz w:val="28"/>
          <w:szCs w:val="28"/>
        </w:rPr>
        <w:t xml:space="preserve"> аттестационный</w:t>
      </w:r>
      <w:r>
        <w:rPr>
          <w:rFonts w:ascii="Times New Roman" w:hAnsi="Times New Roman" w:cs="Times New Roman"/>
          <w:sz w:val="28"/>
          <w:szCs w:val="28"/>
        </w:rPr>
        <w:t xml:space="preserve"> период (20012</w:t>
      </w:r>
      <w:r w:rsidRPr="00FB7723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B7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723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FB7723">
        <w:rPr>
          <w:rFonts w:ascii="Times New Roman" w:hAnsi="Times New Roman" w:cs="Times New Roman"/>
          <w:sz w:val="28"/>
          <w:szCs w:val="28"/>
        </w:rPr>
        <w:t>) позволяет сделать следующие выводы:</w:t>
      </w:r>
    </w:p>
    <w:p w:rsidR="00A82852" w:rsidRPr="00FB7723" w:rsidRDefault="00A82852" w:rsidP="00A82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723">
        <w:rPr>
          <w:rFonts w:ascii="Times New Roman" w:hAnsi="Times New Roman" w:cs="Times New Roman"/>
          <w:sz w:val="28"/>
          <w:szCs w:val="28"/>
        </w:rPr>
        <w:t>1.Решены поставленные цели и задачи педагогической деятельности.</w:t>
      </w:r>
    </w:p>
    <w:p w:rsidR="00A82852" w:rsidRPr="00FB7723" w:rsidRDefault="00A82852" w:rsidP="00A82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723">
        <w:rPr>
          <w:rFonts w:ascii="Times New Roman" w:hAnsi="Times New Roman" w:cs="Times New Roman"/>
          <w:sz w:val="28"/>
          <w:szCs w:val="28"/>
        </w:rPr>
        <w:t>2. Разработаны учебные и методические пособия для</w:t>
      </w:r>
      <w:r>
        <w:rPr>
          <w:rFonts w:ascii="Times New Roman" w:hAnsi="Times New Roman" w:cs="Times New Roman"/>
          <w:sz w:val="28"/>
          <w:szCs w:val="28"/>
        </w:rPr>
        <w:t xml:space="preserve"> предметов социально-бытовая ориентировка, черчение, ИЗО</w:t>
      </w:r>
      <w:r w:rsidRPr="00FB7723">
        <w:rPr>
          <w:rFonts w:ascii="Times New Roman" w:hAnsi="Times New Roman" w:cs="Times New Roman"/>
          <w:sz w:val="28"/>
          <w:szCs w:val="28"/>
        </w:rPr>
        <w:t>.</w:t>
      </w:r>
    </w:p>
    <w:p w:rsidR="00A82852" w:rsidRPr="00FB7723" w:rsidRDefault="00A82852" w:rsidP="00A82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723">
        <w:rPr>
          <w:rFonts w:ascii="Times New Roman" w:hAnsi="Times New Roman" w:cs="Times New Roman"/>
          <w:sz w:val="28"/>
          <w:szCs w:val="28"/>
        </w:rPr>
        <w:t>3.Результаты работы представлены педагогическому сообществу на различных уровнях, и полученные результа</w:t>
      </w:r>
      <w:r>
        <w:rPr>
          <w:rFonts w:ascii="Times New Roman" w:hAnsi="Times New Roman" w:cs="Times New Roman"/>
          <w:sz w:val="28"/>
          <w:szCs w:val="28"/>
        </w:rPr>
        <w:t>ты подтверждают ценность работы</w:t>
      </w:r>
      <w:r w:rsidRPr="00FB7723">
        <w:rPr>
          <w:rFonts w:ascii="Times New Roman" w:hAnsi="Times New Roman" w:cs="Times New Roman"/>
          <w:sz w:val="28"/>
          <w:szCs w:val="28"/>
        </w:rPr>
        <w:t>.</w:t>
      </w:r>
    </w:p>
    <w:p w:rsidR="00A82852" w:rsidRPr="00FB7723" w:rsidRDefault="00A82852" w:rsidP="00A82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723">
        <w:rPr>
          <w:rFonts w:ascii="Times New Roman" w:hAnsi="Times New Roman" w:cs="Times New Roman"/>
          <w:sz w:val="28"/>
          <w:szCs w:val="28"/>
        </w:rPr>
        <w:t xml:space="preserve"> 4. Подтв</w:t>
      </w:r>
      <w:r>
        <w:rPr>
          <w:rFonts w:ascii="Times New Roman" w:hAnsi="Times New Roman" w:cs="Times New Roman"/>
          <w:sz w:val="28"/>
          <w:szCs w:val="28"/>
        </w:rPr>
        <w:t>ерждена гипотеза</w:t>
      </w:r>
      <w:r w:rsidRPr="00FB77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2852" w:rsidRPr="00FB7723" w:rsidRDefault="00A82852" w:rsidP="00A82852">
      <w:pPr>
        <w:pStyle w:val="ac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7723">
        <w:rPr>
          <w:rFonts w:ascii="Times New Roman" w:hAnsi="Times New Roman" w:cs="Times New Roman"/>
          <w:sz w:val="28"/>
          <w:szCs w:val="28"/>
        </w:rPr>
        <w:t>Для решения вышеперечисленных проблем намечены следующие направления деятельности на предстоящий межаттестационный период:</w:t>
      </w:r>
    </w:p>
    <w:p w:rsidR="00A82852" w:rsidRPr="00FB7723" w:rsidRDefault="00A82852" w:rsidP="00A82852">
      <w:pPr>
        <w:pStyle w:val="ac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723">
        <w:rPr>
          <w:rFonts w:ascii="Times New Roman" w:hAnsi="Times New Roman" w:cs="Times New Roman"/>
          <w:sz w:val="28"/>
          <w:szCs w:val="28"/>
        </w:rPr>
        <w:t>Продолжение работы по разработке и систематическому использованию традиционных и нетрадиционных методов и приемов в обучении.</w:t>
      </w:r>
    </w:p>
    <w:p w:rsidR="00A82852" w:rsidRDefault="00A82852" w:rsidP="00A82852">
      <w:pPr>
        <w:pStyle w:val="ac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7723">
        <w:rPr>
          <w:rFonts w:ascii="Times New Roman" w:hAnsi="Times New Roman" w:cs="Times New Roman"/>
          <w:sz w:val="28"/>
          <w:szCs w:val="28"/>
        </w:rPr>
        <w:t>Включение  в</w:t>
      </w:r>
      <w:proofErr w:type="gramEnd"/>
      <w:r w:rsidRPr="00FB7723">
        <w:rPr>
          <w:rFonts w:ascii="Times New Roman" w:hAnsi="Times New Roman" w:cs="Times New Roman"/>
          <w:sz w:val="28"/>
          <w:szCs w:val="28"/>
        </w:rPr>
        <w:t xml:space="preserve"> систему внеклассной работы учащихся начальной школы, разработав для этой группы мероприятия, отвечающие возрастным возможностям.</w:t>
      </w:r>
    </w:p>
    <w:p w:rsidR="00A82852" w:rsidRPr="00FB7723" w:rsidRDefault="00A82852" w:rsidP="00A82852">
      <w:pPr>
        <w:pStyle w:val="ac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уровень профессиональной компетентности в сфере ведения электронных мониторингов.</w:t>
      </w:r>
    </w:p>
    <w:p w:rsidR="00A82852" w:rsidRPr="00FB7723" w:rsidRDefault="00A82852" w:rsidP="00A82852">
      <w:pPr>
        <w:pStyle w:val="ac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C21">
        <w:rPr>
          <w:rFonts w:ascii="Times New Roman" w:hAnsi="Times New Roman" w:cs="Times New Roman"/>
          <w:sz w:val="28"/>
          <w:szCs w:val="28"/>
        </w:rPr>
        <w:t>Продолжение работу по обобщению и распростран</w:t>
      </w:r>
      <w:r>
        <w:rPr>
          <w:rFonts w:ascii="Times New Roman" w:hAnsi="Times New Roman" w:cs="Times New Roman"/>
          <w:sz w:val="28"/>
          <w:szCs w:val="28"/>
        </w:rPr>
        <w:t>ению собственного опыта</w:t>
      </w:r>
      <w:r w:rsidRPr="00213C21">
        <w:rPr>
          <w:rFonts w:ascii="Times New Roman" w:hAnsi="Times New Roman" w:cs="Times New Roman"/>
          <w:sz w:val="28"/>
          <w:szCs w:val="28"/>
        </w:rPr>
        <w:t>.</w:t>
      </w:r>
    </w:p>
    <w:p w:rsidR="00A82852" w:rsidRDefault="00A82852" w:rsidP="00A82852">
      <w:pPr>
        <w:pStyle w:val="ac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723">
        <w:rPr>
          <w:rFonts w:ascii="Times New Roman" w:hAnsi="Times New Roman" w:cs="Times New Roman"/>
          <w:sz w:val="28"/>
          <w:szCs w:val="28"/>
        </w:rPr>
        <w:t>Повышение уровня квалификации путем систематической работы по самообразованию и саморазвитию.</w:t>
      </w:r>
    </w:p>
    <w:p w:rsidR="00A82852" w:rsidRPr="00FB7723" w:rsidRDefault="00A82852" w:rsidP="00A828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522" w:rsidRPr="001D03D9" w:rsidRDefault="00C67522" w:rsidP="00C67522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81818"/>
          <w:sz w:val="28"/>
          <w:szCs w:val="28"/>
        </w:rPr>
      </w:pPr>
    </w:p>
    <w:p w:rsidR="001D03D9" w:rsidRPr="00C67522" w:rsidRDefault="001D03D9" w:rsidP="00C675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95F" w:rsidRPr="008066C1" w:rsidRDefault="009A095F" w:rsidP="00A228C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095F" w:rsidRPr="008066C1" w:rsidRDefault="009A095F" w:rsidP="009A095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66C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источники</w:t>
      </w:r>
    </w:p>
    <w:p w:rsidR="009A095F" w:rsidRPr="008066C1" w:rsidRDefault="008D1A78" w:rsidP="009A095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="009A095F" w:rsidRPr="008066C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https://www.defectologiya.pro/zhurnal/osobennosti_detej_s_tyazhelyim_narusheniem_intellekta/</w:t>
        </w:r>
      </w:hyperlink>
    </w:p>
    <w:p w:rsidR="00EB5632" w:rsidRDefault="008D1A78" w:rsidP="009A095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EC6265" w:rsidRPr="008066C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https://infourok.ru/formirovanie-u-doshkolnikov-s-umerennoy-i-tyazheloy-stepenyu-umstvennoy-otstalosti-socialnobitovih-umeniy-i-navikov-2335177.html</w:t>
        </w:r>
      </w:hyperlink>
    </w:p>
    <w:p w:rsidR="00EB5632" w:rsidRDefault="008D1A78" w:rsidP="009A095F">
      <w:pPr>
        <w:jc w:val="both"/>
        <w:rPr>
          <w:rStyle w:val="a7"/>
          <w:rFonts w:ascii="Times New Roman" w:hAnsi="Times New Roman" w:cs="Times New Roman"/>
          <w:sz w:val="28"/>
          <w:szCs w:val="28"/>
        </w:rPr>
      </w:pPr>
      <w:hyperlink r:id="rId9" w:history="1">
        <w:r w:rsidR="00EB5632" w:rsidRPr="00876D73">
          <w:rPr>
            <w:rStyle w:val="a7"/>
            <w:rFonts w:ascii="Times New Roman" w:hAnsi="Times New Roman" w:cs="Times New Roman"/>
            <w:sz w:val="28"/>
            <w:szCs w:val="28"/>
          </w:rPr>
          <w:t>https://www.defectologiya.pro/zhurnal/struktura_i_soderzhanie_sipr_dlya_detej_s_tmnr/</w:t>
        </w:r>
      </w:hyperlink>
    </w:p>
    <w:p w:rsidR="00C06111" w:rsidRDefault="00C06111" w:rsidP="009A095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111">
        <w:rPr>
          <w:rFonts w:ascii="Times New Roman" w:hAnsi="Times New Roman" w:cs="Times New Roman"/>
          <w:color w:val="000000" w:themeColor="text1"/>
          <w:sz w:val="28"/>
          <w:szCs w:val="28"/>
        </w:rPr>
        <w:t>https://nsportal.ru/shkola/korrektsionnaya-pedagogika/library/2019/02/03/ispolzovanie-zdorovesberegayushchih-tehnologiy</w:t>
      </w:r>
    </w:p>
    <w:p w:rsidR="00EB5632" w:rsidRDefault="00EB5632" w:rsidP="009A095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632" w:rsidRPr="008066C1" w:rsidRDefault="00EB5632" w:rsidP="009A095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6265" w:rsidRPr="008066C1" w:rsidRDefault="00EC6265" w:rsidP="009A095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095F" w:rsidRPr="008066C1" w:rsidRDefault="009A095F" w:rsidP="009A095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A095F" w:rsidRPr="008066C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A78" w:rsidRDefault="008D1A78" w:rsidP="009A095F">
      <w:pPr>
        <w:spacing w:after="0" w:line="240" w:lineRule="auto"/>
      </w:pPr>
      <w:r>
        <w:separator/>
      </w:r>
    </w:p>
  </w:endnote>
  <w:endnote w:type="continuationSeparator" w:id="0">
    <w:p w:rsidR="008D1A78" w:rsidRDefault="008D1A78" w:rsidP="009A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1562711"/>
      <w:docPartObj>
        <w:docPartGallery w:val="Page Numbers (Bottom of Page)"/>
        <w:docPartUnique/>
      </w:docPartObj>
    </w:sdtPr>
    <w:sdtEndPr/>
    <w:sdtContent>
      <w:p w:rsidR="0058461E" w:rsidRDefault="005846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21E">
          <w:rPr>
            <w:noProof/>
          </w:rPr>
          <w:t>22</w:t>
        </w:r>
        <w:r>
          <w:fldChar w:fldCharType="end"/>
        </w:r>
      </w:p>
    </w:sdtContent>
  </w:sdt>
  <w:p w:rsidR="0058461E" w:rsidRDefault="0058461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A78" w:rsidRDefault="008D1A78" w:rsidP="009A095F">
      <w:pPr>
        <w:spacing w:after="0" w:line="240" w:lineRule="auto"/>
      </w:pPr>
      <w:r>
        <w:separator/>
      </w:r>
    </w:p>
  </w:footnote>
  <w:footnote w:type="continuationSeparator" w:id="0">
    <w:p w:rsidR="008D1A78" w:rsidRDefault="008D1A78" w:rsidP="009A0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0F38"/>
    <w:multiLevelType w:val="hybridMultilevel"/>
    <w:tmpl w:val="1BD6209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DF55881"/>
    <w:multiLevelType w:val="multilevel"/>
    <w:tmpl w:val="34B6A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963AB5"/>
    <w:multiLevelType w:val="hybridMultilevel"/>
    <w:tmpl w:val="2A4CF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87F02"/>
    <w:multiLevelType w:val="hybridMultilevel"/>
    <w:tmpl w:val="ADB0E042"/>
    <w:lvl w:ilvl="0" w:tplc="EDDEEAB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BA4DB0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9FADFD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56492C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508FE7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C1C662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8401DB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BC4BD1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C7487D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468B094A"/>
    <w:multiLevelType w:val="multilevel"/>
    <w:tmpl w:val="F40878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5" w15:restartNumberingAfterBreak="0">
    <w:nsid w:val="4E655010"/>
    <w:multiLevelType w:val="hybridMultilevel"/>
    <w:tmpl w:val="B53EA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04A4C"/>
    <w:multiLevelType w:val="hybridMultilevel"/>
    <w:tmpl w:val="2FC40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46DBD"/>
    <w:multiLevelType w:val="hybridMultilevel"/>
    <w:tmpl w:val="6FA6BC58"/>
    <w:lvl w:ilvl="0" w:tplc="F9AE4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3ED0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5800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926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168C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0663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1C5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CAA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F2B9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BD0251"/>
    <w:multiLevelType w:val="hybridMultilevel"/>
    <w:tmpl w:val="0FA21DB8"/>
    <w:lvl w:ilvl="0" w:tplc="765C2A7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CAA4C3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40C8AE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5E6212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8464F0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5943E5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770D22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0CCD8F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224165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9" w15:restartNumberingAfterBreak="0">
    <w:nsid w:val="733C220A"/>
    <w:multiLevelType w:val="multilevel"/>
    <w:tmpl w:val="60B22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6090935"/>
    <w:multiLevelType w:val="multilevel"/>
    <w:tmpl w:val="DE7E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98"/>
    <w:rsid w:val="0003749C"/>
    <w:rsid w:val="00140F8E"/>
    <w:rsid w:val="00153B16"/>
    <w:rsid w:val="00173C9E"/>
    <w:rsid w:val="001A3A42"/>
    <w:rsid w:val="001C28B4"/>
    <w:rsid w:val="001D03D9"/>
    <w:rsid w:val="002124D0"/>
    <w:rsid w:val="002D78B0"/>
    <w:rsid w:val="002F7F4B"/>
    <w:rsid w:val="0030261F"/>
    <w:rsid w:val="00303157"/>
    <w:rsid w:val="00320014"/>
    <w:rsid w:val="00324ECA"/>
    <w:rsid w:val="003851DC"/>
    <w:rsid w:val="003E47E5"/>
    <w:rsid w:val="00455A1C"/>
    <w:rsid w:val="004742F7"/>
    <w:rsid w:val="004B7842"/>
    <w:rsid w:val="00566174"/>
    <w:rsid w:val="0058461E"/>
    <w:rsid w:val="005A5AE4"/>
    <w:rsid w:val="006148E0"/>
    <w:rsid w:val="00654A0A"/>
    <w:rsid w:val="006668BD"/>
    <w:rsid w:val="008066C1"/>
    <w:rsid w:val="00843EC8"/>
    <w:rsid w:val="008D1A78"/>
    <w:rsid w:val="008D6921"/>
    <w:rsid w:val="009A095F"/>
    <w:rsid w:val="009A5732"/>
    <w:rsid w:val="009B28DD"/>
    <w:rsid w:val="00A228C3"/>
    <w:rsid w:val="00A23B41"/>
    <w:rsid w:val="00A82852"/>
    <w:rsid w:val="00A92114"/>
    <w:rsid w:val="00B00C37"/>
    <w:rsid w:val="00B13D98"/>
    <w:rsid w:val="00C06111"/>
    <w:rsid w:val="00C26363"/>
    <w:rsid w:val="00C35E7C"/>
    <w:rsid w:val="00C67522"/>
    <w:rsid w:val="00C73F37"/>
    <w:rsid w:val="00CD1BB2"/>
    <w:rsid w:val="00CF2B73"/>
    <w:rsid w:val="00D06983"/>
    <w:rsid w:val="00D43C9C"/>
    <w:rsid w:val="00D6421E"/>
    <w:rsid w:val="00DC4A52"/>
    <w:rsid w:val="00E25002"/>
    <w:rsid w:val="00E73457"/>
    <w:rsid w:val="00EB5632"/>
    <w:rsid w:val="00EC6265"/>
    <w:rsid w:val="00EE4B49"/>
    <w:rsid w:val="00F05451"/>
    <w:rsid w:val="00F6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8BD3E"/>
  <w15:chartTrackingRefBased/>
  <w15:docId w15:val="{EF52CA2D-3DBA-4699-BF0D-EA13512C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09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qFormat/>
    <w:rsid w:val="00A23B41"/>
    <w:pPr>
      <w:suppressAutoHyphens/>
      <w:spacing w:after="200" w:line="240" w:lineRule="auto"/>
      <w:jc w:val="both"/>
    </w:pPr>
    <w:rPr>
      <w:rFonts w:ascii="Times New Roman" w:eastAsia="Lucida Sans Unicode" w:hAnsi="Times New Roman" w:cs="Times New Roman"/>
      <w:sz w:val="28"/>
      <w:szCs w:val="28"/>
    </w:rPr>
  </w:style>
  <w:style w:type="character" w:customStyle="1" w:styleId="a4">
    <w:name w:val="мой Знак"/>
    <w:basedOn w:val="a0"/>
    <w:link w:val="a3"/>
    <w:rsid w:val="00A23B41"/>
    <w:rPr>
      <w:rFonts w:ascii="Times New Roman" w:eastAsia="Lucida Sans Unicode" w:hAnsi="Times New Roman" w:cs="Times New Roman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B0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9378,bqiaagaaeyqcaaagiaiaaaoiqwaabbjiaaaaaaaaaaaaaaaaaaaaaaaaaaaaaaaaaaaaaaaaaaaaaaaaaaaaaaaaaaaaaaaaaaaaaaaaaaaaaaaaaaaaaaaaaaaaaaaaaaaaaaaaaaaaaaaaaaaaaaaaaaaaaaaaaaaaaaaaaaaaaaaaaaaaaaaaaaaaaaaaaaaaaaaaaaaaaaaaaaaaaaaaaaaaaaaaaaaaaaa"/>
    <w:basedOn w:val="a"/>
    <w:rsid w:val="00B0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A095F"/>
    <w:rPr>
      <w:i/>
      <w:iCs/>
    </w:rPr>
  </w:style>
  <w:style w:type="character" w:styleId="a7">
    <w:name w:val="Hyperlink"/>
    <w:basedOn w:val="a0"/>
    <w:uiPriority w:val="99"/>
    <w:unhideWhenUsed/>
    <w:rsid w:val="009A095F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A09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9A0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095F"/>
  </w:style>
  <w:style w:type="paragraph" w:styleId="aa">
    <w:name w:val="footer"/>
    <w:basedOn w:val="a"/>
    <w:link w:val="ab"/>
    <w:uiPriority w:val="99"/>
    <w:unhideWhenUsed/>
    <w:rsid w:val="009A0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095F"/>
  </w:style>
  <w:style w:type="paragraph" w:styleId="ac">
    <w:name w:val="List Paragraph"/>
    <w:basedOn w:val="a"/>
    <w:uiPriority w:val="34"/>
    <w:qFormat/>
    <w:rsid w:val="009A095F"/>
    <w:pPr>
      <w:ind w:left="720"/>
      <w:contextualSpacing/>
    </w:pPr>
  </w:style>
  <w:style w:type="character" w:styleId="ad">
    <w:name w:val="Strong"/>
    <w:basedOn w:val="a0"/>
    <w:uiPriority w:val="22"/>
    <w:qFormat/>
    <w:rsid w:val="001D03D9"/>
    <w:rPr>
      <w:b/>
      <w:bCs/>
    </w:rPr>
  </w:style>
  <w:style w:type="paragraph" w:customStyle="1" w:styleId="c0">
    <w:name w:val="c0"/>
    <w:basedOn w:val="a"/>
    <w:rsid w:val="00C67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67522"/>
  </w:style>
  <w:style w:type="character" w:customStyle="1" w:styleId="c2">
    <w:name w:val="c2"/>
    <w:basedOn w:val="a0"/>
    <w:rsid w:val="00C67522"/>
  </w:style>
  <w:style w:type="character" w:customStyle="1" w:styleId="c9">
    <w:name w:val="c9"/>
    <w:basedOn w:val="a0"/>
    <w:rsid w:val="00C67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1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188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973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4930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29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9850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811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15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37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6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57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formirovanie-u-doshkolnikov-s-umerennoy-i-tyazheloy-stepenyu-umstvennoy-otstalosti-socialnobitovih-umeniy-i-navikov-233517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fectologiya.pro/zhurnal/osobennosti_detej_s_tyazhelyim_narusheniem_intellekt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defectologiya.pro/zhurnal/struktura_i_soderzhanie_sipr_dlya_detej_s_tmn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22</Pages>
  <Words>6032</Words>
  <Characters>34384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</dc:creator>
  <cp:keywords/>
  <dc:description/>
  <cp:lastModifiedBy>user</cp:lastModifiedBy>
  <cp:revision>35</cp:revision>
  <dcterms:created xsi:type="dcterms:W3CDTF">2022-02-01T07:14:00Z</dcterms:created>
  <dcterms:modified xsi:type="dcterms:W3CDTF">2022-02-19T09:15:00Z</dcterms:modified>
</cp:coreProperties>
</file>