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8B" w:rsidRPr="00DA61CD" w:rsidRDefault="0050388B" w:rsidP="0050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61CD">
        <w:rPr>
          <w:rFonts w:ascii="Times New Roman" w:hAnsi="Times New Roman" w:cs="Times New Roman"/>
          <w:sz w:val="32"/>
          <w:szCs w:val="32"/>
        </w:rPr>
        <w:t>Государственное бюджетное общеобразовательное учреждение "</w:t>
      </w:r>
      <w:proofErr w:type="spellStart"/>
      <w:r w:rsidRPr="00DA61CD">
        <w:rPr>
          <w:rFonts w:ascii="Times New Roman" w:hAnsi="Times New Roman" w:cs="Times New Roman"/>
          <w:sz w:val="32"/>
          <w:szCs w:val="32"/>
        </w:rPr>
        <w:t>Агрызская</w:t>
      </w:r>
      <w:proofErr w:type="spellEnd"/>
      <w:r w:rsidRPr="00DA61CD">
        <w:rPr>
          <w:rFonts w:ascii="Times New Roman" w:hAnsi="Times New Roman" w:cs="Times New Roman"/>
          <w:sz w:val="32"/>
          <w:szCs w:val="32"/>
        </w:rPr>
        <w:t xml:space="preserve"> школа-интернат для детей с ограниченными возможностями здоровья"</w:t>
      </w:r>
    </w:p>
    <w:p w:rsidR="0050388B" w:rsidRPr="005812DF" w:rsidRDefault="0050388B" w:rsidP="0050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388B" w:rsidRPr="005812DF" w:rsidRDefault="0050388B" w:rsidP="0050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388B" w:rsidRPr="005812DF" w:rsidRDefault="0050388B" w:rsidP="0050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388B" w:rsidRPr="005812DF" w:rsidRDefault="0050388B" w:rsidP="0050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388B" w:rsidRPr="005812DF" w:rsidRDefault="0050388B" w:rsidP="0050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388B" w:rsidRPr="005812DF" w:rsidRDefault="0050388B" w:rsidP="0050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388B" w:rsidRPr="005812DF" w:rsidRDefault="0050388B" w:rsidP="0050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388B" w:rsidRPr="005812DF" w:rsidRDefault="0050388B" w:rsidP="0050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388B" w:rsidRPr="005812DF" w:rsidRDefault="0050388B" w:rsidP="0050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0388B" w:rsidRPr="005812DF" w:rsidRDefault="0050388B" w:rsidP="0050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0388B" w:rsidRPr="005812DF" w:rsidRDefault="0050388B" w:rsidP="0050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0388B" w:rsidRPr="0050388B" w:rsidRDefault="0050388B" w:rsidP="0050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038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«Современный </w:t>
      </w:r>
      <w:proofErr w:type="gramStart"/>
      <w:r w:rsidRPr="005038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урок</w:t>
      </w:r>
      <w:proofErr w:type="gramEnd"/>
      <w:r w:rsidRPr="005038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каким он должен стать сегодня?»</w:t>
      </w:r>
    </w:p>
    <w:p w:rsidR="0050388B" w:rsidRPr="005812DF" w:rsidRDefault="0050388B" w:rsidP="0050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0388B" w:rsidRDefault="0050388B" w:rsidP="0050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1CD" w:rsidRDefault="00DA61CD" w:rsidP="0050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1CD" w:rsidRDefault="00DA61CD" w:rsidP="0050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1CD" w:rsidRDefault="00DA61CD" w:rsidP="0050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1CD" w:rsidRDefault="00DA61CD" w:rsidP="0050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1CD" w:rsidRPr="005812DF" w:rsidRDefault="00DA61CD" w:rsidP="0050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88B" w:rsidRPr="00DA61CD" w:rsidRDefault="0050388B" w:rsidP="0050388B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61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Подготовила </w:t>
      </w:r>
    </w:p>
    <w:p w:rsidR="0050388B" w:rsidRPr="00DA61CD" w:rsidRDefault="0050388B" w:rsidP="0050388B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61CD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1 категории</w:t>
      </w:r>
    </w:p>
    <w:p w:rsidR="0050388B" w:rsidRPr="00DA61CD" w:rsidRDefault="0050388B" w:rsidP="0050388B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A61CD">
        <w:rPr>
          <w:rFonts w:ascii="Times New Roman" w:eastAsia="Times New Roman" w:hAnsi="Times New Roman" w:cs="Times New Roman"/>
          <w:sz w:val="32"/>
          <w:szCs w:val="32"/>
          <w:lang w:eastAsia="ru-RU"/>
        </w:rPr>
        <w:t>Гильфанова</w:t>
      </w:r>
      <w:proofErr w:type="spellEnd"/>
      <w:r w:rsidRPr="00DA61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Е.А.</w:t>
      </w:r>
    </w:p>
    <w:p w:rsidR="0050388B" w:rsidRPr="00DA61CD" w:rsidRDefault="0050388B" w:rsidP="0050388B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61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Выступление </w:t>
      </w:r>
      <w:proofErr w:type="gramStart"/>
      <w:r w:rsidRPr="00DA61CD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50388B" w:rsidRPr="00DA61CD" w:rsidRDefault="0050388B" w:rsidP="0050388B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61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педагогическом </w:t>
      </w:r>
      <w:proofErr w:type="gramStart"/>
      <w:r w:rsidRPr="00DA61C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совете</w:t>
      </w:r>
      <w:proofErr w:type="gramEnd"/>
    </w:p>
    <w:p w:rsidR="0050388B" w:rsidRPr="00DA61CD" w:rsidRDefault="0050388B" w:rsidP="0050388B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61CD">
        <w:rPr>
          <w:rFonts w:ascii="Times New Roman" w:eastAsia="Times New Roman" w:hAnsi="Times New Roman" w:cs="Times New Roman"/>
          <w:sz w:val="32"/>
          <w:szCs w:val="32"/>
          <w:lang w:eastAsia="ru-RU"/>
        </w:rPr>
        <w:t>02 ноября</w:t>
      </w:r>
    </w:p>
    <w:p w:rsidR="0050388B" w:rsidRPr="00DA61CD" w:rsidRDefault="0050388B" w:rsidP="0050388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388B" w:rsidRPr="00DA61CD" w:rsidRDefault="0050388B" w:rsidP="005038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388B" w:rsidRPr="00DA61CD" w:rsidRDefault="0050388B" w:rsidP="005038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388B" w:rsidRPr="00DA61CD" w:rsidRDefault="0050388B" w:rsidP="005038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388B" w:rsidRPr="00DA61CD" w:rsidRDefault="0050388B" w:rsidP="005038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388B" w:rsidRDefault="0050388B" w:rsidP="005038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61CD" w:rsidRDefault="00DA61CD" w:rsidP="005038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61CD" w:rsidRDefault="00DA61CD" w:rsidP="005038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388B" w:rsidRPr="00DA61CD" w:rsidRDefault="0050388B" w:rsidP="005038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388B" w:rsidRPr="00DA61CD" w:rsidRDefault="0050388B" w:rsidP="0050388B">
      <w:pPr>
        <w:tabs>
          <w:tab w:val="left" w:pos="325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61C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DA61C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Агрыз 2020 год</w:t>
      </w:r>
    </w:p>
    <w:p w:rsidR="00D60521" w:rsidRPr="00DC58E1" w:rsidRDefault="00D60521" w:rsidP="00DC58E1">
      <w:pPr>
        <w:shd w:val="clear" w:color="auto" w:fill="FFFFFF"/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5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«Урок – это зеркало общей и </w:t>
      </w:r>
    </w:p>
    <w:p w:rsidR="00D60521" w:rsidRPr="00DC58E1" w:rsidRDefault="00D60521" w:rsidP="00DC58E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5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педагогической культуры учителя, </w:t>
      </w:r>
    </w:p>
    <w:p w:rsidR="00D60521" w:rsidRPr="00DC58E1" w:rsidRDefault="00D60521" w:rsidP="00DC58E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5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мерило его интеллектуального богатства, </w:t>
      </w:r>
    </w:p>
    <w:p w:rsidR="00D60521" w:rsidRPr="00DC58E1" w:rsidRDefault="00D60521" w:rsidP="00DC58E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5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показатель его кругозора, эрудиции» </w:t>
      </w:r>
    </w:p>
    <w:p w:rsidR="00D60521" w:rsidRPr="00DC58E1" w:rsidRDefault="00D60521" w:rsidP="00DC58E1">
      <w:pPr>
        <w:shd w:val="clear" w:color="auto" w:fill="FFFFFF"/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58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В.А. Сухомлинский.</w:t>
      </w:r>
    </w:p>
    <w:p w:rsidR="00921B40" w:rsidRPr="00DC58E1" w:rsidRDefault="00D60521" w:rsidP="00DC58E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C58E1">
        <w:rPr>
          <w:rFonts w:ascii="Times New Roman" w:hAnsi="Times New Roman" w:cs="Times New Roman"/>
          <w:color w:val="000000"/>
          <w:sz w:val="28"/>
          <w:szCs w:val="28"/>
        </w:rPr>
        <w:t>Современный уро</w:t>
      </w:r>
      <w:proofErr w:type="gramStart"/>
      <w:r w:rsidRPr="00DC58E1">
        <w:rPr>
          <w:rFonts w:ascii="Times New Roman" w:hAnsi="Times New Roman" w:cs="Times New Roman"/>
          <w:color w:val="000000"/>
          <w:sz w:val="28"/>
          <w:szCs w:val="28"/>
        </w:rPr>
        <w:t>к-</w:t>
      </w:r>
      <w:proofErr w:type="gramEnd"/>
      <w:r w:rsidRPr="00DC58E1">
        <w:rPr>
          <w:rFonts w:ascii="Times New Roman" w:hAnsi="Times New Roman" w:cs="Times New Roman"/>
          <w:color w:val="000000"/>
          <w:sz w:val="28"/>
          <w:szCs w:val="28"/>
        </w:rPr>
        <w:t xml:space="preserve"> это урок соответствующий времени. Если мы будем учить сегодня детей так, как учили вчера, то у них не будет завтра, и они просто не выживут в современном мире.</w:t>
      </w:r>
    </w:p>
    <w:p w:rsidR="00D60521" w:rsidRPr="00DC58E1" w:rsidRDefault="00D60521" w:rsidP="00DC58E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Современный урок</w:t>
      </w:r>
      <w:r w:rsidRPr="00DC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высокий уровень мастерства учителя, умело используемый все возможности для развития личности ученика, ее активного умственного роста, глубокого и осмысленного усвоения знаний, формирования нравственных основ.</w:t>
      </w:r>
    </w:p>
    <w:p w:rsidR="00D60521" w:rsidRPr="00DC58E1" w:rsidRDefault="00D60521" w:rsidP="00DC58E1">
      <w:pPr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58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Современный урок - это </w:t>
      </w:r>
      <w:proofErr w:type="gramStart"/>
      <w:r w:rsidRPr="00DC58E1">
        <w:rPr>
          <w:rFonts w:ascii="Times New Roman" w:hAnsi="Times New Roman" w:cs="Times New Roman"/>
          <w:bCs/>
          <w:color w:val="000000"/>
          <w:sz w:val="28"/>
          <w:szCs w:val="28"/>
        </w:rPr>
        <w:t>урок</w:t>
      </w:r>
      <w:proofErr w:type="gramEnd"/>
      <w:r w:rsidRPr="00DC58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соответствующий времени. Под временем надо понимать состояние общества, государства, мира, науки, всех сфер бытия, окружающих человека. А также состояние самого человека, прежде всего главных героев урока – ученика и учителя. Суть нынешнего образования состоит в противоречии между усиливающейся потребностью обучающегося поколения в самореализации и устаревшей системой образования, в которой продолжают использовать неэффективные формы и содержание обучения. В результате дети не хотят учиться, не видят смысла в такой учёбе. Теряется значимость образования.</w:t>
      </w:r>
    </w:p>
    <w:p w:rsidR="00D60521" w:rsidRPr="00DC58E1" w:rsidRDefault="00D60521" w:rsidP="00DC58E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 современном уроке, конечно, очень важно понимать отличия традиционного и современного уроков. В отличие от «традиционного» «современный» урок способствует более широкому развитию познавательных возможностей учащихся.</w:t>
      </w:r>
    </w:p>
    <w:p w:rsidR="00D60521" w:rsidRPr="00DC58E1" w:rsidRDefault="00D60521" w:rsidP="00DC58E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Современный урок «</w:t>
      </w:r>
      <w:proofErr w:type="spellStart"/>
      <w:r w:rsidRPr="00DC5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способностный</w:t>
      </w:r>
      <w:proofErr w:type="spellEnd"/>
      <w:r w:rsidRPr="00DC5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(«</w:t>
      </w:r>
      <w:proofErr w:type="spellStart"/>
      <w:r w:rsidRPr="00DC5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деятельностный</w:t>
      </w:r>
      <w:proofErr w:type="spellEnd"/>
      <w:r w:rsidRPr="00DC5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</w:t>
      </w:r>
    </w:p>
    <w:p w:rsidR="00D60521" w:rsidRPr="00DC58E1" w:rsidRDefault="00D60521" w:rsidP="00DC58E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E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Способствует эффективному накоплению каждым ребенком своего собственного личностного опыта</w:t>
      </w:r>
    </w:p>
    <w:p w:rsidR="00D60521" w:rsidRPr="00DC58E1" w:rsidRDefault="00D60521" w:rsidP="00DC58E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Предлагает детям на выбор различные учебные задания и формы работы, </w:t>
      </w:r>
      <w:proofErr w:type="spellStart"/>
      <w:r w:rsidRPr="00DC5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поощряетребят</w:t>
      </w:r>
      <w:proofErr w:type="spellEnd"/>
      <w:r w:rsidRPr="00DC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самостоятельному поиску путей решения этих заданий</w:t>
      </w:r>
    </w:p>
    <w:p w:rsidR="00D60521" w:rsidRPr="00DC58E1" w:rsidRDefault="00D60521" w:rsidP="00DC58E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Стремится выявить реальные интересы детей и согла</w:t>
      </w:r>
      <w:r w:rsidRPr="00DC58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совать с ними подбор и организацию учебного материала</w:t>
      </w:r>
    </w:p>
    <w:p w:rsidR="00D60521" w:rsidRPr="00DC58E1" w:rsidRDefault="00D60521" w:rsidP="00DC58E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Ведет индивидуальную работу с каждым ребенком</w:t>
      </w:r>
    </w:p>
    <w:p w:rsidR="00D60521" w:rsidRPr="00DC58E1" w:rsidRDefault="00DC58E1" w:rsidP="00DC58E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Помогает детям самостоятельно спланировать свою деятельность</w:t>
      </w:r>
    </w:p>
    <w:p w:rsidR="00DC58E1" w:rsidRPr="00DC58E1" w:rsidRDefault="00DC58E1" w:rsidP="00DC58E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E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Поощряет детей самостоятельно оценивать результаты их работы и исправлять допущенные ошибки</w:t>
      </w:r>
    </w:p>
    <w:p w:rsidR="00DC58E1" w:rsidRPr="00DC58E1" w:rsidRDefault="00DC58E1" w:rsidP="00DC58E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E1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Учит детей самостоятельно вырабатывать правила по</w:t>
      </w:r>
      <w:r w:rsidRPr="00DC58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ведения и контролировать их соблюдение</w:t>
      </w:r>
    </w:p>
    <w:p w:rsidR="00DC58E1" w:rsidRPr="00DC58E1" w:rsidRDefault="00DC58E1" w:rsidP="00DC58E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E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Побуждает детей обсуждать возникающие между ними конфликтные ситуации и самостоятельно искать пути их разрешения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2355"/>
      </w:tblGrid>
      <w:tr w:rsidR="00D60521" w:rsidRPr="00DC58E1" w:rsidTr="00DC58E1">
        <w:trPr>
          <w:trHeight w:val="30"/>
          <w:tblCellSpacing w:w="15" w:type="dxa"/>
        </w:trPr>
        <w:tc>
          <w:tcPr>
            <w:tcW w:w="19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D60521" w:rsidRPr="00DC58E1" w:rsidRDefault="00D60521" w:rsidP="00DC58E1">
            <w:pPr>
              <w:spacing w:after="0" w:line="3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D60521" w:rsidRPr="00DC58E1" w:rsidRDefault="00D60521" w:rsidP="00DC58E1">
            <w:pPr>
              <w:spacing w:after="0" w:line="3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0521" w:rsidRPr="00DC58E1" w:rsidTr="00DC58E1">
        <w:trPr>
          <w:trHeight w:val="90"/>
          <w:tblCellSpacing w:w="15" w:type="dxa"/>
        </w:trPr>
        <w:tc>
          <w:tcPr>
            <w:tcW w:w="402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D60521" w:rsidRPr="00DC58E1" w:rsidRDefault="00D60521" w:rsidP="00DC58E1">
            <w:pPr>
              <w:spacing w:before="100" w:beforeAutospacing="1" w:after="100" w:afterAutospacing="1" w:line="9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 учителя</w:t>
            </w:r>
          </w:p>
        </w:tc>
      </w:tr>
      <w:tr w:rsidR="00D60521" w:rsidRPr="00DC58E1" w:rsidTr="00DC58E1">
        <w:trPr>
          <w:trHeight w:val="195"/>
          <w:tblCellSpacing w:w="15" w:type="dxa"/>
        </w:trPr>
        <w:tc>
          <w:tcPr>
            <w:tcW w:w="19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D60521" w:rsidRPr="00DC58E1" w:rsidRDefault="00D60521" w:rsidP="00DC58E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Носитель информации, пропагандист знаний, хранитель норм</w:t>
            </w:r>
          </w:p>
        </w:tc>
        <w:tc>
          <w:tcPr>
            <w:tcW w:w="20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D60521" w:rsidRPr="00DC58E1" w:rsidRDefault="00D60521" w:rsidP="00DC58E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 сотрудничества, консультант</w:t>
            </w:r>
          </w:p>
        </w:tc>
      </w:tr>
      <w:tr w:rsidR="00D60521" w:rsidRPr="00DC58E1" w:rsidTr="00DC58E1">
        <w:trPr>
          <w:trHeight w:val="195"/>
          <w:tblCellSpacing w:w="15" w:type="dxa"/>
        </w:trPr>
        <w:tc>
          <w:tcPr>
            <w:tcW w:w="402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D60521" w:rsidRPr="00DC58E1" w:rsidRDefault="00D60521" w:rsidP="00DC58E1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Позиция ученика</w:t>
            </w:r>
          </w:p>
        </w:tc>
      </w:tr>
      <w:tr w:rsidR="00D60521" w:rsidRPr="00DC58E1" w:rsidTr="00DC58E1">
        <w:trPr>
          <w:trHeight w:val="195"/>
          <w:tblCellSpacing w:w="15" w:type="dxa"/>
        </w:trPr>
        <w:tc>
          <w:tcPr>
            <w:tcW w:w="19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D60521" w:rsidRPr="00DC58E1" w:rsidRDefault="00D60521" w:rsidP="00DC58E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интереса и мотива к личностному росту</w:t>
            </w:r>
          </w:p>
        </w:tc>
        <w:tc>
          <w:tcPr>
            <w:tcW w:w="20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D60521" w:rsidRPr="00DC58E1" w:rsidRDefault="00D60521" w:rsidP="00DC58E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Активность, наличие мотива и интереса</w:t>
            </w:r>
          </w:p>
        </w:tc>
      </w:tr>
      <w:tr w:rsidR="00D60521" w:rsidRPr="00DC58E1" w:rsidTr="00DC58E1">
        <w:trPr>
          <w:trHeight w:val="195"/>
          <w:tblCellSpacing w:w="15" w:type="dxa"/>
        </w:trPr>
        <w:tc>
          <w:tcPr>
            <w:tcW w:w="402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D60521" w:rsidRPr="00DC58E1" w:rsidRDefault="00D60521" w:rsidP="00DC58E1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 обучения</w:t>
            </w:r>
          </w:p>
        </w:tc>
      </w:tr>
      <w:tr w:rsidR="00D60521" w:rsidRPr="00DC58E1" w:rsidTr="00DC58E1">
        <w:trPr>
          <w:trHeight w:val="195"/>
          <w:tblCellSpacing w:w="15" w:type="dxa"/>
        </w:trPr>
        <w:tc>
          <w:tcPr>
            <w:tcW w:w="19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D60521" w:rsidRPr="00DC58E1" w:rsidRDefault="00D60521" w:rsidP="00DC58E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Иллюстративно-объяснительные</w:t>
            </w:r>
          </w:p>
        </w:tc>
        <w:tc>
          <w:tcPr>
            <w:tcW w:w="20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D60521" w:rsidRPr="00DC58E1" w:rsidRDefault="00D60521" w:rsidP="00DC58E1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Проблемные, поисковые, исследовательские</w:t>
            </w:r>
          </w:p>
        </w:tc>
      </w:tr>
      <w:tr w:rsidR="00D60521" w:rsidRPr="00DC58E1" w:rsidTr="00DC58E1">
        <w:trPr>
          <w:trHeight w:val="195"/>
          <w:tblCellSpacing w:w="15" w:type="dxa"/>
        </w:trPr>
        <w:tc>
          <w:tcPr>
            <w:tcW w:w="402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D60521" w:rsidRPr="00DC58E1" w:rsidRDefault="00D60521" w:rsidP="00DC58E1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 тип деятельности</w:t>
            </w:r>
          </w:p>
        </w:tc>
      </w:tr>
      <w:tr w:rsidR="00D60521" w:rsidRPr="00DC58E1" w:rsidTr="00DC58E1">
        <w:trPr>
          <w:trHeight w:val="180"/>
          <w:tblCellSpacing w:w="15" w:type="dxa"/>
        </w:trPr>
        <w:tc>
          <w:tcPr>
            <w:tcW w:w="19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D60521" w:rsidRPr="00DC58E1" w:rsidRDefault="00D60521" w:rsidP="00DC58E1">
            <w:pPr>
              <w:spacing w:before="100" w:beforeAutospacing="1" w:after="100" w:afterAutospacing="1" w:line="18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Репродуктивный, воспроизводящий</w:t>
            </w:r>
          </w:p>
        </w:tc>
        <w:tc>
          <w:tcPr>
            <w:tcW w:w="20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D60521" w:rsidRPr="00DC58E1" w:rsidRDefault="00D60521" w:rsidP="00DC58E1">
            <w:pPr>
              <w:spacing w:before="100" w:beforeAutospacing="1" w:after="100" w:afterAutospacing="1" w:line="18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Продуктивный, творческий</w:t>
            </w:r>
          </w:p>
        </w:tc>
      </w:tr>
    </w:tbl>
    <w:p w:rsidR="00D60521" w:rsidRPr="00DC58E1" w:rsidRDefault="00D60521" w:rsidP="00DC58E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современные технические средства обучения (компьютеры, интернет, интерактивные доски) важно активно применять на практике новые подходы к обучению. Среди них самый эффективный системно-</w:t>
      </w:r>
      <w:proofErr w:type="spellStart"/>
      <w:r w:rsidRPr="00DC5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DC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образовании, взятый в настоящее время за основу Федерального государственного образовательного стандарта.</w:t>
      </w:r>
    </w:p>
    <w:p w:rsidR="00D60521" w:rsidRPr="00DC58E1" w:rsidRDefault="00D60521" w:rsidP="00DC58E1">
      <w:pPr>
        <w:shd w:val="clear" w:color="auto" w:fill="FFFFFF"/>
        <w:spacing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58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C5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"Единственны</w:t>
      </w:r>
      <w:bookmarkStart w:id="0" w:name="_GoBack"/>
      <w:bookmarkEnd w:id="0"/>
      <w:r w:rsidRPr="00DC5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й </w:t>
      </w:r>
      <w:proofErr w:type="gramStart"/>
      <w:r w:rsidRPr="00DC5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путь</w:t>
      </w:r>
      <w:proofErr w:type="gramEnd"/>
      <w:r w:rsidRPr="00DC5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ведущий к познанию - это деятельность". </w:t>
      </w:r>
    </w:p>
    <w:p w:rsidR="00D60521" w:rsidRDefault="00D60521" w:rsidP="00DC58E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58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(Английский писатель и мыслитель Бернард Шоу)</w:t>
      </w:r>
    </w:p>
    <w:p w:rsidR="00A83D80" w:rsidRPr="00DA61CD" w:rsidRDefault="00A83D80" w:rsidP="00A83D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Системно-</w:t>
      </w:r>
      <w:proofErr w:type="spellStart"/>
      <w:r w:rsidRPr="00DA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деятельностный</w:t>
      </w:r>
      <w:proofErr w:type="spellEnd"/>
      <w:r w:rsidRPr="00DA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</w:t>
      </w: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такой метод, при котором ученик является активным субъектом педагогического процесса. </w:t>
      </w:r>
      <w:r w:rsidRPr="00DA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цель</w:t>
      </w: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подхода в обучении - пробудить у человека интерес к предмету и процессу обучения, развить у него навыки самообразования. В конечном итоге результатом должно стать воспитание человека с активной жизненной позицией не только в обучении, но и в жизни. Чтобы достичь этой цели, преподаватели должны понимать: педагогический процесс является, прежде всего, совместной деятельностью ребенка и педагога.</w:t>
      </w:r>
    </w:p>
    <w:p w:rsidR="00A83D80" w:rsidRPr="00DA61CD" w:rsidRDefault="00A83D80" w:rsidP="00A83D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системно-</w:t>
      </w:r>
      <w:proofErr w:type="spellStart"/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работал эффективно, в педагогике разработаны различные технологии:</w:t>
      </w:r>
    </w:p>
    <w:p w:rsidR="00A83D80" w:rsidRPr="00DA61CD" w:rsidRDefault="00A83D80" w:rsidP="00A83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Личностно-ориентированные,</w:t>
      </w:r>
    </w:p>
    <w:p w:rsidR="00A83D80" w:rsidRPr="00DA61CD" w:rsidRDefault="00A83D80" w:rsidP="00A83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Предметно-ориентированные,</w:t>
      </w:r>
    </w:p>
    <w:p w:rsidR="00A83D80" w:rsidRPr="00DA61CD" w:rsidRDefault="00A83D80" w:rsidP="00A83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ИКТ-технологии</w:t>
      </w:r>
      <w:proofErr w:type="gramStart"/>
      <w:r w:rsidRPr="00DA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</w:p>
    <w:p w:rsidR="00A83D80" w:rsidRPr="00DA61CD" w:rsidRDefault="00A83D80" w:rsidP="00A83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DA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технологии.</w:t>
      </w:r>
    </w:p>
    <w:p w:rsidR="00A83D80" w:rsidRPr="00DA61CD" w:rsidRDefault="00A83D80" w:rsidP="00A83D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Личностно-ориентированные технологии:</w:t>
      </w:r>
    </w:p>
    <w:p w:rsidR="00A83D80" w:rsidRPr="00DA61CD" w:rsidRDefault="00A83D80" w:rsidP="00A83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проблемного обучения;</w:t>
      </w:r>
    </w:p>
    <w:p w:rsidR="00A83D80" w:rsidRPr="00DA61CD" w:rsidRDefault="00A83D80" w:rsidP="00A83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проекта;</w:t>
      </w:r>
    </w:p>
    <w:p w:rsidR="00A83D80" w:rsidRPr="00DA61CD" w:rsidRDefault="00A83D80" w:rsidP="00A83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сотрудничества;</w:t>
      </w:r>
    </w:p>
    <w:p w:rsidR="00A83D80" w:rsidRPr="00DA61CD" w:rsidRDefault="00A83D80" w:rsidP="00A83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развития критического мышления;</w:t>
      </w:r>
    </w:p>
    <w:p w:rsidR="00A83D80" w:rsidRPr="00DA61CD" w:rsidRDefault="00A83D80" w:rsidP="00A83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Диалоговые технологии обучения;</w:t>
      </w:r>
    </w:p>
    <w:p w:rsidR="00A83D80" w:rsidRPr="00DA61CD" w:rsidRDefault="00A83D80" w:rsidP="00A83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эвристического обучения;</w:t>
      </w:r>
    </w:p>
    <w:p w:rsidR="00A83D80" w:rsidRPr="00DA61CD" w:rsidRDefault="00A83D80" w:rsidP="00A83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Модульная технология;</w:t>
      </w:r>
    </w:p>
    <w:p w:rsidR="00A83D80" w:rsidRPr="00DA61CD" w:rsidRDefault="00A83D80" w:rsidP="00A83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педагогических «мастерских»;</w:t>
      </w:r>
    </w:p>
    <w:p w:rsidR="00A83D80" w:rsidRPr="00DA61CD" w:rsidRDefault="00A83D80" w:rsidP="00A83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учащихся;</w:t>
      </w:r>
    </w:p>
    <w:p w:rsidR="00A83D80" w:rsidRPr="00DA61CD" w:rsidRDefault="00A83D80" w:rsidP="00A83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proofErr w:type="gramStart"/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коллективной</w:t>
      </w:r>
      <w:proofErr w:type="gramEnd"/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мыследеятельности</w:t>
      </w:r>
      <w:proofErr w:type="spellEnd"/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D80" w:rsidRPr="00DA61CD" w:rsidRDefault="00A83D80" w:rsidP="00A83D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Предметно-ориентированные технологии:</w:t>
      </w:r>
    </w:p>
    <w:p w:rsidR="00A83D80" w:rsidRPr="00DA61CD" w:rsidRDefault="00A83D80" w:rsidP="00A83D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концентрированного обучения;</w:t>
      </w:r>
    </w:p>
    <w:p w:rsidR="00A83D80" w:rsidRPr="00DA61CD" w:rsidRDefault="00A83D80" w:rsidP="00A83D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дифференцированного обучения;</w:t>
      </w:r>
    </w:p>
    <w:p w:rsidR="00A83D80" w:rsidRPr="00DA61CD" w:rsidRDefault="00A83D80" w:rsidP="00A83D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технологии;</w:t>
      </w:r>
    </w:p>
    <w:p w:rsidR="00A83D80" w:rsidRPr="00DA61CD" w:rsidRDefault="00A83D80" w:rsidP="00A83D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 обучение;</w:t>
      </w:r>
    </w:p>
    <w:p w:rsidR="00A83D80" w:rsidRPr="00DA61CD" w:rsidRDefault="00A83D80" w:rsidP="00A83D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постановка цели;</w:t>
      </w:r>
    </w:p>
    <w:p w:rsidR="00A83D80" w:rsidRPr="00DA61CD" w:rsidRDefault="00A83D80" w:rsidP="00A83D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полного усвоения материала;</w:t>
      </w:r>
    </w:p>
    <w:p w:rsidR="00A83D80" w:rsidRPr="00DA61CD" w:rsidRDefault="00A83D80" w:rsidP="00A83D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педагогического процесса;</w:t>
      </w:r>
    </w:p>
    <w:p w:rsidR="00A83D80" w:rsidRPr="00DA61CD" w:rsidRDefault="00A83D80" w:rsidP="00A83D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ИКТ-технологии</w:t>
      </w:r>
      <w:proofErr w:type="gramEnd"/>
      <w:r w:rsidRPr="00DA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83D80" w:rsidRPr="00DA61CD" w:rsidRDefault="00A83D80" w:rsidP="00A83D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информационно-обучающих программ;</w:t>
      </w:r>
    </w:p>
    <w:p w:rsidR="00A83D80" w:rsidRPr="00DA61CD" w:rsidRDefault="00A83D80" w:rsidP="00A83D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Виртуальные экскурсии;</w:t>
      </w:r>
    </w:p>
    <w:p w:rsidR="00A83D80" w:rsidRPr="00DA61CD" w:rsidRDefault="00A83D80" w:rsidP="00A83D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Дистанционные технологии обучения;</w:t>
      </w:r>
    </w:p>
    <w:p w:rsidR="00A83D80" w:rsidRPr="00DA61CD" w:rsidRDefault="00A83D80" w:rsidP="00A83D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gramStart"/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</w:t>
      </w:r>
      <w:proofErr w:type="gramEnd"/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ИКТ-продуктов.</w:t>
      </w:r>
    </w:p>
    <w:p w:rsidR="00A83D80" w:rsidRPr="00DA61CD" w:rsidRDefault="00A83D80" w:rsidP="00A83D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образовательный процесс современных образовательных и информационных технологий в образовательный процесс позволяют учителю:</w:t>
      </w:r>
    </w:p>
    <w:p w:rsidR="00A83D80" w:rsidRPr="00DA61CD" w:rsidRDefault="00A83D80" w:rsidP="00A83D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D80" w:rsidRPr="00DA61CD" w:rsidRDefault="00A83D80" w:rsidP="00A83D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глубину и прочность знаний, закрепить умения и навыки в различных областях деятельности;</w:t>
      </w:r>
    </w:p>
    <w:p w:rsidR="00A83D80" w:rsidRPr="00DA61CD" w:rsidRDefault="00A83D80" w:rsidP="00A83D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технологическое мышление, умения самостоятельно планировать свою учебную, самообразовательную деятельность;</w:t>
      </w:r>
    </w:p>
    <w:p w:rsidR="00A83D80" w:rsidRPr="00DA61CD" w:rsidRDefault="00A83D80" w:rsidP="00A83D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привычки чёткого следования требованиям технологической дисциплины в организации учебных занятий.</w:t>
      </w:r>
    </w:p>
    <w:p w:rsidR="00A83D80" w:rsidRPr="00DA61CD" w:rsidRDefault="00A83D80" w:rsidP="00A83D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D80" w:rsidRPr="00DA61CD" w:rsidRDefault="00A83D80" w:rsidP="00A83D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высоких результатов </w:t>
      </w:r>
      <w:proofErr w:type="spellStart"/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A83D80" w:rsidRPr="00DA61CD" w:rsidRDefault="00A83D80" w:rsidP="00A83D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организована работа проблемных групп по различным направлениям учебно-воспитательного процесса.</w:t>
      </w:r>
    </w:p>
    <w:p w:rsidR="00A83D80" w:rsidRPr="00F3361B" w:rsidRDefault="00A83D80" w:rsidP="00A83D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100A1BA3">
            <wp:extent cx="6655443" cy="31714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997" cy="3175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D80" w:rsidRPr="00DA61CD" w:rsidRDefault="00A83D80" w:rsidP="00DC58E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Open Sans" w:hAnsi="Open Sans"/>
          <w:color w:val="000000"/>
          <w:sz w:val="28"/>
          <w:szCs w:val="28"/>
        </w:rPr>
      </w:pPr>
      <w:r w:rsidRPr="00DA61CD">
        <w:rPr>
          <w:rFonts w:ascii="Open Sans" w:hAnsi="Open Sans"/>
          <w:color w:val="000000"/>
          <w:sz w:val="28"/>
          <w:szCs w:val="28"/>
        </w:rPr>
        <w:t xml:space="preserve">Очень часто учителя удивляются, почему ребёнок учился в школе </w:t>
      </w:r>
      <w:proofErr w:type="gramStart"/>
      <w:r w:rsidRPr="00DA61CD">
        <w:rPr>
          <w:rFonts w:ascii="Open Sans" w:hAnsi="Open Sans"/>
          <w:color w:val="000000"/>
          <w:sz w:val="28"/>
          <w:szCs w:val="28"/>
        </w:rPr>
        <w:t>на</w:t>
      </w:r>
      <w:proofErr w:type="gramEnd"/>
      <w:r w:rsidRPr="00DA61CD">
        <w:rPr>
          <w:rFonts w:ascii="Open Sans" w:hAnsi="Open Sans"/>
          <w:color w:val="000000"/>
          <w:sz w:val="28"/>
          <w:szCs w:val="28"/>
        </w:rPr>
        <w:t xml:space="preserve"> отлично, а </w:t>
      </w:r>
      <w:proofErr w:type="gramStart"/>
      <w:r w:rsidRPr="00DA61CD">
        <w:rPr>
          <w:rFonts w:ascii="Open Sans" w:hAnsi="Open Sans"/>
          <w:color w:val="000000"/>
          <w:sz w:val="28"/>
          <w:szCs w:val="28"/>
        </w:rPr>
        <w:t>в</w:t>
      </w:r>
      <w:proofErr w:type="gramEnd"/>
      <w:r w:rsidRPr="00DA61CD">
        <w:rPr>
          <w:rFonts w:ascii="Open Sans" w:hAnsi="Open Sans"/>
          <w:color w:val="000000"/>
          <w:sz w:val="28"/>
          <w:szCs w:val="28"/>
        </w:rPr>
        <w:t xml:space="preserve"> дальнейшей жизни ничего не добился. А ответ очень прост: в школе его не научили работать самостоятельно- самостоятельно искать пути решений, иметь свою самостоятельную точку зрения, самостоятельно делать </w:t>
      </w:r>
      <w:r w:rsidRPr="00DA61CD">
        <w:rPr>
          <w:rFonts w:ascii="Open Sans" w:hAnsi="Open Sans"/>
          <w:color w:val="000000"/>
          <w:sz w:val="28"/>
          <w:szCs w:val="28"/>
        </w:rPr>
        <w:lastRenderedPageBreak/>
        <w:t>выводы, самостоятельно находить и исправлять свои ошибки. Над учеником всегда стоит учитель. Вот этот предлог «над» и не даёт ребёнку самостоятельности. Современная школа – это ученик и учитель, но не «над», а рядом.</w:t>
      </w:r>
    </w:p>
    <w:p w:rsidR="00A83D80" w:rsidRDefault="00A83D80" w:rsidP="00A83D8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 wp14:anchorId="5FDAAA30" wp14:editId="62BFE028">
            <wp:extent cx="4641448" cy="2442258"/>
            <wp:effectExtent l="0" t="0" r="6985" b="0"/>
            <wp:docPr id="2" name="Рисунок 2" descr="hello_html_940ca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940ca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218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D80" w:rsidRDefault="00A83D80" w:rsidP="00A83D8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36"/>
          <w:szCs w:val="36"/>
        </w:rPr>
        <w:t xml:space="preserve">Чтобы данная мотивация появилась у ученика, учителю необходимо добиться осмысление учеником цели, зачем и для чего ребёнок изучает тот или иной предмет. </w:t>
      </w:r>
    </w:p>
    <w:p w:rsidR="00A83D80" w:rsidRPr="00DC58E1" w:rsidRDefault="00A83D80" w:rsidP="00DC58E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707ECCAF">
            <wp:extent cx="3932555" cy="29508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D80" w:rsidRDefault="00A83D80" w:rsidP="00A83D8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32"/>
          <w:szCs w:val="32"/>
        </w:rPr>
        <w:t>А для этого на уроке непременно должна работать формула пяти «У» - учёба + удивление + удовольствие + увлечение = УСПЕХ</w:t>
      </w:r>
    </w:p>
    <w:p w:rsidR="00D60521" w:rsidRPr="00DC58E1" w:rsidRDefault="00A83D80" w:rsidP="00DC58E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33B529">
            <wp:extent cx="6829063" cy="450255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269" cy="450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60521" w:rsidRPr="00DC58E1" w:rsidSect="00DA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9C7"/>
    <w:multiLevelType w:val="multilevel"/>
    <w:tmpl w:val="9F7C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E55B9"/>
    <w:multiLevelType w:val="multilevel"/>
    <w:tmpl w:val="E3166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7669F"/>
    <w:multiLevelType w:val="multilevel"/>
    <w:tmpl w:val="5AD6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72D5D"/>
    <w:multiLevelType w:val="multilevel"/>
    <w:tmpl w:val="2EBC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DA21AD"/>
    <w:multiLevelType w:val="multilevel"/>
    <w:tmpl w:val="5096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0F"/>
    <w:rsid w:val="00063412"/>
    <w:rsid w:val="0050388B"/>
    <w:rsid w:val="00A83D80"/>
    <w:rsid w:val="00CB440F"/>
    <w:rsid w:val="00D43E98"/>
    <w:rsid w:val="00D60521"/>
    <w:rsid w:val="00DA61CD"/>
    <w:rsid w:val="00DC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2020-10-30T11:38:00Z</dcterms:created>
  <dcterms:modified xsi:type="dcterms:W3CDTF">2020-10-30T12:34:00Z</dcterms:modified>
</cp:coreProperties>
</file>