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03" w:rsidRDefault="00927903" w:rsidP="0092790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Развивающие игры Б. П. Никитина</w:t>
      </w:r>
    </w:p>
    <w:p w:rsidR="00927903" w:rsidRDefault="00927903" w:rsidP="0092790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Игры Никитина призваны развивать у ребенка интеллектуальные и творческие способности с самых первых лет жизни. Их авторы – известные педагоги-новаторы, супруги и родители семерых детей Борис Львович и Лена Алексеевна Никитины. Этой выдающейся семье принадлежит и разработка уникальной методики раннего развития. В ее основе лежит взращивание и воспитание малыша как свободной личности: он самостоятельно познает мир, играя. Ведь, по словам, Б.Л. Никитина, «игру принято называть основным видом деятельности ребенка».</w:t>
      </w:r>
    </w:p>
    <w:p w:rsidR="00927903" w:rsidRDefault="00927903" w:rsidP="0092790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Предполагается, что ребенок выполняет предложенные задания без посторонней помощи. Роль взрослого сводится к тому, чтобы обеспечить ребенку правильную окружающую среду: игры всегда должны быть легко досягаемыми, а требования к игроку – умеренными. Не требуйте от ребенка сиюминутного ответа, быть может, стоит еще немного подождать – и он найдет решение в два счета!</w:t>
      </w:r>
    </w:p>
    <w:p w:rsidR="00927903" w:rsidRDefault="00927903" w:rsidP="0092790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Такой принцип воспитания развивает у ребенка не столько исполнительские качества, сколько самостоятельную творческую инициативу, способность самому придумывать, творить и принимать решения.</w:t>
      </w:r>
    </w:p>
    <w:p w:rsidR="00927903" w:rsidRDefault="00927903" w:rsidP="0092790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Интерес ребенка к развивающим играм Никитина с годами только возрастает. Причина этого феномена кроется в особой, тщательно продуманной системе игровых заданий. К каждой игре прилагается множество задач разного уровня сложности: с некоторыми ребенок справится уже в 2-3 года, а другие станут ему по зубам только в школе (и даже после нее).</w:t>
      </w:r>
    </w:p>
    <w:p w:rsidR="00927903" w:rsidRDefault="00927903" w:rsidP="0092790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Большинство игр Никитина – это всевозможные кубики: «Сложи узор»,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Уникуб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«Хамелеон». Переворачивая и комбинируя их разноцветные грани, ваш малыш создаст бесконечное множество рисунков и объемных моделей. Сначала лучше работать по образцу, а затем проявить фантазию и придумать свои собственные постройки. Для игры с набором «Сложи узор» существуют даже специальные альбомы, где ребенку предлагается украсить разноцветными кубиками красочные картинки.</w:t>
      </w:r>
    </w:p>
    <w:p w:rsidR="00927903" w:rsidRDefault="00927903" w:rsidP="0092790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Особое место среди игр Никитина занимают «Кубики для всех» и «Кирпичики». Первая игра своими замысловатыми деталями напоминает объемный тетрис, а вторая, напротив, состоит из одинаковых деревянных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брусочков. Оба набора учат одному: собирать объемные фигуры по настоящим чертежам. После того, как эта часть заданий будет освоена, ребенок взглянет на игру и с другой стороны: ведь можно сначала создавать свои чертежи, а затем собирать по ним различные модели.</w:t>
      </w:r>
    </w:p>
    <w:p w:rsidR="00927903" w:rsidRDefault="00927903" w:rsidP="009279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Широко известны игры Никитина, сделанные по принципу «разрезных картинок»: «Сложи квадрат» и «Дроби». Эти комплекты делятся на категории по уровню сложности, и чем эта категория выше, тем из большего количества деталей ребенку нужно собрать круг или квадрат.</w:t>
      </w:r>
    </w:p>
    <w:p w:rsidR="00927903" w:rsidRDefault="00927903" w:rsidP="009279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Еще в недалеком прошлом родители мастерили все эти пособия своими руками. Автор и сам делает акцент на том, что это возможно, в своей книге «Интеллектуальные игры». Однако зачем тратить время, если вы можете купить игры Никитина по весьма привлекательным ценам в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интернет-магазине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«Умная игрушка»!</w:t>
      </w:r>
    </w:p>
    <w:p w:rsidR="00927903" w:rsidRDefault="00927903" w:rsidP="00927903">
      <w:pPr>
        <w:spacing w:after="200" w:line="276" w:lineRule="auto"/>
        <w:rPr>
          <w:rFonts w:ascii="Georgia" w:eastAsia="Times New Roman" w:hAnsi="Georgia" w:cs="Arial"/>
          <w:b/>
          <w:bCs/>
          <w:i/>
          <w:iCs/>
          <w:sz w:val="48"/>
          <w:szCs w:val="48"/>
        </w:rPr>
      </w:pPr>
    </w:p>
    <w:p w:rsidR="00927903" w:rsidRDefault="00927903" w:rsidP="00927903">
      <w:pPr>
        <w:spacing w:after="200" w:line="276" w:lineRule="auto"/>
        <w:rPr>
          <w:rFonts w:ascii="Georgia" w:eastAsia="Times New Roman" w:hAnsi="Georgia" w:cs="Arial"/>
          <w:b/>
          <w:bCs/>
          <w:i/>
          <w:iCs/>
          <w:color w:val="FF000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68580</wp:posOffset>
            </wp:positionV>
            <wp:extent cx="2390775" cy="2390775"/>
            <wp:effectExtent l="19050" t="0" r="9525" b="0"/>
            <wp:wrapNone/>
            <wp:docPr id="2" name="Рисунок 1" descr="«Сложи узор» (пластмасс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«Сложи узор» (пластмасс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Arial"/>
          <w:b/>
          <w:bCs/>
          <w:i/>
          <w:iCs/>
          <w:color w:val="FF0000"/>
          <w:sz w:val="48"/>
          <w:szCs w:val="48"/>
        </w:rPr>
        <w:t>Игры Никитина</w:t>
      </w:r>
    </w:p>
    <w:p w:rsidR="00927903" w:rsidRDefault="00927903" w:rsidP="00927903">
      <w:pPr>
        <w:spacing w:after="200" w:line="276" w:lineRule="auto"/>
        <w:rPr>
          <w:rFonts w:ascii="Calibri" w:eastAsia="Calibri" w:hAnsi="Calibri" w:cs="Times New Roman"/>
        </w:rPr>
      </w:pPr>
    </w:p>
    <w:p w:rsidR="00927903" w:rsidRDefault="00927903" w:rsidP="00927903">
      <w:pPr>
        <w:spacing w:after="200" w:line="276" w:lineRule="auto"/>
        <w:rPr>
          <w:rFonts w:ascii="Calibri" w:eastAsia="Calibri" w:hAnsi="Calibri" w:cs="Times New Roman"/>
        </w:rPr>
      </w:pPr>
    </w:p>
    <w:p w:rsidR="00927903" w:rsidRDefault="00927903" w:rsidP="00927903">
      <w:pPr>
        <w:spacing w:after="200" w:line="276" w:lineRule="auto"/>
        <w:rPr>
          <w:rFonts w:ascii="Calibri" w:eastAsia="Calibri" w:hAnsi="Calibri" w:cs="Times New Roman"/>
          <w:color w:val="7030A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«Сложи узор»</w:t>
      </w:r>
    </w:p>
    <w:p w:rsidR="00927903" w:rsidRDefault="00927903" w:rsidP="00927903">
      <w:pPr>
        <w:spacing w:after="200" w:line="276" w:lineRule="auto"/>
        <w:rPr>
          <w:rFonts w:ascii="Calibri" w:eastAsia="Calibri" w:hAnsi="Calibri" w:cs="Times New Roman"/>
        </w:rPr>
      </w:pPr>
    </w:p>
    <w:p w:rsidR="00927903" w:rsidRDefault="00927903" w:rsidP="00927903">
      <w:pPr>
        <w:spacing w:after="200" w:line="276" w:lineRule="auto"/>
        <w:rPr>
          <w:rFonts w:ascii="Calibri" w:eastAsia="Calibri" w:hAnsi="Calibri" w:cs="Times New Roman"/>
        </w:rPr>
      </w:pPr>
    </w:p>
    <w:p w:rsidR="00927903" w:rsidRDefault="00927903" w:rsidP="00927903">
      <w:pPr>
        <w:spacing w:after="200" w:line="276" w:lineRule="auto"/>
        <w:rPr>
          <w:rFonts w:ascii="Calibri" w:eastAsia="Calibri" w:hAnsi="Calibri" w:cs="Times New Roman"/>
        </w:rPr>
      </w:pPr>
    </w:p>
    <w:p w:rsidR="00927903" w:rsidRDefault="00927903" w:rsidP="00927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«Сложи узор»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развивающая игра, созданная известным педагогом-новатором Б.Л. Никитин. На протяжении вот уже многих поколений эти разноцветные кубики увлекают детей своей простотой и вместе с тем бесконечными вариантами игры.</w:t>
      </w:r>
    </w:p>
    <w:p w:rsidR="00927903" w:rsidRDefault="00927903" w:rsidP="0092790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A6FC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6FC7"/>
          <w:sz w:val="28"/>
          <w:szCs w:val="28"/>
          <w:lang w:eastAsia="ru-RU"/>
        </w:rPr>
        <w:t>Что входит в набор</w:t>
      </w:r>
    </w:p>
    <w:p w:rsidR="00927903" w:rsidRDefault="00927903" w:rsidP="009279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пластмассовых кубиков, грани которых окрашены в четыре цвета (красный, желтый, белый, синий), а также их сочетания: красно-белый и желто-синий.</w:t>
      </w:r>
    </w:p>
    <w:p w:rsidR="00927903" w:rsidRDefault="00927903" w:rsidP="009279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с примерами узоров, в том числе со схемами для сборки цифр и букв (русских и латинских).</w:t>
      </w:r>
    </w:p>
    <w:p w:rsidR="00927903" w:rsidRDefault="00927903" w:rsidP="0092790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A6FC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6FC7"/>
          <w:sz w:val="28"/>
          <w:szCs w:val="28"/>
          <w:lang w:eastAsia="ru-RU"/>
        </w:rPr>
        <w:t>Задача игрока</w:t>
      </w:r>
    </w:p>
    <w:p w:rsidR="00927903" w:rsidRDefault="00927903" w:rsidP="00927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предлагается выкладывать из кубиков различные геометрические узоры и силуэтные изображения, которые напоминают контуры предметов, букв, цифр. Выполнять задания можно сначала по книжечке, а затем придумывать и свои собственные картинки.</w:t>
      </w:r>
    </w:p>
    <w:p w:rsidR="00927903" w:rsidRDefault="00927903" w:rsidP="0092790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A6FC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6FC7"/>
          <w:sz w:val="28"/>
          <w:szCs w:val="28"/>
          <w:lang w:eastAsia="ru-RU"/>
        </w:rPr>
        <w:t>Методика игры «Сложи узор»</w:t>
      </w:r>
    </w:p>
    <w:p w:rsidR="00927903" w:rsidRDefault="00927903" w:rsidP="00927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разработаны так, что если с первыми ступенями справятся даже малыши, то самые сложные требуют смекалки и интеллектуального напряжения даже от взрослого.</w:t>
      </w:r>
    </w:p>
    <w:p w:rsidR="00927903" w:rsidRDefault="00927903" w:rsidP="00927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этих кубиков ребенок любого возраста может самостоятельно обучаться, идя от простого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выбирая уровень сложности по своим способностям. Поднимаясь самостоятельно по лестнице знаний - от первой ступеньки до самого потолка - он сможет полностью раскрыть свой творческий потенциал. Развитие идет постепенно, на каждом этапе ребенок максимально использует свои интеллектуальные силы.</w:t>
      </w:r>
    </w:p>
    <w:p w:rsidR="00927903" w:rsidRDefault="00927903" w:rsidP="0092790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A6FC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6FC7"/>
          <w:sz w:val="28"/>
          <w:szCs w:val="28"/>
          <w:lang w:eastAsia="ru-RU"/>
        </w:rPr>
        <w:t>Несколько уровней сложности</w:t>
      </w:r>
    </w:p>
    <w:p w:rsidR="00927903" w:rsidRDefault="00927903" w:rsidP="00927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задания (собрать плоскость заданного цвета) постепенно сменяются более сложными, где используются уже все цвета, причем не только однотонные, но и двухцветные грани, что позволяет собрать четырехцветные узоры в громадном количестве вариантов. Изменяя количество кубиков (9 или 16) сложность игры варьируется в невероятно широком диапазоне.</w:t>
      </w:r>
    </w:p>
    <w:p w:rsidR="00927903" w:rsidRDefault="00927903" w:rsidP="00927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Выстраивайте игру исходя из возраста вашего ребенка:</w:t>
      </w:r>
    </w:p>
    <w:p w:rsidR="00927903" w:rsidRDefault="00927903" w:rsidP="009279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сами, подробно рассказывая, что и как выделаете. Называйте цвета, придумывайте истории, считайте вслух - «Я возьму четыре белых кубика и построю стол. А эти два синих кубика будут лавочкой» и т.д. Этот вариант рекомендуется в 1-3 года, когда ребенок просто учится игре, наблюдая за взрослым.</w:t>
      </w:r>
    </w:p>
    <w:p w:rsidR="00927903" w:rsidRDefault="00927903" w:rsidP="009279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игра. «Половину кубиков тебе, половину - мне. Я построю полосатую дорогу, а ты ее продолжишь».</w:t>
      </w:r>
    </w:p>
    <w:p w:rsidR="00927903" w:rsidRDefault="00927903" w:rsidP="009279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в состоянии повторить ваши постройки (приблизительно 3-4 года), наступает черед устных или рисованных заданий. Кстати, если вашему ребенку игра попала в руки именно в этом возрасте, сразу же привлекайте его к активной самостоятельной работе.</w:t>
      </w:r>
    </w:p>
    <w:p w:rsidR="00927903" w:rsidRDefault="00927903" w:rsidP="00927903">
      <w:pPr>
        <w:keepNext/>
        <w:keepLines/>
        <w:shd w:val="clear" w:color="auto" w:fill="FFFFFF"/>
        <w:spacing w:before="480" w:after="0" w:line="276" w:lineRule="auto"/>
        <w:outlineLvl w:val="0"/>
        <w:rPr>
          <w:rFonts w:ascii="Georgia" w:eastAsia="Times New Roman" w:hAnsi="Georgia" w:cs="Arial"/>
          <w:b/>
          <w:bCs/>
          <w:i/>
          <w:iCs/>
          <w:color w:val="FF0000"/>
          <w:sz w:val="48"/>
          <w:szCs w:val="4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-270510</wp:posOffset>
            </wp:positionV>
            <wp:extent cx="2135505" cy="2061210"/>
            <wp:effectExtent l="19050" t="0" r="0" b="0"/>
            <wp:wrapNone/>
            <wp:docPr id="3" name="Рисунок 3" descr="«Уникуб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«Уникуб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206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Arial"/>
          <w:b/>
          <w:bCs/>
          <w:i/>
          <w:iCs/>
          <w:color w:val="FF0000"/>
          <w:sz w:val="48"/>
          <w:szCs w:val="48"/>
        </w:rPr>
        <w:br/>
        <w:t>Игры Никитина</w:t>
      </w:r>
    </w:p>
    <w:p w:rsidR="00927903" w:rsidRDefault="00927903" w:rsidP="00927903">
      <w:pPr>
        <w:spacing w:after="200" w:line="276" w:lineRule="auto"/>
        <w:rPr>
          <w:rFonts w:ascii="Calibri" w:eastAsia="Calibri" w:hAnsi="Calibri" w:cs="Times New Roman"/>
        </w:rPr>
      </w:pPr>
    </w:p>
    <w:p w:rsidR="00927903" w:rsidRDefault="00927903" w:rsidP="00927903">
      <w:pPr>
        <w:spacing w:after="200" w:line="276" w:lineRule="auto"/>
        <w:rPr>
          <w:rFonts w:ascii="Calibri" w:eastAsia="Calibri" w:hAnsi="Calibri" w:cs="Times New Roman"/>
        </w:rPr>
      </w:pPr>
    </w:p>
    <w:p w:rsidR="00927903" w:rsidRDefault="00927903" w:rsidP="00927903">
      <w:pPr>
        <w:spacing w:after="200" w:line="276" w:lineRule="auto"/>
        <w:rPr>
          <w:rFonts w:ascii="Calibri" w:eastAsia="Calibri" w:hAnsi="Calibri" w:cs="Times New Roman"/>
          <w:color w:val="7030A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Уникуб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br/>
      </w:r>
      <w:r>
        <w:rPr>
          <w:rFonts w:ascii="Calibri" w:eastAsia="Calibri" w:hAnsi="Calibri" w:cs="Times New Roman"/>
          <w:color w:val="7030A0"/>
          <w:sz w:val="40"/>
          <w:szCs w:val="4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Разработанная уникальным педагогом Б.Л.Никитиным игра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Уникуб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поможет ребенку в совсем юном возрасте сделать первый шаг в удивительный мир трехмерного пространства, что много позже, в школе, облегчит ему такие непростые науки, как черчение, геометрия, стереометрия, арифметика, алгебра.</w:t>
      </w:r>
      <w:r>
        <w:rPr>
          <w:rFonts w:ascii="Calibri" w:eastAsia="Calibri" w:hAnsi="Calibri" w:cs="Times New Roman"/>
          <w:color w:val="7030A0"/>
          <w:sz w:val="40"/>
          <w:szCs w:val="40"/>
        </w:rPr>
        <w:br/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Выкладывая разноцветные кубики в соответствии со схемами, ребенок учится внимательности, аккуратности, усидчивости; помимо этого развивается точность, наглядно-образное мышление, навыки конструирования и комбинаторики, а так же предусмотрительность. В игре идет обучение сравнению и схематизации, умению действовать по образцу, чтобы потом сделать следующий шаг - к собственному замыслу.</w:t>
      </w:r>
      <w:r>
        <w:rPr>
          <w:rFonts w:ascii="Calibri" w:eastAsia="Calibri" w:hAnsi="Calibri" w:cs="Times New Roman"/>
          <w:color w:val="7030A0"/>
          <w:sz w:val="40"/>
          <w:szCs w:val="40"/>
        </w:rPr>
        <w:br/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начать игру вместе с ребенком рассмотрите кубики, попытайтесь найти закономерности их окраски. На первый взгляд все 27 кубиков кажутся разными, хотя цветов всего три, а граней у кубика шесть. Однако если присмотреться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повнимательней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можно разбить все, за исключением уникальных, на восемь триад.</w:t>
      </w:r>
      <w:r>
        <w:rPr>
          <w:rFonts w:ascii="Calibri" w:eastAsia="Calibri" w:hAnsi="Calibri" w:cs="Times New Roman"/>
          <w:color w:val="7030A0"/>
          <w:sz w:val="40"/>
          <w:szCs w:val="40"/>
        </w:rPr>
        <w:br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игру с самого простого. Не стоит сразу браться за нарисованные задания - пусть ребенок для начала попробует повторить ваши постройки (единственный нюанс - постарайтесь заранее подобрать ребенку нужные кубики, чтобы он не устал сразу, перебирая их самостоятельно). Предложите ребенку выстроить пирамидку из минимального количества кубиков, при этом столько же кубиков возьмите и себе. Размышляя вслух, вращайте кубик в руках, подбирая грани по цвету, выстройте пирамидку согласно образцу. Предложите ребенку сделать то же самое, но не поправляйте его, если он ошибся, - старайтесь приучать его самостоятельно оценивать свою работу, искать и исправлять допущенную неточность. Постепенно увеличивайте количество кубиков, усложняйте задания.</w:t>
      </w:r>
      <w:r>
        <w:rPr>
          <w:rFonts w:ascii="Calibri" w:eastAsia="Calibri" w:hAnsi="Calibri" w:cs="Times New Roman"/>
          <w:color w:val="7030A0"/>
          <w:sz w:val="40"/>
          <w:szCs w:val="40"/>
        </w:rPr>
        <w:br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ребенок будет справляться с постройкой из 5-6 кубиков, перестаньте готовить ему строительный материал - теперь и это он должен делать сам. </w:t>
      </w:r>
    </w:p>
    <w:p w:rsidR="00927903" w:rsidRDefault="00927903" w:rsidP="00927903">
      <w:pPr>
        <w:keepNext/>
        <w:keepLines/>
        <w:shd w:val="clear" w:color="auto" w:fill="FFFFFF"/>
        <w:spacing w:before="480" w:after="0" w:line="276" w:lineRule="auto"/>
        <w:outlineLvl w:val="0"/>
        <w:rPr>
          <w:rFonts w:ascii="Georgia" w:eastAsia="Times New Roman" w:hAnsi="Georgia" w:cs="Arial"/>
          <w:b/>
          <w:bCs/>
          <w:i/>
          <w:iCs/>
          <w:color w:val="FF0000"/>
          <w:sz w:val="48"/>
          <w:szCs w:val="4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3487420</wp:posOffset>
            </wp:positionH>
            <wp:positionV relativeFrom="paragraph">
              <wp:posOffset>-332740</wp:posOffset>
            </wp:positionV>
            <wp:extent cx="2553970" cy="2549525"/>
            <wp:effectExtent l="19050" t="0" r="0" b="0"/>
            <wp:wrapNone/>
            <wp:docPr id="4" name="Рисунок 4" descr="«Сложи квадрат» 1 категории - эк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«Сложи квадрат» 1 категории - экон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Arial"/>
          <w:b/>
          <w:bCs/>
          <w:i/>
          <w:iCs/>
          <w:color w:val="FF0000"/>
          <w:sz w:val="48"/>
          <w:szCs w:val="48"/>
        </w:rPr>
        <w:t>Игры Никитина</w:t>
      </w:r>
    </w:p>
    <w:p w:rsidR="00927903" w:rsidRDefault="00927903" w:rsidP="00927903">
      <w:pPr>
        <w:spacing w:after="200" w:line="276" w:lineRule="auto"/>
        <w:rPr>
          <w:rFonts w:ascii="Calibri" w:eastAsia="Calibri" w:hAnsi="Calibri" w:cs="Times New Roman"/>
        </w:rPr>
      </w:pPr>
    </w:p>
    <w:p w:rsidR="00927903" w:rsidRDefault="00927903" w:rsidP="00927903">
      <w:pPr>
        <w:spacing w:after="200" w:line="276" w:lineRule="auto"/>
        <w:rPr>
          <w:rFonts w:ascii="Calibri" w:eastAsia="Calibri" w:hAnsi="Calibri" w:cs="Times New Roman"/>
        </w:rPr>
      </w:pPr>
    </w:p>
    <w:p w:rsidR="00927903" w:rsidRDefault="00927903" w:rsidP="00927903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         «Сложи квадрат»</w:t>
      </w:r>
    </w:p>
    <w:p w:rsidR="00927903" w:rsidRDefault="00927903" w:rsidP="00927903">
      <w:pPr>
        <w:spacing w:after="200" w:line="276" w:lineRule="auto"/>
        <w:rPr>
          <w:rFonts w:ascii="Calibri" w:eastAsia="Calibri" w:hAnsi="Calibri" w:cs="Times New Roman"/>
          <w:sz w:val="40"/>
          <w:szCs w:val="40"/>
        </w:rPr>
      </w:pPr>
    </w:p>
    <w:p w:rsidR="00927903" w:rsidRDefault="00927903" w:rsidP="009279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ребенок постигает такие понятия, как часть и целое - активно развивая способности к синтезу и анализу, а так же пространственное воображение, он учится комбинировать детали, собирая из них целое, учится вырабатывать алгоритм игры, разбивая сложную задачу на несколько простых этапов.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К игре можно приступать, рассортировав имеющиеся части по цветам: перевернув их на лицевую, цветную сторону, ребенок должен сообразить, как из них составить квадрат. В процессе идет знакомство с формой и размером, цветом, соотношением части и целого.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В набор входит квадрат-образец. Когда первый этап игры будет освоен, можно усложнять условия: предложите ребенку выставить квадраты в последовательности солнечного спектра, разложить по холодным и теплым цветам, сложить квадраты не в рамках (что упрощает задачу), а на плоскости - это способствует развитию аккуратности и мелкой моторики. Можно складывать квадраты на время, из частей разных квадратов, можно сделать акцент на развитии воображения и творческих способностей - предложите ребенку, используя все части, выложить животных, предметы обихода, буквы и цифры. Можно даже предложить ребенку поработать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наощупь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сложить квадрат с закрытыми глазами.</w:t>
      </w:r>
    </w:p>
    <w:p w:rsidR="001E7820" w:rsidRDefault="00927903" w:rsidP="00927903">
      <w:r>
        <w:rPr>
          <w:rFonts w:ascii="Times New Roman" w:eastAsia="Times New Roman" w:hAnsi="Times New Roman" w:cs="Times New Roman"/>
          <w:b/>
          <w:color w:val="000080"/>
          <w:sz w:val="52"/>
          <w:szCs w:val="5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80"/>
          <w:sz w:val="52"/>
          <w:szCs w:val="52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52"/>
          <w:szCs w:val="52"/>
          <w:lang w:eastAsia="ru-RU"/>
        </w:rPr>
        <w:br/>
      </w:r>
    </w:p>
    <w:sectPr w:rsidR="001E7820" w:rsidSect="0014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12C4"/>
    <w:multiLevelType w:val="multilevel"/>
    <w:tmpl w:val="5240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55AC9"/>
    <w:multiLevelType w:val="multilevel"/>
    <w:tmpl w:val="3EBC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7903"/>
    <w:rsid w:val="000C47C8"/>
    <w:rsid w:val="000F4B04"/>
    <w:rsid w:val="00142DB5"/>
    <w:rsid w:val="0092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0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2022-03-13T13:17:00Z</dcterms:created>
  <dcterms:modified xsi:type="dcterms:W3CDTF">2022-03-13T13:18:00Z</dcterms:modified>
</cp:coreProperties>
</file>