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ED3" w:rsidRPr="00D214F5" w:rsidRDefault="00074ED3" w:rsidP="00D214F5">
      <w:pPr>
        <w:spacing w:after="0" w:line="240" w:lineRule="auto"/>
        <w:ind w:left="2" w:right="7" w:firstLine="0"/>
        <w:jc w:val="center"/>
        <w:rPr>
          <w:rFonts w:ascii="Times New Roman" w:hAnsi="Times New Roman" w:cs="Times New Roman"/>
          <w:sz w:val="24"/>
        </w:rPr>
      </w:pPr>
      <w:r w:rsidRPr="00D214F5">
        <w:rPr>
          <w:rFonts w:ascii="Times New Roman" w:hAnsi="Times New Roman" w:cs="Times New Roman"/>
          <w:b/>
          <w:sz w:val="24"/>
        </w:rPr>
        <w:t>Роль цифровой образовательной среды в организации образовательной деятельности начальной школы</w:t>
      </w:r>
    </w:p>
    <w:p w:rsidR="00074ED3" w:rsidRPr="00D214F5" w:rsidRDefault="00074ED3" w:rsidP="00D214F5">
      <w:pPr>
        <w:spacing w:after="0" w:line="240" w:lineRule="auto"/>
        <w:ind w:left="-5" w:firstLine="0"/>
        <w:rPr>
          <w:rFonts w:ascii="Times New Roman" w:hAnsi="Times New Roman" w:cs="Times New Roman"/>
          <w:sz w:val="24"/>
        </w:rPr>
      </w:pPr>
      <w:r w:rsidRPr="00D214F5">
        <w:rPr>
          <w:rFonts w:ascii="Times New Roman" w:hAnsi="Times New Roman" w:cs="Times New Roman"/>
          <w:b/>
          <w:sz w:val="24"/>
        </w:rPr>
        <w:t>Степанова Л.Х.</w:t>
      </w:r>
      <w:r w:rsidRPr="00D214F5">
        <w:rPr>
          <w:rFonts w:ascii="Times New Roman" w:hAnsi="Times New Roman" w:cs="Times New Roman"/>
          <w:sz w:val="24"/>
        </w:rPr>
        <w:t>, учитель начальных классов МБОУ «Курумканская СОШ №2»</w:t>
      </w:r>
    </w:p>
    <w:p w:rsidR="00074ED3" w:rsidRPr="00D214F5" w:rsidRDefault="00074ED3" w:rsidP="00D214F5">
      <w:pPr>
        <w:spacing w:after="0" w:line="240" w:lineRule="auto"/>
        <w:ind w:left="-5" w:firstLine="0"/>
        <w:rPr>
          <w:rFonts w:ascii="Times New Roman" w:hAnsi="Times New Roman" w:cs="Times New Roman"/>
          <w:sz w:val="24"/>
        </w:rPr>
      </w:pPr>
      <w:r w:rsidRPr="00D214F5">
        <w:rPr>
          <w:rFonts w:ascii="Times New Roman" w:hAnsi="Times New Roman" w:cs="Times New Roman"/>
          <w:b/>
          <w:sz w:val="24"/>
        </w:rPr>
        <w:t>Аннотация</w:t>
      </w:r>
      <w:r w:rsidRPr="00D214F5">
        <w:rPr>
          <w:rFonts w:ascii="Times New Roman" w:hAnsi="Times New Roman" w:cs="Times New Roman"/>
          <w:sz w:val="24"/>
        </w:rPr>
        <w:t xml:space="preserve">: </w:t>
      </w:r>
      <w:r w:rsidR="00D8245A" w:rsidRPr="00D214F5">
        <w:rPr>
          <w:rFonts w:ascii="Times New Roman" w:hAnsi="Times New Roman" w:cs="Times New Roman"/>
          <w:sz w:val="24"/>
        </w:rPr>
        <w:t>в</w:t>
      </w:r>
      <w:r w:rsidRPr="00D214F5">
        <w:rPr>
          <w:rFonts w:ascii="Times New Roman" w:hAnsi="Times New Roman" w:cs="Times New Roman"/>
          <w:sz w:val="24"/>
        </w:rPr>
        <w:t xml:space="preserve"> статье рассматривается актуальность организации цифрового образовательного пространства в школьной среде для учащихся начальной школы. </w:t>
      </w:r>
    </w:p>
    <w:p w:rsidR="00E40285" w:rsidRPr="00D214F5" w:rsidRDefault="00E40285" w:rsidP="00D214F5">
      <w:pPr>
        <w:spacing w:after="0" w:line="240" w:lineRule="auto"/>
        <w:ind w:left="22" w:firstLine="545"/>
        <w:rPr>
          <w:rFonts w:ascii="Times New Roman" w:hAnsi="Times New Roman" w:cs="Times New Roman"/>
          <w:sz w:val="24"/>
        </w:rPr>
      </w:pPr>
      <w:r w:rsidRPr="00D214F5">
        <w:rPr>
          <w:rFonts w:ascii="Times New Roman" w:hAnsi="Times New Roman" w:cs="Times New Roman"/>
          <w:sz w:val="24"/>
        </w:rPr>
        <w:t>Школа цифровой эпохи несет в себе отпечаток нового информационного общества. Первыми сталкиваются с этой новизной дети в начальной школе. Они попадают в школьное сообщество учащихся (</w:t>
      </w:r>
      <w:r w:rsidR="001C63B6" w:rsidRPr="00D214F5">
        <w:rPr>
          <w:rFonts w:ascii="Times New Roman" w:hAnsi="Times New Roman" w:cs="Times New Roman"/>
          <w:sz w:val="24"/>
        </w:rPr>
        <w:t>микросоциум</w:t>
      </w:r>
      <w:r w:rsidRPr="00D214F5">
        <w:rPr>
          <w:rFonts w:ascii="Times New Roman" w:hAnsi="Times New Roman" w:cs="Times New Roman"/>
          <w:sz w:val="24"/>
        </w:rPr>
        <w:t>), активно на сегодня сотрудничающих с информационной средой, независимо от тог</w:t>
      </w:r>
      <w:r w:rsidR="00D214F5">
        <w:rPr>
          <w:rFonts w:ascii="Times New Roman" w:hAnsi="Times New Roman" w:cs="Times New Roman"/>
          <w:sz w:val="24"/>
        </w:rPr>
        <w:t>о, что об этом думают взрослые.</w:t>
      </w:r>
      <w:r w:rsidR="007E46C0" w:rsidRPr="00D214F5">
        <w:rPr>
          <w:rFonts w:ascii="Times New Roman" w:hAnsi="Times New Roman" w:cs="Times New Roman"/>
          <w:sz w:val="24"/>
        </w:rPr>
        <w:t xml:space="preserve"> </w:t>
      </w:r>
      <w:r w:rsidRPr="00D214F5">
        <w:rPr>
          <w:rFonts w:ascii="Times New Roman" w:hAnsi="Times New Roman" w:cs="Times New Roman"/>
          <w:sz w:val="24"/>
        </w:rPr>
        <w:t xml:space="preserve">Воспитать ценность именно образования в мире глобальных коммуникаций, а не </w:t>
      </w:r>
      <w:r w:rsidR="004A6299" w:rsidRPr="00D214F5">
        <w:rPr>
          <w:rFonts w:ascii="Times New Roman" w:hAnsi="Times New Roman" w:cs="Times New Roman"/>
          <w:sz w:val="24"/>
        </w:rPr>
        <w:t>дос</w:t>
      </w:r>
      <w:r w:rsidR="001C63B6" w:rsidRPr="00D214F5">
        <w:rPr>
          <w:rFonts w:ascii="Times New Roman" w:hAnsi="Times New Roman" w:cs="Times New Roman"/>
          <w:sz w:val="24"/>
        </w:rPr>
        <w:t>у</w:t>
      </w:r>
      <w:r w:rsidR="004A6299" w:rsidRPr="00D214F5">
        <w:rPr>
          <w:rFonts w:ascii="Times New Roman" w:hAnsi="Times New Roman" w:cs="Times New Roman"/>
          <w:sz w:val="24"/>
        </w:rPr>
        <w:t>га, научить</w:t>
      </w:r>
      <w:r w:rsidRPr="00D214F5">
        <w:rPr>
          <w:rFonts w:ascii="Times New Roman" w:hAnsi="Times New Roman" w:cs="Times New Roman"/>
          <w:sz w:val="24"/>
        </w:rPr>
        <w:t xml:space="preserve"> младших школьников учиться в глобальной информационной среде – одна из новейши</w:t>
      </w:r>
      <w:r w:rsidR="00D214F5">
        <w:rPr>
          <w:rFonts w:ascii="Times New Roman" w:hAnsi="Times New Roman" w:cs="Times New Roman"/>
          <w:sz w:val="24"/>
        </w:rPr>
        <w:t>х задач начального образования.</w:t>
      </w:r>
      <w:r w:rsidR="00D214F5" w:rsidRPr="00D214F5">
        <w:rPr>
          <w:rFonts w:ascii="Times New Roman" w:hAnsi="Times New Roman" w:cs="Times New Roman"/>
          <w:sz w:val="24"/>
        </w:rPr>
        <w:t xml:space="preserve"> </w:t>
      </w:r>
      <w:r w:rsidRPr="00D214F5">
        <w:rPr>
          <w:rFonts w:ascii="Times New Roman" w:hAnsi="Times New Roman" w:cs="Times New Roman"/>
          <w:sz w:val="24"/>
        </w:rPr>
        <w:t xml:space="preserve">Таким </w:t>
      </w:r>
      <w:r w:rsidR="004A6299" w:rsidRPr="00D214F5">
        <w:rPr>
          <w:rFonts w:ascii="Times New Roman" w:hAnsi="Times New Roman" w:cs="Times New Roman"/>
          <w:sz w:val="24"/>
        </w:rPr>
        <w:t>образом, вопрос</w:t>
      </w:r>
      <w:r w:rsidRPr="00D214F5">
        <w:rPr>
          <w:rFonts w:ascii="Times New Roman" w:hAnsi="Times New Roman" w:cs="Times New Roman"/>
          <w:sz w:val="24"/>
        </w:rPr>
        <w:t xml:space="preserve"> социализации детей в информационном обществе становится чуть ли не главным в начальном образовании наряду с обучением. </w:t>
      </w:r>
      <w:r w:rsidR="00221C02" w:rsidRPr="00D214F5">
        <w:rPr>
          <w:rFonts w:ascii="Times New Roman" w:hAnsi="Times New Roman" w:cs="Times New Roman"/>
          <w:sz w:val="24"/>
        </w:rPr>
        <w:t xml:space="preserve">Информационный (цифровой) мир – неотъемлемая часть окружающего мира для детей. </w:t>
      </w:r>
      <w:r w:rsidR="00221C02" w:rsidRPr="00D214F5">
        <w:rPr>
          <w:rFonts w:ascii="Times New Roman" w:hAnsi="Times New Roman" w:cs="Times New Roman"/>
          <w:b/>
          <w:sz w:val="24"/>
          <w:u w:val="single"/>
        </w:rPr>
        <w:t>Это среда их обитания</w:t>
      </w:r>
      <w:r w:rsidR="00221C02" w:rsidRPr="00D214F5">
        <w:rPr>
          <w:rFonts w:ascii="Times New Roman" w:hAnsi="Times New Roman" w:cs="Times New Roman"/>
          <w:sz w:val="24"/>
        </w:rPr>
        <w:t>.</w:t>
      </w:r>
    </w:p>
    <w:p w:rsidR="00074ED3" w:rsidRPr="00D214F5" w:rsidRDefault="00074ED3" w:rsidP="00D214F5">
      <w:pPr>
        <w:spacing w:after="0" w:line="240" w:lineRule="auto"/>
        <w:ind w:left="-15" w:firstLine="545"/>
        <w:rPr>
          <w:rFonts w:ascii="Times New Roman" w:hAnsi="Times New Roman" w:cs="Times New Roman"/>
          <w:sz w:val="24"/>
        </w:rPr>
      </w:pPr>
      <w:r w:rsidRPr="00D214F5">
        <w:rPr>
          <w:rFonts w:ascii="Times New Roman" w:hAnsi="Times New Roman" w:cs="Times New Roman"/>
          <w:sz w:val="24"/>
        </w:rPr>
        <w:t xml:space="preserve">Для начальной школы это, очевидно, должно быть время, когда сформированы методы познания окружающего мира, адекватные данному возрастному этапу развития ребенка: наблюдение, сенсорная и читательская деятельность, которые уже не могут быть подменены другими методами познания. Такой подход обеспечит развитие эмоциональной части процесса познания и целесообразное применение </w:t>
      </w:r>
      <w:proofErr w:type="spellStart"/>
      <w:r w:rsidRPr="00D214F5">
        <w:rPr>
          <w:rFonts w:ascii="Times New Roman" w:hAnsi="Times New Roman" w:cs="Times New Roman"/>
          <w:sz w:val="24"/>
        </w:rPr>
        <w:t>медиасредств</w:t>
      </w:r>
      <w:proofErr w:type="spellEnd"/>
      <w:r w:rsidRPr="00D214F5">
        <w:rPr>
          <w:rFonts w:ascii="Times New Roman" w:hAnsi="Times New Roman" w:cs="Times New Roman"/>
          <w:sz w:val="24"/>
        </w:rPr>
        <w:t xml:space="preserve"> в процессе обучения как вспомогательных. Помочь учителю в решении этой непростой задачи может сочетание традиционных методов обучения и современных информационных коммуникационных технологий.</w:t>
      </w:r>
    </w:p>
    <w:p w:rsidR="00074ED3" w:rsidRPr="00D214F5" w:rsidRDefault="004A6299" w:rsidP="00D214F5">
      <w:pPr>
        <w:spacing w:after="0" w:line="240" w:lineRule="auto"/>
        <w:ind w:left="-15" w:firstLine="545"/>
        <w:rPr>
          <w:rFonts w:ascii="Times New Roman" w:hAnsi="Times New Roman" w:cs="Times New Roman"/>
          <w:sz w:val="24"/>
        </w:rPr>
      </w:pPr>
      <w:r w:rsidRPr="00D214F5">
        <w:rPr>
          <w:rFonts w:ascii="Times New Roman" w:hAnsi="Times New Roman" w:cs="Times New Roman"/>
          <w:sz w:val="24"/>
        </w:rPr>
        <w:t xml:space="preserve">Современные младшие школьники приходят в школу из разных социальных слоев, где возможны неравные условия доступа к новым ресурсам глобального общества знаний, </w:t>
      </w:r>
      <w:r w:rsidR="00074ED3" w:rsidRPr="00D214F5">
        <w:rPr>
          <w:rFonts w:ascii="Times New Roman" w:hAnsi="Times New Roman" w:cs="Times New Roman"/>
          <w:sz w:val="24"/>
        </w:rPr>
        <w:t xml:space="preserve">чаще всего имеют различный уровень развития: кто-то пришел в школу уже читающим, а кто-то даже не знает букв; у одного ребенка богатая фантазия и хорошая связная речь, а другой не может связать и двух слов; один очень быстро находит общий язык со сверстниками, а другой имеет трудности в общении. Возникает необходимость создания такой образовательной среды, которая помогла бы каждому ребенку, пришедшему в начальную школу, раскрыть свои способности, успешно адаптироваться в условиях школы. Младший школьник успешно развивается только тогда, когда он увлечен процессом обучения и сам непосредственно принимает в образовательной деятельности участие. Для полноценной реализации различных видов деятельности младшего школьника создается цифровая образовательная среда, которая позволяет осуществлять такие виды деятельности, как индивидуальная, игровая, творческая и проектная, исследовательская.  </w:t>
      </w:r>
      <w:r w:rsidRPr="00D214F5">
        <w:rPr>
          <w:rFonts w:ascii="Times New Roman" w:hAnsi="Times New Roman" w:cs="Times New Roman"/>
          <w:sz w:val="24"/>
          <w:u w:val="single"/>
        </w:rPr>
        <w:t>и очень важно, чтобы в начальной школе они попадали в мир общедоступной информационной образовательной среды, которая педагогически обустроена.</w:t>
      </w:r>
    </w:p>
    <w:p w:rsidR="00074ED3" w:rsidRPr="00D214F5" w:rsidRDefault="00074ED3" w:rsidP="00D214F5">
      <w:pPr>
        <w:spacing w:after="0" w:line="240" w:lineRule="auto"/>
        <w:ind w:left="-15" w:firstLine="545"/>
        <w:rPr>
          <w:rFonts w:ascii="Times New Roman" w:hAnsi="Times New Roman" w:cs="Times New Roman"/>
          <w:sz w:val="24"/>
        </w:rPr>
      </w:pPr>
      <w:r w:rsidRPr="00D214F5">
        <w:rPr>
          <w:rFonts w:ascii="Times New Roman" w:hAnsi="Times New Roman" w:cs="Times New Roman"/>
          <w:sz w:val="24"/>
        </w:rPr>
        <w:t xml:space="preserve">Внедрение цифровой техники и информационных технологий дает неограниченные возможности для индивидуализации и дифференциации учебного процесса, переориентирование его на развитие мышления, воображения как основных процессов, необходимых для успешного обучения. И наконец, обеспечивается эффективная организация познавательной деятельности учащихся. </w:t>
      </w:r>
    </w:p>
    <w:p w:rsidR="00D214F5" w:rsidRPr="00D214F5" w:rsidRDefault="00221C02" w:rsidP="00D214F5">
      <w:pPr>
        <w:spacing w:after="0" w:line="240" w:lineRule="auto"/>
        <w:ind w:left="-15" w:firstLine="545"/>
        <w:rPr>
          <w:rFonts w:ascii="Times New Roman" w:hAnsi="Times New Roman" w:cs="Times New Roman"/>
          <w:b/>
          <w:sz w:val="24"/>
        </w:rPr>
      </w:pPr>
      <w:r w:rsidRPr="00D214F5">
        <w:rPr>
          <w:rFonts w:ascii="Times New Roman" w:hAnsi="Times New Roman" w:cs="Times New Roman"/>
          <w:sz w:val="24"/>
        </w:rPr>
        <w:t xml:space="preserve">Обогащение традиционного урока возможностью дополнительного выбора с учетом личных образовательных интересов детей и предоставление для этого выбора учебных материалов формирует среду активной позиции ребенка в школе цифровой эпохи. </w:t>
      </w:r>
      <w:r w:rsidR="00A4007B" w:rsidRPr="00D214F5">
        <w:rPr>
          <w:rFonts w:ascii="Times New Roman" w:hAnsi="Times New Roman" w:cs="Times New Roman"/>
          <w:sz w:val="24"/>
        </w:rPr>
        <w:t>Обогащение традиционной школы требует т</w:t>
      </w:r>
      <w:r w:rsidR="00A4007B" w:rsidRPr="00D214F5">
        <w:rPr>
          <w:rFonts w:ascii="Times New Roman" w:hAnsi="Times New Roman" w:cs="Times New Roman"/>
          <w:sz w:val="24"/>
          <w:u w:val="single"/>
        </w:rPr>
        <w:t xml:space="preserve">рансформаций </w:t>
      </w:r>
      <w:r w:rsidR="00A4007B" w:rsidRPr="00D214F5">
        <w:rPr>
          <w:rFonts w:ascii="Times New Roman" w:hAnsi="Times New Roman" w:cs="Times New Roman"/>
          <w:sz w:val="24"/>
        </w:rPr>
        <w:t>школьных зданий, учебной среды, которые должны быть приспособлены для сотрудничества с цифровой средой.</w:t>
      </w:r>
    </w:p>
    <w:p w:rsidR="003A6827" w:rsidRPr="00D214F5" w:rsidRDefault="00A4007B" w:rsidP="00D214F5">
      <w:pPr>
        <w:spacing w:after="0" w:line="240" w:lineRule="auto"/>
        <w:ind w:left="-15" w:firstLine="545"/>
        <w:rPr>
          <w:rFonts w:ascii="Times New Roman" w:hAnsi="Times New Roman" w:cs="Times New Roman"/>
          <w:sz w:val="24"/>
        </w:rPr>
      </w:pPr>
      <w:r w:rsidRPr="00D214F5">
        <w:rPr>
          <w:rFonts w:ascii="Times New Roman" w:hAnsi="Times New Roman" w:cs="Times New Roman"/>
          <w:sz w:val="24"/>
        </w:rPr>
        <w:t xml:space="preserve">Чтобы обеспечить младшему школьнику такой «цифровой» скачок» потребуется бережное встраивание в урок современных информационных возможностей, которые становятся для всех учителей единой методической основой – образовательной технологией в информационной среде. Один из подходов для решения этой задачи – это формирование среды обучения в начальные школы в виде «цифрового моста» для детей. </w:t>
      </w:r>
    </w:p>
    <w:p w:rsidR="00D8245A" w:rsidRPr="00D214F5" w:rsidRDefault="003A6827" w:rsidP="00D214F5">
      <w:pPr>
        <w:spacing w:after="0" w:line="240" w:lineRule="auto"/>
        <w:ind w:left="22" w:firstLine="404"/>
        <w:rPr>
          <w:rFonts w:ascii="Times New Roman" w:hAnsi="Times New Roman" w:cs="Times New Roman"/>
          <w:sz w:val="24"/>
        </w:rPr>
      </w:pPr>
      <w:r w:rsidRPr="00D214F5">
        <w:rPr>
          <w:rFonts w:ascii="Times New Roman" w:hAnsi="Times New Roman" w:cs="Times New Roman"/>
          <w:sz w:val="24"/>
        </w:rPr>
        <w:lastRenderedPageBreak/>
        <w:t xml:space="preserve"> Цифровой мо</w:t>
      </w:r>
      <w:proofErr w:type="gramStart"/>
      <w:r w:rsidRPr="00D214F5">
        <w:rPr>
          <w:rFonts w:ascii="Times New Roman" w:hAnsi="Times New Roman" w:cs="Times New Roman"/>
          <w:sz w:val="24"/>
        </w:rPr>
        <w:t>ст стр</w:t>
      </w:r>
      <w:proofErr w:type="gramEnd"/>
      <w:r w:rsidRPr="00D214F5">
        <w:rPr>
          <w:rFonts w:ascii="Times New Roman" w:hAnsi="Times New Roman" w:cs="Times New Roman"/>
          <w:sz w:val="24"/>
        </w:rPr>
        <w:t xml:space="preserve">оится на основе интеграции традиций и инноваций в уроке 21 века как новая образовательная технология на основе обогащения традиций инновациями, а не жесткая замена инновациями уже имеющихся очень позитивных традиционных форм обучения. Смена целей урока показывает обогащение (а не подмену) </w:t>
      </w:r>
      <w:proofErr w:type="spellStart"/>
      <w:r w:rsidRPr="00D214F5">
        <w:rPr>
          <w:rFonts w:ascii="Times New Roman" w:hAnsi="Times New Roman" w:cs="Times New Roman"/>
          <w:sz w:val="24"/>
        </w:rPr>
        <w:t>знаниевой</w:t>
      </w:r>
      <w:proofErr w:type="spellEnd"/>
      <w:r w:rsidRPr="00D214F5">
        <w:rPr>
          <w:rFonts w:ascii="Times New Roman" w:hAnsi="Times New Roman" w:cs="Times New Roman"/>
          <w:sz w:val="24"/>
        </w:rPr>
        <w:t xml:space="preserve"> парадигмы </w:t>
      </w:r>
      <w:proofErr w:type="spellStart"/>
      <w:r w:rsidRPr="00D214F5">
        <w:rPr>
          <w:rFonts w:ascii="Times New Roman" w:hAnsi="Times New Roman" w:cs="Times New Roman"/>
          <w:sz w:val="24"/>
        </w:rPr>
        <w:t>деятельностным</w:t>
      </w:r>
      <w:proofErr w:type="spellEnd"/>
      <w:r w:rsidRPr="00D214F5">
        <w:rPr>
          <w:rFonts w:ascii="Times New Roman" w:hAnsi="Times New Roman" w:cs="Times New Roman"/>
          <w:sz w:val="24"/>
        </w:rPr>
        <w:t xml:space="preserve"> подходом</w:t>
      </w:r>
      <w:r w:rsidRPr="00D214F5">
        <w:rPr>
          <w:sz w:val="24"/>
        </w:rPr>
        <w:t xml:space="preserve">. </w:t>
      </w:r>
      <w:r w:rsidR="00A4007B" w:rsidRPr="00D214F5">
        <w:rPr>
          <w:rFonts w:ascii="Times New Roman" w:hAnsi="Times New Roman" w:cs="Times New Roman"/>
          <w:sz w:val="24"/>
        </w:rPr>
        <w:t>Рол</w:t>
      </w:r>
      <w:r w:rsidR="00942584" w:rsidRPr="00D214F5">
        <w:rPr>
          <w:rFonts w:ascii="Times New Roman" w:hAnsi="Times New Roman" w:cs="Times New Roman"/>
          <w:sz w:val="24"/>
        </w:rPr>
        <w:t>ь ученика становится активной</w:t>
      </w:r>
      <w:r w:rsidR="00D8245A" w:rsidRPr="00D214F5">
        <w:rPr>
          <w:rFonts w:ascii="Times New Roman" w:hAnsi="Times New Roman" w:cs="Times New Roman"/>
          <w:sz w:val="24"/>
        </w:rPr>
        <w:t>.</w:t>
      </w:r>
      <w:r w:rsidR="00942584" w:rsidRPr="00D214F5">
        <w:rPr>
          <w:rFonts w:ascii="Times New Roman" w:hAnsi="Times New Roman" w:cs="Times New Roman"/>
          <w:sz w:val="24"/>
        </w:rPr>
        <w:t xml:space="preserve"> </w:t>
      </w:r>
    </w:p>
    <w:p w:rsidR="001C63B6" w:rsidRPr="00D214F5" w:rsidRDefault="00D214F5" w:rsidP="00D214F5">
      <w:pPr>
        <w:spacing w:after="0" w:line="240" w:lineRule="auto"/>
        <w:ind w:left="22" w:firstLine="0"/>
        <w:rPr>
          <w:rFonts w:ascii="Times New Roman" w:hAnsi="Times New Roman" w:cs="Times New Roman"/>
          <w:sz w:val="24"/>
        </w:rPr>
      </w:pPr>
      <w:r w:rsidRPr="00D214F5">
        <w:rPr>
          <w:rFonts w:ascii="Times New Roman" w:hAnsi="Times New Roman" w:cs="Times New Roman"/>
          <w:sz w:val="24"/>
        </w:rPr>
        <w:t xml:space="preserve">       </w:t>
      </w:r>
      <w:r w:rsidR="007E46C0" w:rsidRPr="00D214F5">
        <w:rPr>
          <w:rFonts w:ascii="Times New Roman" w:hAnsi="Times New Roman" w:cs="Times New Roman"/>
          <w:sz w:val="24"/>
        </w:rPr>
        <w:t xml:space="preserve"> </w:t>
      </w:r>
      <w:r w:rsidR="001C63B6" w:rsidRPr="00D214F5">
        <w:rPr>
          <w:rFonts w:ascii="Times New Roman" w:hAnsi="Times New Roman" w:cs="Times New Roman"/>
          <w:sz w:val="24"/>
        </w:rPr>
        <w:t xml:space="preserve">Пока еще учитель начальной школы является иммигрантом цифрового общества. Это означает, что он не является естественным носителем информационной активности, которую демонстрируют дети. Нынешние младшие школьники станут в свое время педагогами и именно они и будут очевидными цифровыми партнерами школьников. А что делать учителям нашего времени? Как стать цифровым партнером в образовательной среде. </w:t>
      </w:r>
      <w:r w:rsidR="007E46C0" w:rsidRPr="00D214F5">
        <w:rPr>
          <w:rFonts w:ascii="Times New Roman" w:hAnsi="Times New Roman" w:cs="Times New Roman"/>
          <w:sz w:val="24"/>
        </w:rPr>
        <w:t>То есть,</w:t>
      </w:r>
      <w:r w:rsidR="001C63B6" w:rsidRPr="00D214F5">
        <w:rPr>
          <w:rFonts w:ascii="Times New Roman" w:hAnsi="Times New Roman" w:cs="Times New Roman"/>
          <w:sz w:val="24"/>
        </w:rPr>
        <w:t xml:space="preserve"> учитель должен первым перейти по цифровому мосту, нужно предоставить ему для этого простые средства, встроенные в цифровую учебную платформу.</w:t>
      </w:r>
      <w:r w:rsidR="00F672F3" w:rsidRPr="00D214F5">
        <w:rPr>
          <w:sz w:val="24"/>
        </w:rPr>
        <w:t xml:space="preserve"> </w:t>
      </w:r>
      <w:r w:rsidR="00F672F3" w:rsidRPr="00D214F5">
        <w:rPr>
          <w:rFonts w:ascii="Times New Roman" w:hAnsi="Times New Roman" w:cs="Times New Roman"/>
          <w:sz w:val="24"/>
        </w:rPr>
        <w:t>В настоящее время развиваются массовые открытые онлайн курсы для учителей, с помощью которых любой педагогов независимо от места проживания может самостоятельно поднять уровень своей квалификации.</w:t>
      </w:r>
    </w:p>
    <w:p w:rsidR="007E46C0" w:rsidRPr="00D214F5" w:rsidRDefault="00074ED3" w:rsidP="00D214F5">
      <w:pPr>
        <w:spacing w:after="0" w:line="240" w:lineRule="auto"/>
        <w:ind w:left="22" w:firstLine="545"/>
        <w:rPr>
          <w:rFonts w:ascii="Times New Roman" w:hAnsi="Times New Roman" w:cs="Times New Roman"/>
          <w:sz w:val="24"/>
        </w:rPr>
      </w:pPr>
      <w:r w:rsidRPr="00D214F5">
        <w:rPr>
          <w:rFonts w:ascii="Times New Roman" w:hAnsi="Times New Roman" w:cs="Times New Roman"/>
          <w:sz w:val="24"/>
        </w:rPr>
        <w:t>Большое применение в образовательной деятельности набирают различные онлайн платформы. Детям моего класса очень нравится заниматься на платформе УЧИ.РУ, которая позволяет моим ученикам работать в любое удобное для них время (на уроке, перемене, дома). Все задания платформы соответствуют требованиям ФГОС, что позволяет узнавать, закреплять материал школьной программы. Занятия представлены в игровой увлекательной форме, что очень нравится детям. А также учащимся привлекательно то, что за хорошие достижения они могут получить награду в виде грамоты или диплома. Для учителя данная платформа также удобна тем, что можно проследить каждого ученика, отметить его успехи в обучении тому или иному предмету. Каждый ученик выбирает задания по своим способностям, и решает сам, сколько карточек ему можно сделать, что позволяет ненавязчиво заинтересовать ребенка необходимой образовательной деятельностью. Для учащихся на платформе проходят бесплатные олимпиады, которые позволяют выявить одаренных детей в той или иной образовательной направленности.</w:t>
      </w:r>
      <w:r w:rsidR="00D8245A" w:rsidRPr="00D214F5">
        <w:rPr>
          <w:rFonts w:ascii="Times New Roman" w:hAnsi="Times New Roman" w:cs="Times New Roman"/>
          <w:sz w:val="24"/>
        </w:rPr>
        <w:t xml:space="preserve"> </w:t>
      </w:r>
      <w:r w:rsidR="007B3AD7" w:rsidRPr="00D214F5">
        <w:rPr>
          <w:rFonts w:ascii="Times New Roman" w:hAnsi="Times New Roman" w:cs="Times New Roman"/>
          <w:sz w:val="24"/>
        </w:rPr>
        <w:t xml:space="preserve"> </w:t>
      </w:r>
      <w:r w:rsidR="00567021" w:rsidRPr="00D214F5">
        <w:rPr>
          <w:rFonts w:ascii="Times New Roman" w:hAnsi="Times New Roman" w:cs="Times New Roman"/>
          <w:sz w:val="24"/>
        </w:rPr>
        <w:t>Накапливаются достижения ребенк</w:t>
      </w:r>
      <w:proofErr w:type="gramStart"/>
      <w:r w:rsidR="00567021" w:rsidRPr="00D214F5">
        <w:rPr>
          <w:rFonts w:ascii="Times New Roman" w:hAnsi="Times New Roman" w:cs="Times New Roman"/>
          <w:sz w:val="24"/>
        </w:rPr>
        <w:t>а</w:t>
      </w:r>
      <w:r w:rsidR="007B3AD7" w:rsidRPr="00D214F5">
        <w:rPr>
          <w:rFonts w:ascii="Times New Roman" w:hAnsi="Times New Roman" w:cs="Times New Roman"/>
          <w:sz w:val="24"/>
        </w:rPr>
        <w:t>-</w:t>
      </w:r>
      <w:proofErr w:type="gramEnd"/>
      <w:r w:rsidR="007B3AD7" w:rsidRPr="00D214F5">
        <w:rPr>
          <w:rFonts w:ascii="Times New Roman" w:hAnsi="Times New Roman" w:cs="Times New Roman"/>
          <w:sz w:val="24"/>
        </w:rPr>
        <w:t xml:space="preserve"> Электронное портфолио ученика</w:t>
      </w:r>
      <w:r w:rsidR="007E46C0" w:rsidRPr="00D214F5">
        <w:rPr>
          <w:rFonts w:ascii="Times New Roman" w:hAnsi="Times New Roman" w:cs="Times New Roman"/>
          <w:sz w:val="24"/>
        </w:rPr>
        <w:t>.</w:t>
      </w:r>
      <w:r w:rsidR="007B3AD7" w:rsidRPr="00D214F5">
        <w:rPr>
          <w:rFonts w:ascii="Times New Roman" w:hAnsi="Times New Roman" w:cs="Times New Roman"/>
          <w:sz w:val="24"/>
        </w:rPr>
        <w:t xml:space="preserve"> </w:t>
      </w:r>
    </w:p>
    <w:p w:rsidR="00074ED3" w:rsidRPr="00D214F5" w:rsidRDefault="00567021" w:rsidP="00D214F5">
      <w:pPr>
        <w:spacing w:after="0" w:line="240" w:lineRule="auto"/>
        <w:ind w:left="22" w:firstLine="545"/>
        <w:rPr>
          <w:rFonts w:ascii="Times New Roman" w:hAnsi="Times New Roman" w:cs="Times New Roman"/>
          <w:sz w:val="24"/>
        </w:rPr>
      </w:pPr>
      <w:r w:rsidRPr="00D214F5">
        <w:rPr>
          <w:rFonts w:ascii="Times New Roman" w:hAnsi="Times New Roman" w:cs="Times New Roman"/>
          <w:sz w:val="24"/>
        </w:rPr>
        <w:t xml:space="preserve">– это не столько хранилище результатов достижений ребенка, сколько среда мотивации к саморазвитию - личный кабинет ученика. Электронное портфолио не должно формироваться искусственно, оно должно вырастать из ежедневной работы ученика - из его электронного портфеля.  </w:t>
      </w:r>
    </w:p>
    <w:p w:rsidR="00074ED3" w:rsidRPr="00D214F5" w:rsidRDefault="006F113A" w:rsidP="00D214F5">
      <w:pPr>
        <w:spacing w:after="0" w:line="240" w:lineRule="auto"/>
        <w:ind w:left="-15" w:firstLine="545"/>
        <w:rPr>
          <w:rFonts w:ascii="Times New Roman" w:hAnsi="Times New Roman" w:cs="Times New Roman"/>
          <w:sz w:val="24"/>
        </w:rPr>
      </w:pPr>
      <w:r w:rsidRPr="00D214F5">
        <w:rPr>
          <w:rFonts w:ascii="Times New Roman" w:hAnsi="Times New Roman" w:cs="Times New Roman"/>
          <w:sz w:val="24"/>
        </w:rPr>
        <w:t xml:space="preserve"> </w:t>
      </w:r>
      <w:r w:rsidR="00074ED3" w:rsidRPr="00D214F5">
        <w:rPr>
          <w:rFonts w:ascii="Times New Roman" w:hAnsi="Times New Roman" w:cs="Times New Roman"/>
          <w:sz w:val="24"/>
        </w:rPr>
        <w:t xml:space="preserve">Применение интернет технологий открывает перспективное направление в обучении. Современным детям учиться таким вот компьютерным - образом гораздо привычней и интересней. Однако такое обучение возможно только в сочетании с другими образовательными технологиями. Учителю и ученикам необходимо совместно подбирать Интернет-ресурсы, так как в процессе такой работы организуется исследовательская деятельность обучающихся по поиску решения с помощью соответствующих ресурсов сети Интернет. </w:t>
      </w:r>
    </w:p>
    <w:p w:rsidR="00074ED3" w:rsidRPr="00D214F5" w:rsidRDefault="00074ED3" w:rsidP="00D214F5">
      <w:pPr>
        <w:spacing w:after="0" w:line="240" w:lineRule="auto"/>
        <w:ind w:left="-15" w:firstLine="545"/>
        <w:rPr>
          <w:rFonts w:ascii="Times New Roman" w:hAnsi="Times New Roman" w:cs="Times New Roman"/>
          <w:sz w:val="24"/>
        </w:rPr>
      </w:pPr>
      <w:r w:rsidRPr="00D214F5">
        <w:rPr>
          <w:rFonts w:ascii="Times New Roman" w:hAnsi="Times New Roman" w:cs="Times New Roman"/>
          <w:sz w:val="24"/>
        </w:rPr>
        <w:t>Конечно, на данном этапе школьная среда недостаточно оборудована для полного перехода на цифровые технологии, но педагоги применяют все возможные варианты включения ее элементов в образо</w:t>
      </w:r>
      <w:bookmarkStart w:id="0" w:name="_GoBack"/>
      <w:bookmarkEnd w:id="0"/>
      <w:r w:rsidRPr="00D214F5">
        <w:rPr>
          <w:rFonts w:ascii="Times New Roman" w:hAnsi="Times New Roman" w:cs="Times New Roman"/>
          <w:sz w:val="24"/>
        </w:rPr>
        <w:t xml:space="preserve">вательный процесс, что дает свои первые положительные результаты. </w:t>
      </w:r>
    </w:p>
    <w:p w:rsidR="00942584" w:rsidRPr="00D214F5" w:rsidRDefault="00074ED3" w:rsidP="00D214F5">
      <w:pPr>
        <w:spacing w:after="0" w:line="240" w:lineRule="auto"/>
        <w:ind w:left="22" w:firstLine="545"/>
        <w:rPr>
          <w:sz w:val="24"/>
        </w:rPr>
      </w:pPr>
      <w:r w:rsidRPr="00D214F5">
        <w:rPr>
          <w:rFonts w:ascii="Times New Roman" w:hAnsi="Times New Roman" w:cs="Times New Roman"/>
          <w:sz w:val="24"/>
        </w:rPr>
        <w:t>Отсюда можно сделать вывод, что применение новейших цифровых технологий — это хорошо, но важно научиться грамотно применять их уместно, с пользой для учащихся и в том числе для их родителей.</w:t>
      </w:r>
      <w:r w:rsidR="00942584" w:rsidRPr="00D214F5">
        <w:rPr>
          <w:sz w:val="24"/>
        </w:rPr>
        <w:t xml:space="preserve"> </w:t>
      </w:r>
    </w:p>
    <w:p w:rsidR="00074ED3" w:rsidRPr="00D214F5" w:rsidRDefault="00074ED3" w:rsidP="00D214F5">
      <w:p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</w:p>
    <w:sectPr w:rsidR="00074ED3" w:rsidRPr="00D214F5" w:rsidSect="00D214F5">
      <w:headerReference w:type="default" r:id="rId8"/>
      <w:pgSz w:w="11906" w:h="16838"/>
      <w:pgMar w:top="1134" w:right="1134" w:bottom="993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1F9" w:rsidRDefault="005D21F9" w:rsidP="001C63B6">
      <w:pPr>
        <w:spacing w:after="0" w:line="240" w:lineRule="auto"/>
      </w:pPr>
      <w:r>
        <w:separator/>
      </w:r>
    </w:p>
  </w:endnote>
  <w:endnote w:type="continuationSeparator" w:id="0">
    <w:p w:rsidR="005D21F9" w:rsidRDefault="005D21F9" w:rsidP="001C6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1F9" w:rsidRDefault="005D21F9" w:rsidP="001C63B6">
      <w:pPr>
        <w:spacing w:after="0" w:line="240" w:lineRule="auto"/>
      </w:pPr>
      <w:r>
        <w:separator/>
      </w:r>
    </w:p>
  </w:footnote>
  <w:footnote w:type="continuationSeparator" w:id="0">
    <w:p w:rsidR="005D21F9" w:rsidRDefault="005D21F9" w:rsidP="001C6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3B6" w:rsidRPr="00CF54E3" w:rsidRDefault="001C63B6" w:rsidP="00CF54E3">
    <w:pPr>
      <w:pStyle w:val="a3"/>
      <w:jc w:val="right"/>
      <w:rPr>
        <w:rFonts w:ascii="Brush Script MT" w:hAnsi="Brush Script MT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2F45"/>
    <w:multiLevelType w:val="hybridMultilevel"/>
    <w:tmpl w:val="6DE8CBEE"/>
    <w:lvl w:ilvl="0" w:tplc="FCF6ECC4">
      <w:start w:val="1"/>
      <w:numFmt w:val="decimal"/>
      <w:lvlText w:val="%1."/>
      <w:lvlJc w:val="left"/>
      <w:pPr>
        <w:ind w:left="1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74645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384C2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A07E8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F43D3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28FDB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A8DF7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10E53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D0649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CB57022"/>
    <w:multiLevelType w:val="hybridMultilevel"/>
    <w:tmpl w:val="48321D5C"/>
    <w:lvl w:ilvl="0" w:tplc="A2948D2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FED230">
      <w:start w:val="1"/>
      <w:numFmt w:val="bullet"/>
      <w:lvlText w:val="o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10149E">
      <w:start w:val="1"/>
      <w:numFmt w:val="bullet"/>
      <w:lvlText w:val="▪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CE5E3A">
      <w:start w:val="1"/>
      <w:numFmt w:val="bullet"/>
      <w:lvlText w:val="•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F8CD6A">
      <w:start w:val="1"/>
      <w:numFmt w:val="bullet"/>
      <w:lvlText w:val="o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1A6266">
      <w:start w:val="1"/>
      <w:numFmt w:val="bullet"/>
      <w:lvlText w:val="▪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BCE1DC">
      <w:start w:val="1"/>
      <w:numFmt w:val="bullet"/>
      <w:lvlText w:val="•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0062E6">
      <w:start w:val="1"/>
      <w:numFmt w:val="bullet"/>
      <w:lvlText w:val="o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82DFFA">
      <w:start w:val="1"/>
      <w:numFmt w:val="bullet"/>
      <w:lvlText w:val="▪"/>
      <w:lvlJc w:val="left"/>
      <w:pPr>
        <w:ind w:left="6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8A"/>
    <w:rsid w:val="00072D7A"/>
    <w:rsid w:val="00074ED3"/>
    <w:rsid w:val="00141C69"/>
    <w:rsid w:val="001C63B6"/>
    <w:rsid w:val="001F2D67"/>
    <w:rsid w:val="00221C02"/>
    <w:rsid w:val="00223B8A"/>
    <w:rsid w:val="003A6827"/>
    <w:rsid w:val="004A6299"/>
    <w:rsid w:val="00567021"/>
    <w:rsid w:val="00593396"/>
    <w:rsid w:val="005D21F9"/>
    <w:rsid w:val="006F113A"/>
    <w:rsid w:val="007B3AD7"/>
    <w:rsid w:val="007E46C0"/>
    <w:rsid w:val="008A37F2"/>
    <w:rsid w:val="00942584"/>
    <w:rsid w:val="00A1749C"/>
    <w:rsid w:val="00A4007B"/>
    <w:rsid w:val="00CF54E3"/>
    <w:rsid w:val="00D214F5"/>
    <w:rsid w:val="00D75247"/>
    <w:rsid w:val="00D8245A"/>
    <w:rsid w:val="00E40285"/>
    <w:rsid w:val="00EB24EA"/>
    <w:rsid w:val="00F6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ED3"/>
    <w:pPr>
      <w:spacing w:after="3" w:line="342" w:lineRule="auto"/>
      <w:ind w:left="10" w:hanging="10"/>
      <w:jc w:val="both"/>
    </w:pPr>
    <w:rPr>
      <w:rFonts w:ascii="Calibri" w:eastAsia="Calibri" w:hAnsi="Calibri" w:cs="Calibri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63B6"/>
    <w:rPr>
      <w:rFonts w:ascii="Calibri" w:eastAsia="Calibri" w:hAnsi="Calibri" w:cs="Calibri"/>
      <w:color w:val="000000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1C6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63B6"/>
    <w:rPr>
      <w:rFonts w:ascii="Calibri" w:eastAsia="Calibri" w:hAnsi="Calibri" w:cs="Calibri"/>
      <w:color w:val="000000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7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749C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ED3"/>
    <w:pPr>
      <w:spacing w:after="3" w:line="342" w:lineRule="auto"/>
      <w:ind w:left="10" w:hanging="10"/>
      <w:jc w:val="both"/>
    </w:pPr>
    <w:rPr>
      <w:rFonts w:ascii="Calibri" w:eastAsia="Calibri" w:hAnsi="Calibri" w:cs="Calibri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63B6"/>
    <w:rPr>
      <w:rFonts w:ascii="Calibri" w:eastAsia="Calibri" w:hAnsi="Calibri" w:cs="Calibri"/>
      <w:color w:val="000000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1C6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63B6"/>
    <w:rPr>
      <w:rFonts w:ascii="Calibri" w:eastAsia="Calibri" w:hAnsi="Calibri" w:cs="Calibri"/>
      <w:color w:val="000000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7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749C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DOC</cp:lastModifiedBy>
  <cp:revision>13</cp:revision>
  <cp:lastPrinted>2020-08-24T10:18:00Z</cp:lastPrinted>
  <dcterms:created xsi:type="dcterms:W3CDTF">2020-08-24T05:51:00Z</dcterms:created>
  <dcterms:modified xsi:type="dcterms:W3CDTF">2022-03-20T11:47:00Z</dcterms:modified>
</cp:coreProperties>
</file>