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AC" w:rsidRPr="00C606E0" w:rsidRDefault="007637E4" w:rsidP="00C606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6E0">
        <w:rPr>
          <w:rFonts w:ascii="Times New Roman" w:hAnsi="Times New Roman" w:cs="Times New Roman"/>
          <w:b/>
          <w:sz w:val="24"/>
          <w:szCs w:val="24"/>
        </w:rPr>
        <w:t>Читательская грамотность в формировании коммуникативной компетенции учащихся в процессе обучения русскому языку</w:t>
      </w:r>
    </w:p>
    <w:p w:rsidR="007637E4" w:rsidRPr="00C606E0" w:rsidRDefault="007637E4" w:rsidP="00C60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7E4" w:rsidRPr="00C606E0" w:rsidRDefault="007637E4" w:rsidP="00C606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06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Вопрос формирования </w:t>
      </w:r>
      <w:r w:rsidRPr="00C606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коммуникативной компетентности </w:t>
      </w:r>
      <w:r w:rsidRPr="00C606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школьников стоит в современном мире остро.</w:t>
      </w:r>
      <w:r w:rsidRPr="00C606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Именно поэтому сегодня речевая компетенция, являясь одной из главных частей ключевых компетенций, направлена на форми</w:t>
      </w:r>
      <w:r w:rsidRPr="00C606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рование грамотной речи учащихся</w:t>
      </w:r>
      <w:r w:rsidRPr="00C606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поэтому в педагогике активно разрабатываются различные стратегии формирования коммуникативных способностей обучающихся среднего звена общеобразовательных школ</w:t>
      </w:r>
      <w:r w:rsidRPr="00C606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637E4" w:rsidRPr="00C606E0" w:rsidRDefault="007637E4" w:rsidP="00C606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C606E0">
        <w:rPr>
          <w:rStyle w:val="a4"/>
          <w:color w:val="333333"/>
        </w:rPr>
        <w:t>Цель исследования:</w:t>
      </w:r>
    </w:p>
    <w:p w:rsidR="007637E4" w:rsidRPr="00C606E0" w:rsidRDefault="007637E4" w:rsidP="00C606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C606E0">
        <w:rPr>
          <w:color w:val="333333"/>
        </w:rPr>
        <w:t>1. Исследовать теоретический материал по теме «Формирование речевой компетентности» посредством различных технологий вербального и невербального общения.</w:t>
      </w:r>
    </w:p>
    <w:p w:rsidR="007637E4" w:rsidRPr="00C606E0" w:rsidRDefault="007637E4" w:rsidP="00C606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C606E0">
        <w:rPr>
          <w:color w:val="333333"/>
        </w:rPr>
        <w:t>2. Проанализировать фрагмент использования речевой грамотности, формирующейся на базе речевой компетентности, в Международном исследовании PISA.</w:t>
      </w:r>
    </w:p>
    <w:p w:rsidR="007637E4" w:rsidRPr="00C606E0" w:rsidRDefault="007637E4" w:rsidP="00C606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06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общеобразовательных школах у</w:t>
      </w:r>
      <w:r w:rsidRPr="00C606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читывает</w:t>
      </w:r>
      <w:r w:rsidRPr="00C606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ся</w:t>
      </w:r>
      <w:r w:rsidRPr="00C606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применение текстов из различных источников, работа с подобным материалом невозможна без развитых читательских умений и навыков. В процессе выполнения учебного задания (формирования аргументированного ответа, тезиса, написания эссе-исследования, проекта, исследовательской работы) и подготовки сообщения по результатам обучающиеся отбирали определённый массив информации из разных источников - всё требует развитых читательских умений общения. Технология выразительного исследовательского чтения способствует решению проблемы формирования речевой компетенции. В основе технологии лежит знание о жанрах научной прозы, о специфике образования аргументированного ответа, который учитывает: во-первых, вербальные и невербальные техники общения, во-вторых, способность самостоятельно сформировать развёрнутый аргументированный ответ по проблемному вопросу, в-третьих, включает самостоятельный отбор важного и второстепенного материала для ответа (ответы на вопросы, постановку вопросов, все виды свёртывания информации), создание текстов-экстрактов (аннотаций, рефератов, тезисов, планов, конспектов и т.д.) и схему текстов (представлении текстов в виде схем), формирует речевую коммуникативную компетентность посредством диалогового обучения (проблемного диалога) (рис. 1).</w:t>
      </w:r>
    </w:p>
    <w:p w:rsidR="007637E4" w:rsidRPr="00C606E0" w:rsidRDefault="007637E4" w:rsidP="00C60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09493" cy="2683470"/>
            <wp:effectExtent l="0" t="0" r="0" b="3175"/>
            <wp:docPr id="1" name="Рисунок 1" descr="http://science-education.ru/i/2021/4/30975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ience-education.ru/i/2021/4/30975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628" cy="269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7E4" w:rsidRPr="00C606E0" w:rsidRDefault="007637E4" w:rsidP="00C606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606E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Рис. 1</w:t>
      </w:r>
    </w:p>
    <w:p w:rsidR="00C606E0" w:rsidRPr="00C606E0" w:rsidRDefault="00C606E0" w:rsidP="00C606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6E0">
        <w:rPr>
          <w:rFonts w:ascii="Times New Roman" w:hAnsi="Times New Roman" w:cs="Times New Roman"/>
          <w:sz w:val="24"/>
          <w:szCs w:val="24"/>
        </w:rPr>
        <w:t xml:space="preserve">ЧИТАТЕЛЬСКАЯ КОМПЕТЕНТНОСТЬ - это определенная </w:t>
      </w:r>
      <w:r w:rsidRPr="00C606E0">
        <w:rPr>
          <w:rFonts w:ascii="Times New Roman" w:hAnsi="Times New Roman" w:cs="Times New Roman"/>
          <w:sz w:val="24"/>
          <w:szCs w:val="24"/>
        </w:rPr>
        <w:t xml:space="preserve">мера </w:t>
      </w:r>
      <w:proofErr w:type="gramStart"/>
      <w:r w:rsidRPr="00C606E0">
        <w:rPr>
          <w:rFonts w:ascii="Times New Roman" w:hAnsi="Times New Roman" w:cs="Times New Roman"/>
          <w:sz w:val="24"/>
          <w:szCs w:val="24"/>
        </w:rPr>
        <w:t>включения</w:t>
      </w:r>
      <w:proofErr w:type="gramEnd"/>
      <w:r w:rsidRPr="00C606E0">
        <w:rPr>
          <w:rFonts w:ascii="Times New Roman" w:hAnsi="Times New Roman" w:cs="Times New Roman"/>
          <w:sz w:val="24"/>
          <w:szCs w:val="24"/>
        </w:rPr>
        <w:t xml:space="preserve"> обучающего в читательскую деятельность на основе его лингвистической, речевой и профессиональной готовности к осуществлению этой деятельности … [по Н.М. Ложкиной]</w:t>
      </w:r>
    </w:p>
    <w:p w:rsidR="007637E4" w:rsidRPr="007637E4" w:rsidRDefault="007637E4" w:rsidP="00C606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3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Компетенции основного направления в читательской грамотности PISA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7637E4" w:rsidRPr="007637E4" w:rsidTr="007637E4"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7E4" w:rsidRPr="007637E4" w:rsidRDefault="007637E4" w:rsidP="00C606E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речевой компетентности в читательской грамотности</w:t>
            </w:r>
          </w:p>
        </w:tc>
      </w:tr>
    </w:tbl>
    <w:p w:rsidR="007637E4" w:rsidRPr="007637E4" w:rsidRDefault="007637E4" w:rsidP="00C606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5983"/>
      </w:tblGrid>
      <w:tr w:rsidR="007637E4" w:rsidRPr="007637E4" w:rsidTr="007637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7E4" w:rsidRPr="007637E4" w:rsidRDefault="007637E4" w:rsidP="00C606E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7E4" w:rsidRPr="007637E4" w:rsidRDefault="007637E4" w:rsidP="00C606E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Содержательные области учебного контекста</w:t>
            </w:r>
          </w:p>
        </w:tc>
      </w:tr>
      <w:tr w:rsidR="007637E4" w:rsidRPr="007637E4" w:rsidTr="007637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7E4" w:rsidRPr="007637E4" w:rsidRDefault="007637E4" w:rsidP="00C606E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Нахождение информации в тексте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7E4" w:rsidRPr="007637E4" w:rsidRDefault="007637E4" w:rsidP="00C606E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Сплошной текст</w:t>
            </w:r>
          </w:p>
        </w:tc>
      </w:tr>
      <w:tr w:rsidR="007637E4" w:rsidRPr="007637E4" w:rsidTr="007637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7E4" w:rsidRPr="007637E4" w:rsidRDefault="007637E4" w:rsidP="00C606E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Интерпретация текста (перифраз)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7E4" w:rsidRPr="007637E4" w:rsidRDefault="007637E4" w:rsidP="00C606E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Сплошной и </w:t>
            </w:r>
            <w:proofErr w:type="spellStart"/>
            <w:r w:rsidRPr="00763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несплошной</w:t>
            </w:r>
            <w:proofErr w:type="spellEnd"/>
            <w:r w:rsidRPr="00763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текст (нахождение информации по таблице и схеме, формулировка ответа)</w:t>
            </w:r>
          </w:p>
        </w:tc>
      </w:tr>
      <w:tr w:rsidR="007637E4" w:rsidRPr="007637E4" w:rsidTr="007637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7E4" w:rsidRPr="007637E4" w:rsidRDefault="007637E4" w:rsidP="00C606E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содержания или формы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7E4" w:rsidRPr="007637E4" w:rsidRDefault="007637E4" w:rsidP="00C606E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Смешанный, составной текст ответа, учитывающий вербальную и невербальную технику общения</w:t>
            </w:r>
          </w:p>
        </w:tc>
      </w:tr>
    </w:tbl>
    <w:p w:rsidR="007637E4" w:rsidRPr="00C606E0" w:rsidRDefault="007637E4" w:rsidP="00C606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06E0" w:rsidRPr="00C606E0" w:rsidRDefault="00C606E0" w:rsidP="00C60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  <w:u w:val="single"/>
        </w:rPr>
        <w:t>Читательская компетенция</w:t>
      </w:r>
      <w:r w:rsidRPr="00C606E0">
        <w:rPr>
          <w:rFonts w:ascii="Times New Roman" w:hAnsi="Times New Roman" w:cs="Times New Roman"/>
          <w:sz w:val="24"/>
          <w:szCs w:val="24"/>
        </w:rPr>
        <w:t xml:space="preserve"> – это совокупность знаний, умений, навыков, обеспечивающих процесс чтения как вида речевой деятельности: </w:t>
      </w:r>
    </w:p>
    <w:p w:rsidR="00C606E0" w:rsidRPr="00C606E0" w:rsidRDefault="00C606E0" w:rsidP="00C60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</w:rPr>
        <w:t xml:space="preserve">- восприятие, </w:t>
      </w:r>
    </w:p>
    <w:p w:rsidR="00C606E0" w:rsidRPr="00C606E0" w:rsidRDefault="00C606E0" w:rsidP="00C60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</w:rPr>
        <w:t xml:space="preserve">- понимание, прогнозирование, </w:t>
      </w:r>
    </w:p>
    <w:p w:rsidR="00C606E0" w:rsidRPr="00C606E0" w:rsidRDefault="00C606E0" w:rsidP="00C60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</w:rPr>
        <w:t xml:space="preserve">- интерпретацию, </w:t>
      </w:r>
    </w:p>
    <w:p w:rsidR="00C606E0" w:rsidRPr="00C606E0" w:rsidRDefault="00C606E0" w:rsidP="00C60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</w:rPr>
        <w:t>- извлечение смысла информац</w:t>
      </w:r>
      <w:bookmarkStart w:id="0" w:name="_GoBack"/>
      <w:bookmarkEnd w:id="0"/>
      <w:r w:rsidRPr="00C606E0">
        <w:rPr>
          <w:rFonts w:ascii="Times New Roman" w:hAnsi="Times New Roman" w:cs="Times New Roman"/>
          <w:sz w:val="24"/>
          <w:szCs w:val="24"/>
        </w:rPr>
        <w:t xml:space="preserve">ии, оценку прочитанного текста, </w:t>
      </w:r>
    </w:p>
    <w:p w:rsidR="00C606E0" w:rsidRPr="00C606E0" w:rsidRDefault="00C606E0" w:rsidP="00C60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</w:rPr>
        <w:t xml:space="preserve">- диалог с автором, </w:t>
      </w:r>
    </w:p>
    <w:p w:rsidR="00C606E0" w:rsidRPr="00C606E0" w:rsidRDefault="00C606E0" w:rsidP="00C60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E0">
        <w:rPr>
          <w:rFonts w:ascii="Times New Roman" w:hAnsi="Times New Roman" w:cs="Times New Roman"/>
          <w:sz w:val="24"/>
          <w:szCs w:val="24"/>
        </w:rPr>
        <w:lastRenderedPageBreak/>
        <w:t>- готовность использовать извлеченную информацию в собственном личном опыте, в различных социокультурных ситуациях, свободно ориентироваться в современном мире.</w:t>
      </w:r>
    </w:p>
    <w:p w:rsidR="00C606E0" w:rsidRPr="00C606E0" w:rsidRDefault="00C606E0" w:rsidP="00C606E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b/>
          <w:bCs/>
          <w:i/>
          <w:iCs/>
          <w:color w:val="000000"/>
          <w:u w:val="single"/>
        </w:rPr>
      </w:pPr>
      <w:r w:rsidRPr="00C606E0">
        <w:rPr>
          <w:b/>
          <w:bCs/>
          <w:color w:val="000000"/>
          <w:shd w:val="clear" w:color="auto" w:fill="FFFFFF"/>
        </w:rPr>
        <w:t>Приемы формирования читательской грамотности на уроках русского языка</w:t>
      </w:r>
      <w:r w:rsidRPr="00C606E0">
        <w:rPr>
          <w:b/>
          <w:bCs/>
          <w:color w:val="000000"/>
          <w:shd w:val="clear" w:color="auto" w:fill="FFFFFF"/>
        </w:rPr>
        <w:t>:</w:t>
      </w:r>
    </w:p>
    <w:p w:rsidR="00C606E0" w:rsidRPr="00C606E0" w:rsidRDefault="00C606E0" w:rsidP="00C606E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06E0">
        <w:rPr>
          <w:rStyle w:val="c4"/>
          <w:b/>
          <w:bCs/>
          <w:i/>
          <w:iCs/>
          <w:color w:val="000000"/>
          <w:u w:val="single"/>
        </w:rPr>
        <w:t>Приём – «Чтение с остановками»</w:t>
      </w:r>
      <w:r w:rsidRPr="00C606E0">
        <w:rPr>
          <w:rStyle w:val="c3"/>
          <w:b/>
          <w:bCs/>
          <w:color w:val="000000"/>
          <w:u w:val="single"/>
        </w:rPr>
        <w:t> </w:t>
      </w:r>
    </w:p>
    <w:p w:rsidR="00C606E0" w:rsidRPr="00C606E0" w:rsidRDefault="00C606E0" w:rsidP="00C606E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06E0">
        <w:rPr>
          <w:rStyle w:val="c0"/>
          <w:color w:val="000000"/>
        </w:rPr>
        <w:t>Материалом для его проведения 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:rsidR="00C606E0" w:rsidRPr="00C606E0" w:rsidRDefault="00C606E0" w:rsidP="00C606E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06E0">
        <w:rPr>
          <w:rStyle w:val="c3"/>
          <w:b/>
          <w:bCs/>
          <w:color w:val="000000"/>
          <w:u w:val="single"/>
        </w:rPr>
        <w:t>Приём «Знаю, узнал, хочу узнать».</w:t>
      </w:r>
    </w:p>
    <w:p w:rsidR="00C606E0" w:rsidRPr="00C606E0" w:rsidRDefault="00C606E0" w:rsidP="00C606E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06E0">
        <w:rPr>
          <w:rStyle w:val="c0"/>
          <w:color w:val="000000"/>
        </w:rPr>
        <w:t>Применяется как на стадии объяснения нового материала, так и на стадии закрепления. Например, при изучении творчества А.С. Пушкина дети самостоятельно записывают в таблицу, что знали о Пушкине и его произведениях, что узнали нового, какие его стихи и что хотели бы узнать. Работа с этим приемом чаще всего выходит за рамки одного урока. Графа «Хочу узнать» дает повод к поиску новой информации, работе с дополнительной литературой.</w:t>
      </w:r>
    </w:p>
    <w:p w:rsidR="00C606E0" w:rsidRPr="00C606E0" w:rsidRDefault="00C606E0" w:rsidP="00C606E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06E0">
        <w:rPr>
          <w:rStyle w:val="c3"/>
          <w:b/>
          <w:bCs/>
          <w:color w:val="000000"/>
          <w:u w:val="single"/>
        </w:rPr>
        <w:t>Приём «Мозговой штурм»</w:t>
      </w:r>
    </w:p>
    <w:p w:rsidR="00C606E0" w:rsidRPr="00C606E0" w:rsidRDefault="00C606E0" w:rsidP="00C606E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06E0">
        <w:rPr>
          <w:rStyle w:val="c0"/>
          <w:color w:val="000000"/>
        </w:rPr>
        <w:t>позволяет активизировать младших школьников, помочь разрешить проблему,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</w:t>
      </w:r>
    </w:p>
    <w:p w:rsidR="00C606E0" w:rsidRPr="00C606E0" w:rsidRDefault="00C606E0" w:rsidP="00C606E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06E0">
        <w:rPr>
          <w:rStyle w:val="c3"/>
          <w:b/>
          <w:bCs/>
          <w:color w:val="000000"/>
          <w:u w:val="single"/>
        </w:rPr>
        <w:t>Приём «Создание викторины».</w:t>
      </w:r>
    </w:p>
    <w:p w:rsidR="00C606E0" w:rsidRPr="00C606E0" w:rsidRDefault="00C606E0" w:rsidP="00C606E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06E0">
        <w:rPr>
          <w:rStyle w:val="c0"/>
          <w:color w:val="000000"/>
        </w:rPr>
        <w:t>После изучения темы или нескольких тем дети самостоятельно, пользуясь учебными текстами, готовят вопросы для викторины, потом объединяются в группы, и проводят соревнование. Можно предложить каждой группе выбирать лучшего – «знатока», а потом задать ему вопросы (участвуют все желающие).</w:t>
      </w:r>
    </w:p>
    <w:p w:rsidR="00C606E0" w:rsidRPr="00C606E0" w:rsidRDefault="00C606E0" w:rsidP="00C606E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06E0">
        <w:rPr>
          <w:rStyle w:val="c4"/>
          <w:b/>
          <w:bCs/>
          <w:i/>
          <w:iCs/>
          <w:color w:val="000000"/>
          <w:u w:val="single"/>
        </w:rPr>
        <w:t>Приём «Верите ли вы…»</w:t>
      </w:r>
    </w:p>
    <w:p w:rsidR="00C606E0" w:rsidRPr="00C606E0" w:rsidRDefault="00C606E0" w:rsidP="00C606E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06E0">
        <w:rPr>
          <w:rStyle w:val="c0"/>
          <w:color w:val="000000"/>
        </w:rPr>
        <w:t>Может быть началом урока. Учащиеся, выбирая "верные утверждения" из предложенных учителем описывают заданную тему (ситуацию, обстановку, систему правил).</w:t>
      </w:r>
    </w:p>
    <w:p w:rsidR="00C606E0" w:rsidRPr="00C606E0" w:rsidRDefault="00C606E0" w:rsidP="00C606E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06E0">
        <w:rPr>
          <w:rStyle w:val="c4"/>
          <w:b/>
          <w:bCs/>
          <w:i/>
          <w:iCs/>
          <w:color w:val="000000"/>
          <w:u w:val="single"/>
        </w:rPr>
        <w:t>Прием «Мозаика».</w:t>
      </w:r>
      <w:r w:rsidRPr="00C606E0">
        <w:rPr>
          <w:rStyle w:val="c17"/>
          <w:color w:val="000000"/>
          <w:u w:val="single"/>
        </w:rPr>
        <w:t> </w:t>
      </w:r>
      <w:r w:rsidRPr="00C606E0">
        <w:rPr>
          <w:rStyle w:val="c3"/>
          <w:b/>
          <w:bCs/>
          <w:color w:val="000000"/>
          <w:u w:val="single"/>
        </w:rPr>
        <w:t>«Реконструкция текста».</w:t>
      </w:r>
    </w:p>
    <w:p w:rsidR="00C606E0" w:rsidRPr="00C606E0" w:rsidRDefault="00C606E0" w:rsidP="00C606E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06E0">
        <w:rPr>
          <w:rStyle w:val="c2"/>
          <w:color w:val="000000"/>
        </w:rPr>
        <w:lastRenderedPageBreak/>
        <w:t>Это приём э</w:t>
      </w:r>
      <w:r w:rsidRPr="00C606E0">
        <w:rPr>
          <w:rStyle w:val="c0"/>
          <w:color w:val="000000"/>
        </w:rPr>
        <w:t xml:space="preserve">ффективен при изучении, </w:t>
      </w:r>
      <w:proofErr w:type="gramStart"/>
      <w:r w:rsidRPr="00C606E0">
        <w:rPr>
          <w:rStyle w:val="c0"/>
          <w:color w:val="000000"/>
        </w:rPr>
        <w:t>например,  тем</w:t>
      </w:r>
      <w:proofErr w:type="gramEnd"/>
      <w:r w:rsidRPr="00C606E0">
        <w:rPr>
          <w:rStyle w:val="c0"/>
          <w:color w:val="000000"/>
        </w:rPr>
        <w:t>: «Предложение» “Текст”, “ Тема текста”. Ученикам предлагается составить из слов предложение, восстановить деформированный текст (расставить предложения в нужной последовательности)</w:t>
      </w:r>
    </w:p>
    <w:p w:rsidR="00C606E0" w:rsidRPr="00C606E0" w:rsidRDefault="00C606E0" w:rsidP="00C606E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06E0">
        <w:rPr>
          <w:rStyle w:val="c0"/>
          <w:color w:val="000000"/>
        </w:rPr>
        <w:t>Текст разделяется на части (предложения, абзацы).</w:t>
      </w:r>
    </w:p>
    <w:p w:rsidR="00C606E0" w:rsidRPr="00C606E0" w:rsidRDefault="00C606E0" w:rsidP="00C606E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06E0">
        <w:rPr>
          <w:rStyle w:val="c0"/>
          <w:color w:val="000000"/>
        </w:rPr>
        <w:t>Ученикам предлагается собрать текст из разрозненных частей, разложив их в правильной последовательности.</w:t>
      </w:r>
    </w:p>
    <w:p w:rsidR="00C606E0" w:rsidRPr="00C606E0" w:rsidRDefault="00C606E0" w:rsidP="00C606E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06E0">
        <w:rPr>
          <w:rStyle w:val="c3"/>
          <w:b/>
          <w:bCs/>
          <w:color w:val="000000"/>
          <w:u w:val="single"/>
        </w:rPr>
        <w:t>Приём - «Тонкие и толстые вопросы»</w:t>
      </w:r>
    </w:p>
    <w:p w:rsidR="00C606E0" w:rsidRPr="00C606E0" w:rsidRDefault="00C606E0" w:rsidP="00C606E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06E0">
        <w:rPr>
          <w:rStyle w:val="c0"/>
          <w:color w:val="000000"/>
        </w:rPr>
        <w:t>Дети учатся различать те вопросы, на которые можно дать однозначный ответ (тонкие вопросы), и те, на которые ответить определенно невозможно, проблемные (толстые) вопросы.</w:t>
      </w:r>
    </w:p>
    <w:p w:rsidR="00C606E0" w:rsidRPr="00C606E0" w:rsidRDefault="00C606E0" w:rsidP="00C606E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606E0">
        <w:rPr>
          <w:rStyle w:val="c0"/>
          <w:color w:val="000000"/>
        </w:rPr>
        <w:t>Данная работа способствует развитию мышления и внимания учащихся, а также развивает умение задавать ''умные'' вопросы. Классификация вопросов заставляет вдумываться в текст и помогает лучше усвоить его содержание. Можно дать в качестве д/з составить «Толстые и тонкие вопросы»</w:t>
      </w:r>
    </w:p>
    <w:p w:rsidR="00C606E0" w:rsidRPr="00C606E0" w:rsidRDefault="00C606E0" w:rsidP="00C606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37E4" w:rsidRPr="00C606E0" w:rsidRDefault="007637E4" w:rsidP="00C60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37E4" w:rsidRPr="00C6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0D"/>
    <w:rsid w:val="005B2FAC"/>
    <w:rsid w:val="007637E4"/>
    <w:rsid w:val="00B30A0D"/>
    <w:rsid w:val="00C6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394E"/>
  <w15:chartTrackingRefBased/>
  <w15:docId w15:val="{A8D4A81F-00C2-4A2D-B9B1-F94C0C18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7E4"/>
    <w:rPr>
      <w:b/>
      <w:bCs/>
    </w:rPr>
  </w:style>
  <w:style w:type="paragraph" w:customStyle="1" w:styleId="c5">
    <w:name w:val="c5"/>
    <w:basedOn w:val="a"/>
    <w:rsid w:val="00C6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06E0"/>
  </w:style>
  <w:style w:type="character" w:customStyle="1" w:styleId="c3">
    <w:name w:val="c3"/>
    <w:basedOn w:val="a0"/>
    <w:rsid w:val="00C606E0"/>
  </w:style>
  <w:style w:type="character" w:customStyle="1" w:styleId="c0">
    <w:name w:val="c0"/>
    <w:basedOn w:val="a0"/>
    <w:rsid w:val="00C606E0"/>
  </w:style>
  <w:style w:type="character" w:customStyle="1" w:styleId="c6">
    <w:name w:val="c6"/>
    <w:basedOn w:val="a0"/>
    <w:rsid w:val="00C606E0"/>
  </w:style>
  <w:style w:type="character" w:customStyle="1" w:styleId="c2">
    <w:name w:val="c2"/>
    <w:basedOn w:val="a0"/>
    <w:rsid w:val="00C606E0"/>
  </w:style>
  <w:style w:type="character" w:customStyle="1" w:styleId="c12">
    <w:name w:val="c12"/>
    <w:basedOn w:val="a0"/>
    <w:rsid w:val="00C606E0"/>
  </w:style>
  <w:style w:type="character" w:customStyle="1" w:styleId="c17">
    <w:name w:val="c17"/>
    <w:basedOn w:val="a0"/>
    <w:rsid w:val="00C606E0"/>
  </w:style>
  <w:style w:type="character" w:customStyle="1" w:styleId="c16">
    <w:name w:val="c16"/>
    <w:basedOn w:val="a0"/>
    <w:rsid w:val="00C60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2022-03-29T13:05:00Z</dcterms:created>
  <dcterms:modified xsi:type="dcterms:W3CDTF">2022-03-29T13:24:00Z</dcterms:modified>
</cp:coreProperties>
</file>