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C21" w:rsidRPr="0058630D" w:rsidRDefault="006E2C21" w:rsidP="00A14681">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r w:rsidRPr="0058630D">
        <w:rPr>
          <w:rFonts w:ascii="Times New Roman" w:hAnsi="Times New Roman" w:cs="Times New Roman"/>
          <w:color w:val="000000" w:themeColor="text1"/>
          <w:sz w:val="28"/>
          <w:szCs w:val="28"/>
          <w:shd w:val="clear" w:color="auto" w:fill="FFFFFF"/>
        </w:rPr>
        <w:t>Автономная некоммерческая организация дополнительного профессионального образования «Санкт-Петербургский Университет повышения квалификации и профессиональной переподготовки».</w:t>
      </w:r>
    </w:p>
    <w:p w:rsidR="006E2C21" w:rsidRPr="006E2C21" w:rsidRDefault="006E2C21" w:rsidP="0058630D">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ДИПЛОМНАЯ  РАБОТА</w:t>
      </w:r>
    </w:p>
    <w:p w:rsidR="006E2C21" w:rsidRPr="006E2C21" w:rsidRDefault="006E2C21" w:rsidP="0058630D">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по дополнительной  профессиональной  образовательной  программе</w:t>
      </w:r>
    </w:p>
    <w:p w:rsidR="006E2C21" w:rsidRPr="006E2C21" w:rsidRDefault="006E2C21" w:rsidP="0058630D">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профессиональной переподготовки</w:t>
      </w:r>
    </w:p>
    <w:p w:rsidR="006E2C21" w:rsidRPr="006E2C21" w:rsidRDefault="006E2C21" w:rsidP="00A36E36">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«Научный сотрудник музея»</w:t>
      </w:r>
    </w:p>
    <w:p w:rsidR="006E2C21" w:rsidRPr="006E2C21" w:rsidRDefault="006E2C21" w:rsidP="0058630D">
      <w:pPr>
        <w:shd w:val="clear" w:color="auto" w:fill="FFFFFF"/>
        <w:spacing w:before="100" w:beforeAutospacing="1" w:after="150" w:line="360" w:lineRule="auto"/>
        <w:ind w:left="-851"/>
        <w:jc w:val="both"/>
        <w:outlineLvl w:val="1"/>
        <w:rPr>
          <w:rFonts w:ascii="Times New Roman" w:eastAsia="Times New Roman" w:hAnsi="Times New Roman" w:cs="Times New Roman"/>
          <w:b/>
          <w:bCs/>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Тема: Анализ реализации и роли музейных проектов на примере Муниципального бюджетного учреждения культуры "Краеведческий музей им.</w:t>
      </w:r>
      <w:r w:rsidR="00A36E36">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 xml:space="preserve">И.М.Сеченова» </w:t>
      </w:r>
    </w:p>
    <w:p w:rsidR="006E2C21" w:rsidRPr="006E2C21" w:rsidRDefault="006E2C21"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6E2C21">
        <w:rPr>
          <w:rFonts w:ascii="Times New Roman" w:eastAsia="Times New Roman" w:hAnsi="Times New Roman" w:cs="Times New Roman"/>
          <w:color w:val="000000" w:themeColor="text1"/>
          <w:sz w:val="28"/>
          <w:szCs w:val="28"/>
          <w:lang w:eastAsia="ru-RU"/>
        </w:rPr>
        <w:t> </w:t>
      </w:r>
    </w:p>
    <w:p w:rsidR="006E2C21" w:rsidRPr="006E2C21"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i/>
          <w:iCs/>
          <w:color w:val="000000" w:themeColor="text1"/>
          <w:sz w:val="24"/>
          <w:szCs w:val="24"/>
          <w:lang w:eastAsia="ru-RU"/>
        </w:rPr>
        <w:t>Дипломную работу  подготовил</w:t>
      </w:r>
      <w:r w:rsidR="0058630D" w:rsidRPr="0058630D">
        <w:rPr>
          <w:rFonts w:ascii="Times New Roman" w:eastAsia="Times New Roman" w:hAnsi="Times New Roman" w:cs="Times New Roman"/>
          <w:i/>
          <w:iCs/>
          <w:color w:val="000000" w:themeColor="text1"/>
          <w:sz w:val="24"/>
          <w:szCs w:val="24"/>
          <w:lang w:eastAsia="ru-RU"/>
        </w:rPr>
        <w:t>а</w:t>
      </w:r>
      <w:r w:rsidRPr="0058630D">
        <w:rPr>
          <w:rFonts w:ascii="Times New Roman" w:eastAsia="Times New Roman" w:hAnsi="Times New Roman" w:cs="Times New Roman"/>
          <w:i/>
          <w:iCs/>
          <w:color w:val="000000" w:themeColor="text1"/>
          <w:sz w:val="24"/>
          <w:szCs w:val="24"/>
          <w:lang w:eastAsia="ru-RU"/>
        </w:rPr>
        <w:t>:</w:t>
      </w:r>
    </w:p>
    <w:p w:rsidR="006E2C21" w:rsidRPr="006E2C21"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b/>
          <w:bCs/>
          <w:color w:val="000000" w:themeColor="text1"/>
          <w:sz w:val="24"/>
          <w:szCs w:val="24"/>
          <w:lang w:eastAsia="ru-RU"/>
        </w:rPr>
        <w:t>Маслова Анна Геннадьевна</w:t>
      </w:r>
    </w:p>
    <w:p w:rsidR="006E2C21" w:rsidRPr="006E2C21"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i/>
          <w:iCs/>
          <w:color w:val="000000" w:themeColor="text1"/>
          <w:sz w:val="24"/>
          <w:szCs w:val="24"/>
          <w:lang w:eastAsia="ru-RU"/>
        </w:rPr>
        <w:t>Должность:</w:t>
      </w:r>
    </w:p>
    <w:p w:rsidR="006E2C21" w:rsidRPr="006E2C21"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color w:val="000000" w:themeColor="text1"/>
          <w:sz w:val="24"/>
          <w:szCs w:val="24"/>
          <w:lang w:eastAsia="ru-RU"/>
        </w:rPr>
        <w:t>Научный сотрудник</w:t>
      </w:r>
    </w:p>
    <w:p w:rsidR="006E2C21" w:rsidRPr="006E2C21"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i/>
          <w:iCs/>
          <w:color w:val="000000" w:themeColor="text1"/>
          <w:sz w:val="24"/>
          <w:szCs w:val="24"/>
          <w:lang w:eastAsia="ru-RU"/>
        </w:rPr>
        <w:t>Место работы:</w:t>
      </w:r>
    </w:p>
    <w:p w:rsidR="006E2C21" w:rsidRPr="0058630D" w:rsidRDefault="006E2C21" w:rsidP="0058630D">
      <w:pPr>
        <w:shd w:val="clear" w:color="auto" w:fill="FFFFFF"/>
        <w:spacing w:before="100" w:beforeAutospacing="1" w:after="150" w:line="360" w:lineRule="auto"/>
        <w:ind w:left="-851"/>
        <w:jc w:val="right"/>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color w:val="000000" w:themeColor="text1"/>
          <w:sz w:val="24"/>
          <w:szCs w:val="24"/>
          <w:lang w:eastAsia="ru-RU"/>
        </w:rPr>
        <w:t>МБУК «Краеведческий музей им.И.М.Сеченова»</w:t>
      </w:r>
      <w:r w:rsidRPr="006E2C21">
        <w:rPr>
          <w:rFonts w:ascii="Times New Roman" w:eastAsia="Times New Roman" w:hAnsi="Times New Roman" w:cs="Times New Roman"/>
          <w:color w:val="000000" w:themeColor="text1"/>
          <w:sz w:val="24"/>
          <w:szCs w:val="24"/>
          <w:lang w:eastAsia="ru-RU"/>
        </w:rPr>
        <w:t> </w:t>
      </w:r>
    </w:p>
    <w:p w:rsidR="006E2C21" w:rsidRPr="006E2C21" w:rsidRDefault="006E2C21" w:rsidP="0058630D">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b/>
          <w:bCs/>
          <w:color w:val="000000" w:themeColor="text1"/>
          <w:sz w:val="24"/>
          <w:szCs w:val="24"/>
          <w:lang w:eastAsia="ru-RU"/>
        </w:rPr>
        <w:t>21   октября  2021 г.</w:t>
      </w:r>
    </w:p>
    <w:p w:rsidR="0058630D" w:rsidRPr="0058630D" w:rsidRDefault="006E2C21" w:rsidP="0058630D">
      <w:pPr>
        <w:shd w:val="clear" w:color="auto" w:fill="FFFFFF"/>
        <w:spacing w:before="100" w:beforeAutospacing="1" w:after="150" w:line="360" w:lineRule="auto"/>
        <w:ind w:left="-851"/>
        <w:jc w:val="center"/>
        <w:rPr>
          <w:rFonts w:ascii="Times New Roman" w:eastAsia="Times New Roman" w:hAnsi="Times New Roman" w:cs="Times New Roman"/>
          <w:color w:val="000000" w:themeColor="text1"/>
          <w:sz w:val="24"/>
          <w:szCs w:val="24"/>
          <w:lang w:eastAsia="ru-RU"/>
        </w:rPr>
      </w:pPr>
      <w:r w:rsidRPr="0058630D">
        <w:rPr>
          <w:rFonts w:ascii="Times New Roman" w:eastAsia="Times New Roman" w:hAnsi="Times New Roman" w:cs="Times New Roman"/>
          <w:b/>
          <w:bCs/>
          <w:color w:val="000000" w:themeColor="text1"/>
          <w:sz w:val="24"/>
          <w:szCs w:val="24"/>
          <w:lang w:eastAsia="ru-RU"/>
        </w:rPr>
        <w:t>с</w:t>
      </w:r>
      <w:r w:rsidR="00A14681">
        <w:rPr>
          <w:rFonts w:ascii="Times New Roman" w:eastAsia="Times New Roman" w:hAnsi="Times New Roman" w:cs="Times New Roman"/>
          <w:b/>
          <w:bCs/>
          <w:color w:val="000000" w:themeColor="text1"/>
          <w:sz w:val="24"/>
          <w:szCs w:val="24"/>
          <w:lang w:eastAsia="ru-RU"/>
        </w:rPr>
        <w:t xml:space="preserve"> </w:t>
      </w:r>
      <w:r w:rsidRPr="0058630D">
        <w:rPr>
          <w:rFonts w:ascii="Times New Roman" w:eastAsia="Times New Roman" w:hAnsi="Times New Roman" w:cs="Times New Roman"/>
          <w:b/>
          <w:bCs/>
          <w:color w:val="000000" w:themeColor="text1"/>
          <w:sz w:val="24"/>
          <w:szCs w:val="24"/>
          <w:lang w:eastAsia="ru-RU"/>
        </w:rPr>
        <w:t>.Сеченово, Нижегородская область</w:t>
      </w:r>
      <w:r w:rsidR="0058630D" w:rsidRPr="0058630D">
        <w:rPr>
          <w:rFonts w:ascii="Times New Roman" w:eastAsia="Times New Roman" w:hAnsi="Times New Roman" w:cs="Times New Roman"/>
          <w:b/>
          <w:bCs/>
          <w:color w:val="000000" w:themeColor="text1"/>
          <w:sz w:val="24"/>
          <w:szCs w:val="24"/>
          <w:lang w:eastAsia="ru-RU"/>
        </w:rPr>
        <w:t xml:space="preserve"> Российская Федерация</w:t>
      </w:r>
    </w:p>
    <w:p w:rsidR="00A36E36"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36E36"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681B14" w:rsidRPr="0058630D" w:rsidRDefault="00681B14" w:rsidP="00A36E3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lastRenderedPageBreak/>
        <w:t>Оглавление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Введение</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A36E36">
        <w:rPr>
          <w:rFonts w:ascii="Times New Roman" w:eastAsia="Times New Roman" w:hAnsi="Times New Roman" w:cs="Times New Roman"/>
          <w:b/>
          <w:color w:val="000000" w:themeColor="text1"/>
          <w:sz w:val="28"/>
          <w:szCs w:val="28"/>
          <w:lang w:eastAsia="ru-RU"/>
        </w:rPr>
        <w:t>1 раздел.</w:t>
      </w:r>
      <w:r>
        <w:rPr>
          <w:rFonts w:ascii="Times New Roman" w:eastAsia="Times New Roman" w:hAnsi="Times New Roman" w:cs="Times New Roman"/>
          <w:color w:val="000000" w:themeColor="text1"/>
          <w:sz w:val="28"/>
          <w:szCs w:val="28"/>
          <w:lang w:eastAsia="ru-RU"/>
        </w:rPr>
        <w:t xml:space="preserve"> </w:t>
      </w:r>
      <w:r w:rsidR="00681B14" w:rsidRPr="0058630D">
        <w:rPr>
          <w:rFonts w:ascii="Times New Roman" w:eastAsia="Times New Roman" w:hAnsi="Times New Roman" w:cs="Times New Roman"/>
          <w:color w:val="000000" w:themeColor="text1"/>
          <w:sz w:val="28"/>
          <w:szCs w:val="28"/>
          <w:lang w:eastAsia="ru-RU"/>
        </w:rPr>
        <w:t>Музей как социально-культурный институт</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1 История возникновения первого современного музея</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.2 Развитие музейного дела в России</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.3 Классификация музеев и их особенности</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.4 Характеристика основных направлений работы музеев</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.4.1 Научно-исследовательская работа музеев</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.4.2 Научно-фондовая работа музеев</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.4.3 Экспозиционная работа музеев</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.4.4 Культурно-образовательная деятельность музеев</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.5 Проектный подход в музейной деятельности и его особенности</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681B14" w:rsidRPr="0058630D">
        <w:rPr>
          <w:rFonts w:ascii="Times New Roman" w:eastAsia="Times New Roman" w:hAnsi="Times New Roman" w:cs="Times New Roman"/>
          <w:color w:val="000000" w:themeColor="text1"/>
          <w:sz w:val="28"/>
          <w:szCs w:val="28"/>
          <w:lang w:eastAsia="ru-RU"/>
        </w:rPr>
        <w:t>.6 Нормативно-правовое регулирование</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B7761C">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A36E36">
        <w:rPr>
          <w:rFonts w:ascii="Times New Roman" w:eastAsia="Times New Roman" w:hAnsi="Times New Roman" w:cs="Times New Roman"/>
          <w:b/>
          <w:color w:val="000000" w:themeColor="text1"/>
          <w:sz w:val="28"/>
          <w:szCs w:val="28"/>
          <w:lang w:eastAsia="ru-RU"/>
        </w:rPr>
        <w:t>2раздел.</w:t>
      </w:r>
      <w:r>
        <w:rPr>
          <w:rFonts w:ascii="Times New Roman" w:eastAsia="Times New Roman" w:hAnsi="Times New Roman" w:cs="Times New Roman"/>
          <w:color w:val="000000" w:themeColor="text1"/>
          <w:sz w:val="28"/>
          <w:szCs w:val="28"/>
          <w:lang w:eastAsia="ru-RU"/>
        </w:rPr>
        <w:t xml:space="preserve"> </w:t>
      </w:r>
      <w:r w:rsidR="00681B14" w:rsidRPr="0058630D">
        <w:rPr>
          <w:rFonts w:ascii="Times New Roman" w:eastAsia="Times New Roman" w:hAnsi="Times New Roman" w:cs="Times New Roman"/>
          <w:color w:val="000000" w:themeColor="text1"/>
          <w:sz w:val="28"/>
          <w:szCs w:val="28"/>
          <w:lang w:eastAsia="ru-RU"/>
        </w:rPr>
        <w:t>Анализ реализации музейных проектов на</w:t>
      </w:r>
      <w:r>
        <w:rPr>
          <w:rFonts w:ascii="Times New Roman" w:eastAsia="Times New Roman" w:hAnsi="Times New Roman" w:cs="Times New Roman"/>
          <w:color w:val="000000" w:themeColor="text1"/>
          <w:sz w:val="28"/>
          <w:szCs w:val="28"/>
          <w:lang w:eastAsia="ru-RU"/>
        </w:rPr>
        <w:t xml:space="preserve"> примере МБУК «Краеведчески</w:t>
      </w:r>
      <w:r w:rsidR="00681B14" w:rsidRPr="0058630D">
        <w:rPr>
          <w:rFonts w:ascii="Times New Roman" w:eastAsia="Times New Roman" w:hAnsi="Times New Roman" w:cs="Times New Roman"/>
          <w:color w:val="000000" w:themeColor="text1"/>
          <w:sz w:val="28"/>
          <w:szCs w:val="28"/>
          <w:lang w:eastAsia="ru-RU"/>
        </w:rPr>
        <w:t>й музей</w:t>
      </w:r>
      <w:r>
        <w:rPr>
          <w:rFonts w:ascii="Times New Roman" w:eastAsia="Times New Roman" w:hAnsi="Times New Roman" w:cs="Times New Roman"/>
          <w:color w:val="000000" w:themeColor="text1"/>
          <w:sz w:val="28"/>
          <w:szCs w:val="28"/>
          <w:lang w:eastAsia="ru-RU"/>
        </w:rPr>
        <w:t xml:space="preserve"> им. И.М.Сеченова</w:t>
      </w:r>
      <w:r w:rsidR="00681B14" w:rsidRPr="0058630D">
        <w:rPr>
          <w:rFonts w:ascii="Times New Roman" w:eastAsia="Times New Roman" w:hAnsi="Times New Roman" w:cs="Times New Roman"/>
          <w:color w:val="000000" w:themeColor="text1"/>
          <w:sz w:val="28"/>
          <w:szCs w:val="28"/>
          <w:lang w:eastAsia="ru-RU"/>
        </w:rPr>
        <w:t>»</w:t>
      </w:r>
      <w:r w:rsidR="004834F9">
        <w:rPr>
          <w:rFonts w:ascii="Times New Roman" w:eastAsia="Times New Roman" w:hAnsi="Times New Roman" w:cs="Times New Roman"/>
          <w:color w:val="000000" w:themeColor="text1"/>
          <w:sz w:val="28"/>
          <w:szCs w:val="28"/>
          <w:lang w:eastAsia="ru-RU"/>
        </w:rPr>
        <w:t>……………………………………………………….</w:t>
      </w:r>
    </w:p>
    <w:p w:rsidR="00681B14" w:rsidRPr="0058630D" w:rsidRDefault="00A36E3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81B14" w:rsidRPr="0058630D">
        <w:rPr>
          <w:rFonts w:ascii="Times New Roman" w:eastAsia="Times New Roman" w:hAnsi="Times New Roman" w:cs="Times New Roman"/>
          <w:color w:val="000000" w:themeColor="text1"/>
          <w:sz w:val="28"/>
          <w:szCs w:val="28"/>
          <w:lang w:eastAsia="ru-RU"/>
        </w:rPr>
        <w:t>.1 Анализ этапов со</w:t>
      </w:r>
      <w:r>
        <w:rPr>
          <w:rFonts w:ascii="Times New Roman" w:eastAsia="Times New Roman" w:hAnsi="Times New Roman" w:cs="Times New Roman"/>
          <w:color w:val="000000" w:themeColor="text1"/>
          <w:sz w:val="28"/>
          <w:szCs w:val="28"/>
          <w:lang w:eastAsia="ru-RU"/>
        </w:rPr>
        <w:t>здания и развития Краеведческого музея им.</w:t>
      </w:r>
      <w:r w:rsidR="004834F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И.М.Сеченова</w:t>
      </w:r>
    </w:p>
    <w:p w:rsidR="00681B14" w:rsidRPr="0058630D" w:rsidRDefault="004834F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A36E36">
        <w:rPr>
          <w:rFonts w:ascii="Times New Roman" w:eastAsia="Times New Roman" w:hAnsi="Times New Roman" w:cs="Times New Roman"/>
          <w:color w:val="000000" w:themeColor="text1"/>
          <w:sz w:val="28"/>
          <w:szCs w:val="28"/>
          <w:lang w:eastAsia="ru-RU"/>
        </w:rPr>
        <w:t>.2 Краеведческий</w:t>
      </w:r>
      <w:r w:rsidR="00681B14" w:rsidRPr="0058630D">
        <w:rPr>
          <w:rFonts w:ascii="Times New Roman" w:eastAsia="Times New Roman" w:hAnsi="Times New Roman" w:cs="Times New Roman"/>
          <w:color w:val="000000" w:themeColor="text1"/>
          <w:sz w:val="28"/>
          <w:szCs w:val="28"/>
          <w:lang w:eastAsia="ru-RU"/>
        </w:rPr>
        <w:t xml:space="preserve"> музей</w:t>
      </w:r>
      <w:r>
        <w:rPr>
          <w:rFonts w:ascii="Times New Roman" w:eastAsia="Times New Roman" w:hAnsi="Times New Roman" w:cs="Times New Roman"/>
          <w:color w:val="000000" w:themeColor="text1"/>
          <w:sz w:val="28"/>
          <w:szCs w:val="28"/>
          <w:lang w:eastAsia="ru-RU"/>
        </w:rPr>
        <w:t xml:space="preserve"> им. И.М.Сеченова  им </w:t>
      </w:r>
      <w:r w:rsidR="00681B14" w:rsidRPr="0058630D">
        <w:rPr>
          <w:rFonts w:ascii="Times New Roman" w:eastAsia="Times New Roman" w:hAnsi="Times New Roman" w:cs="Times New Roman"/>
          <w:color w:val="000000" w:themeColor="text1"/>
          <w:sz w:val="28"/>
          <w:szCs w:val="28"/>
          <w:lang w:eastAsia="ru-RU"/>
        </w:rPr>
        <w:t xml:space="preserve"> в современном мире</w:t>
      </w:r>
      <w:r>
        <w:rPr>
          <w:rFonts w:ascii="Times New Roman" w:eastAsia="Times New Roman" w:hAnsi="Times New Roman" w:cs="Times New Roman"/>
          <w:color w:val="000000" w:themeColor="text1"/>
          <w:sz w:val="28"/>
          <w:szCs w:val="28"/>
          <w:lang w:eastAsia="ru-RU"/>
        </w:rPr>
        <w:t>……………</w:t>
      </w:r>
    </w:p>
    <w:p w:rsidR="00681B14" w:rsidRPr="0058630D" w:rsidRDefault="004834F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81B14" w:rsidRPr="0058630D">
        <w:rPr>
          <w:rFonts w:ascii="Times New Roman" w:eastAsia="Times New Roman" w:hAnsi="Times New Roman" w:cs="Times New Roman"/>
          <w:color w:val="000000" w:themeColor="text1"/>
          <w:sz w:val="28"/>
          <w:szCs w:val="28"/>
          <w:lang w:eastAsia="ru-RU"/>
        </w:rPr>
        <w:t>.3 Анализ основных н</w:t>
      </w:r>
      <w:r>
        <w:rPr>
          <w:rFonts w:ascii="Times New Roman" w:eastAsia="Times New Roman" w:hAnsi="Times New Roman" w:cs="Times New Roman"/>
          <w:color w:val="000000" w:themeColor="text1"/>
          <w:sz w:val="28"/>
          <w:szCs w:val="28"/>
          <w:lang w:eastAsia="ru-RU"/>
        </w:rPr>
        <w:t>аправлений деятельности Краеведческого</w:t>
      </w:r>
      <w:r w:rsidR="00681B14" w:rsidRPr="0058630D">
        <w:rPr>
          <w:rFonts w:ascii="Times New Roman" w:eastAsia="Times New Roman" w:hAnsi="Times New Roman" w:cs="Times New Roman"/>
          <w:color w:val="000000" w:themeColor="text1"/>
          <w:sz w:val="28"/>
          <w:szCs w:val="28"/>
          <w:lang w:eastAsia="ru-RU"/>
        </w:rPr>
        <w:t xml:space="preserve"> музея</w:t>
      </w:r>
      <w:r>
        <w:rPr>
          <w:rFonts w:ascii="Times New Roman" w:eastAsia="Times New Roman" w:hAnsi="Times New Roman" w:cs="Times New Roman"/>
          <w:color w:val="000000" w:themeColor="text1"/>
          <w:sz w:val="28"/>
          <w:szCs w:val="28"/>
          <w:lang w:eastAsia="ru-RU"/>
        </w:rPr>
        <w:t xml:space="preserve"> им. И.М.Сеченова……………………………………………………………………..</w:t>
      </w:r>
    </w:p>
    <w:p w:rsidR="00681B14" w:rsidRPr="0058630D" w:rsidRDefault="004834F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81B14" w:rsidRPr="0058630D">
        <w:rPr>
          <w:rFonts w:ascii="Times New Roman" w:eastAsia="Times New Roman" w:hAnsi="Times New Roman" w:cs="Times New Roman"/>
          <w:color w:val="000000" w:themeColor="text1"/>
          <w:sz w:val="28"/>
          <w:szCs w:val="28"/>
          <w:lang w:eastAsia="ru-RU"/>
        </w:rPr>
        <w:t>.3.1 Экспозиционная деятельность, организация выставок</w:t>
      </w:r>
      <w:r>
        <w:rPr>
          <w:rFonts w:ascii="Times New Roman" w:eastAsia="Times New Roman" w:hAnsi="Times New Roman" w:cs="Times New Roman"/>
          <w:color w:val="000000" w:themeColor="text1"/>
          <w:sz w:val="28"/>
          <w:szCs w:val="28"/>
          <w:lang w:eastAsia="ru-RU"/>
        </w:rPr>
        <w:t>…………………..</w:t>
      </w:r>
    </w:p>
    <w:p w:rsidR="00681B14" w:rsidRDefault="004834F9" w:rsidP="0058630D">
      <w:pPr>
        <w:shd w:val="clear" w:color="auto" w:fill="FFFFFF"/>
        <w:spacing w:before="100" w:beforeAutospacing="1" w:after="150" w:line="360" w:lineRule="auto"/>
        <w:ind w:left="-851"/>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t>2.3.2</w:t>
      </w:r>
      <w:r w:rsidRPr="004834F9">
        <w:rPr>
          <w:rFonts w:ascii="Times New Roman" w:hAnsi="Times New Roman" w:cs="Times New Roman"/>
          <w:b/>
          <w:i/>
          <w:color w:val="000000" w:themeColor="text1"/>
          <w:sz w:val="28"/>
          <w:szCs w:val="28"/>
        </w:rPr>
        <w:t xml:space="preserve"> </w:t>
      </w:r>
      <w:r w:rsidRPr="004834F9">
        <w:rPr>
          <w:rFonts w:ascii="Times New Roman" w:hAnsi="Times New Roman" w:cs="Times New Roman"/>
          <w:color w:val="000000" w:themeColor="text1"/>
          <w:sz w:val="28"/>
          <w:szCs w:val="28"/>
        </w:rPr>
        <w:t xml:space="preserve">Работа со средствами массовой информации, </w:t>
      </w:r>
      <w:r w:rsidRPr="004834F9">
        <w:rPr>
          <w:rFonts w:ascii="Times New Roman" w:hAnsi="Times New Roman" w:cs="Times New Roman"/>
          <w:color w:val="000000" w:themeColor="text1"/>
          <w:sz w:val="28"/>
          <w:szCs w:val="28"/>
          <w:lang w:val="en-US"/>
        </w:rPr>
        <w:t>PR</w:t>
      </w:r>
      <w:r w:rsidRPr="004834F9">
        <w:rPr>
          <w:rFonts w:ascii="Times New Roman" w:hAnsi="Times New Roman" w:cs="Times New Roman"/>
          <w:color w:val="000000" w:themeColor="text1"/>
          <w:sz w:val="28"/>
          <w:szCs w:val="28"/>
        </w:rPr>
        <w:t>-деятельность</w:t>
      </w:r>
      <w:r>
        <w:rPr>
          <w:rFonts w:ascii="Times New Roman" w:hAnsi="Times New Roman" w:cs="Times New Roman"/>
          <w:color w:val="000000" w:themeColor="text1"/>
          <w:sz w:val="28"/>
          <w:szCs w:val="28"/>
        </w:rPr>
        <w:t>…………..</w:t>
      </w:r>
    </w:p>
    <w:p w:rsidR="00BE7AA2" w:rsidRPr="00BE7AA2" w:rsidRDefault="00BE7AA2" w:rsidP="00BE7AA2">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BE7AA2">
        <w:rPr>
          <w:rFonts w:ascii="Times New Roman" w:hAnsi="Times New Roman" w:cs="Times New Roman"/>
          <w:color w:val="000000" w:themeColor="text1"/>
          <w:sz w:val="28"/>
          <w:szCs w:val="28"/>
        </w:rPr>
        <w:t>2.3.3. Популяризация культурного наследия «мало</w:t>
      </w:r>
      <w:r>
        <w:rPr>
          <w:rFonts w:ascii="Times New Roman" w:hAnsi="Times New Roman" w:cs="Times New Roman"/>
          <w:color w:val="000000" w:themeColor="text1"/>
          <w:sz w:val="28"/>
          <w:szCs w:val="28"/>
        </w:rPr>
        <w:t>й Родины», краеведческая работа</w:t>
      </w:r>
    </w:p>
    <w:p w:rsidR="004834F9" w:rsidRDefault="004834F9" w:rsidP="004834F9">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681B14" w:rsidRPr="0058630D">
        <w:rPr>
          <w:rFonts w:ascii="Times New Roman" w:eastAsia="Times New Roman" w:hAnsi="Times New Roman" w:cs="Times New Roman"/>
          <w:color w:val="000000" w:themeColor="text1"/>
          <w:sz w:val="28"/>
          <w:szCs w:val="28"/>
          <w:lang w:eastAsia="ru-RU"/>
        </w:rPr>
        <w:t xml:space="preserve">.4 </w:t>
      </w:r>
      <w:r>
        <w:rPr>
          <w:rFonts w:ascii="Times New Roman" w:eastAsia="Times New Roman" w:hAnsi="Times New Roman" w:cs="Times New Roman"/>
          <w:color w:val="000000" w:themeColor="text1"/>
          <w:sz w:val="28"/>
          <w:szCs w:val="28"/>
          <w:lang w:eastAsia="ru-RU"/>
        </w:rPr>
        <w:t>Проект: Краеведческий</w:t>
      </w:r>
      <w:r w:rsidR="00681B14" w:rsidRPr="0058630D">
        <w:rPr>
          <w:rFonts w:ascii="Times New Roman" w:eastAsia="Times New Roman" w:hAnsi="Times New Roman" w:cs="Times New Roman"/>
          <w:color w:val="000000" w:themeColor="text1"/>
          <w:sz w:val="28"/>
          <w:szCs w:val="28"/>
          <w:lang w:eastAsia="ru-RU"/>
        </w:rPr>
        <w:t xml:space="preserve"> музей</w:t>
      </w:r>
      <w:r>
        <w:rPr>
          <w:rFonts w:ascii="Times New Roman" w:eastAsia="Times New Roman" w:hAnsi="Times New Roman" w:cs="Times New Roman"/>
          <w:color w:val="000000" w:themeColor="text1"/>
          <w:sz w:val="28"/>
          <w:szCs w:val="28"/>
          <w:lang w:eastAsia="ru-RU"/>
        </w:rPr>
        <w:t xml:space="preserve"> им. И.М.Сеченова : виртуальный тур………</w:t>
      </w:r>
    </w:p>
    <w:p w:rsidR="004834F9" w:rsidRDefault="004834F9" w:rsidP="004834F9">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 Поиск и внедрение инновационных форм и методов работы с населением</w:t>
      </w:r>
      <w:r w:rsidR="006507B2">
        <w:rPr>
          <w:rFonts w:ascii="Times New Roman" w:eastAsia="Times New Roman" w:hAnsi="Times New Roman" w:cs="Times New Roman"/>
          <w:color w:val="000000" w:themeColor="text1"/>
          <w:sz w:val="28"/>
          <w:szCs w:val="28"/>
          <w:lang w:eastAsia="ru-RU"/>
        </w:rPr>
        <w:t>…</w:t>
      </w:r>
    </w:p>
    <w:p w:rsidR="00BE7AA2" w:rsidRDefault="00BE7AA2" w:rsidP="00BE7AA2">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BE7AA2">
        <w:rPr>
          <w:rFonts w:ascii="Times New Roman" w:eastAsia="Times New Roman" w:hAnsi="Times New Roman" w:cs="Times New Roman"/>
          <w:bCs/>
          <w:color w:val="000000" w:themeColor="text1"/>
          <w:sz w:val="28"/>
          <w:szCs w:val="28"/>
          <w:lang w:eastAsia="ru-RU"/>
        </w:rPr>
        <w:t>2.6</w:t>
      </w:r>
      <w:r>
        <w:rPr>
          <w:rFonts w:ascii="Times New Roman" w:eastAsia="Times New Roman" w:hAnsi="Times New Roman" w:cs="Times New Roman"/>
          <w:b/>
          <w:bCs/>
          <w:color w:val="000000" w:themeColor="text1"/>
          <w:sz w:val="28"/>
          <w:szCs w:val="28"/>
          <w:lang w:eastAsia="ru-RU"/>
        </w:rPr>
        <w:t xml:space="preserve"> </w:t>
      </w:r>
      <w:r w:rsidRPr="00BE7AA2">
        <w:rPr>
          <w:rFonts w:ascii="Times New Roman" w:eastAsia="Times New Roman" w:hAnsi="Times New Roman" w:cs="Times New Roman"/>
          <w:bCs/>
          <w:color w:val="000000" w:themeColor="text1"/>
          <w:sz w:val="28"/>
          <w:szCs w:val="28"/>
          <w:lang w:eastAsia="ru-RU"/>
        </w:rPr>
        <w:t>Источники финансирования деятельности  краеведческого музея им.</w:t>
      </w:r>
      <w:r>
        <w:rPr>
          <w:rFonts w:ascii="Times New Roman" w:eastAsia="Times New Roman" w:hAnsi="Times New Roman" w:cs="Times New Roman"/>
          <w:bCs/>
          <w:color w:val="000000" w:themeColor="text1"/>
          <w:sz w:val="28"/>
          <w:szCs w:val="28"/>
          <w:lang w:eastAsia="ru-RU"/>
        </w:rPr>
        <w:t xml:space="preserve"> </w:t>
      </w:r>
      <w:r w:rsidRPr="00BE7AA2">
        <w:rPr>
          <w:rFonts w:ascii="Times New Roman" w:eastAsia="Times New Roman" w:hAnsi="Times New Roman" w:cs="Times New Roman"/>
          <w:bCs/>
          <w:color w:val="000000" w:themeColor="text1"/>
          <w:sz w:val="28"/>
          <w:szCs w:val="28"/>
          <w:lang w:eastAsia="ru-RU"/>
        </w:rPr>
        <w:t>И.М.Сеченова и способы увеличения бюджета</w:t>
      </w:r>
      <w:r>
        <w:rPr>
          <w:rFonts w:ascii="Times New Roman" w:eastAsia="Times New Roman" w:hAnsi="Times New Roman" w:cs="Times New Roman"/>
          <w:bCs/>
          <w:color w:val="000000" w:themeColor="text1"/>
          <w:sz w:val="28"/>
          <w:szCs w:val="28"/>
          <w:lang w:eastAsia="ru-RU"/>
        </w:rPr>
        <w:t>……………………………………</w:t>
      </w:r>
    </w:p>
    <w:p w:rsidR="00681B14" w:rsidRPr="0058630D" w:rsidRDefault="00BE7AA2" w:rsidP="00C1790F">
      <w:pPr>
        <w:shd w:val="clear" w:color="auto" w:fill="FFFFFF"/>
        <w:spacing w:before="100" w:beforeAutospacing="1" w:after="150" w:line="360" w:lineRule="auto"/>
        <w:ind w:left="-825"/>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w:t>
      </w:r>
      <w:r w:rsidR="00681B14" w:rsidRPr="0058630D">
        <w:rPr>
          <w:rFonts w:ascii="Times New Roman" w:eastAsia="Times New Roman" w:hAnsi="Times New Roman" w:cs="Times New Roman"/>
          <w:color w:val="000000" w:themeColor="text1"/>
          <w:sz w:val="28"/>
          <w:szCs w:val="28"/>
          <w:lang w:eastAsia="ru-RU"/>
        </w:rPr>
        <w:t xml:space="preserve"> Источники финан</w:t>
      </w:r>
      <w:r w:rsidR="00C1790F">
        <w:rPr>
          <w:rFonts w:ascii="Times New Roman" w:eastAsia="Times New Roman" w:hAnsi="Times New Roman" w:cs="Times New Roman"/>
          <w:color w:val="000000" w:themeColor="text1"/>
          <w:sz w:val="28"/>
          <w:szCs w:val="28"/>
          <w:lang w:eastAsia="ru-RU"/>
        </w:rPr>
        <w:t xml:space="preserve">сирования деятельности Краеведческого </w:t>
      </w:r>
      <w:r w:rsidR="00681B14" w:rsidRPr="0058630D">
        <w:rPr>
          <w:rFonts w:ascii="Times New Roman" w:eastAsia="Times New Roman" w:hAnsi="Times New Roman" w:cs="Times New Roman"/>
          <w:color w:val="000000" w:themeColor="text1"/>
          <w:sz w:val="28"/>
          <w:szCs w:val="28"/>
          <w:lang w:eastAsia="ru-RU"/>
        </w:rPr>
        <w:t>музея</w:t>
      </w:r>
      <w:r w:rsidR="00C1790F">
        <w:rPr>
          <w:rFonts w:ascii="Times New Roman" w:eastAsia="Times New Roman" w:hAnsi="Times New Roman" w:cs="Times New Roman"/>
          <w:color w:val="000000" w:themeColor="text1"/>
          <w:sz w:val="28"/>
          <w:szCs w:val="28"/>
          <w:lang w:eastAsia="ru-RU"/>
        </w:rPr>
        <w:t xml:space="preserve"> им. И.М. Сеченова и способы увеличения </w:t>
      </w:r>
      <w:r w:rsidR="00681B14" w:rsidRPr="0058630D">
        <w:rPr>
          <w:rFonts w:ascii="Times New Roman" w:eastAsia="Times New Roman" w:hAnsi="Times New Roman" w:cs="Times New Roman"/>
          <w:color w:val="000000" w:themeColor="text1"/>
          <w:sz w:val="28"/>
          <w:szCs w:val="28"/>
          <w:lang w:eastAsia="ru-RU"/>
        </w:rPr>
        <w:t>бюджета</w:t>
      </w:r>
      <w:r w:rsidR="007C71C4">
        <w:rPr>
          <w:rFonts w:ascii="Times New Roman" w:eastAsia="Times New Roman" w:hAnsi="Times New Roman" w:cs="Times New Roman"/>
          <w:color w:val="000000" w:themeColor="text1"/>
          <w:sz w:val="28"/>
          <w:szCs w:val="28"/>
          <w:lang w:eastAsia="ru-RU"/>
        </w:rPr>
        <w:t>…………………………………………</w:t>
      </w:r>
    </w:p>
    <w:p w:rsidR="00681B14" w:rsidRPr="0058630D" w:rsidRDefault="004834F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681B14" w:rsidRPr="0058630D">
        <w:rPr>
          <w:rFonts w:ascii="Times New Roman" w:eastAsia="Times New Roman" w:hAnsi="Times New Roman" w:cs="Times New Roman"/>
          <w:color w:val="000000" w:themeColor="text1"/>
          <w:sz w:val="28"/>
          <w:szCs w:val="28"/>
          <w:lang w:eastAsia="ru-RU"/>
        </w:rPr>
        <w:t xml:space="preserve"> Анализ проблем музейной деятельности и способы их решения</w:t>
      </w:r>
      <w:r w:rsidR="006507B2">
        <w:rPr>
          <w:rFonts w:ascii="Times New Roman" w:eastAsia="Times New Roman" w:hAnsi="Times New Roman" w:cs="Times New Roman"/>
          <w:color w:val="000000" w:themeColor="text1"/>
          <w:sz w:val="28"/>
          <w:szCs w:val="28"/>
          <w:lang w:eastAsia="ru-RU"/>
        </w:rPr>
        <w:t>……………….</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Заключение</w:t>
      </w:r>
      <w:r w:rsidR="006507B2">
        <w:rPr>
          <w:rFonts w:ascii="Times New Roman" w:eastAsia="Times New Roman" w:hAnsi="Times New Roman" w:cs="Times New Roman"/>
          <w:color w:val="000000" w:themeColor="text1"/>
          <w:sz w:val="28"/>
          <w:szCs w:val="28"/>
          <w:lang w:eastAsia="ru-RU"/>
        </w:rPr>
        <w:t>…………………………………………………………………………..</w:t>
      </w:r>
    </w:p>
    <w:p w:rsidR="00681B14"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Список литературы</w:t>
      </w:r>
      <w:r w:rsidR="006507B2">
        <w:rPr>
          <w:rFonts w:ascii="Times New Roman" w:eastAsia="Times New Roman" w:hAnsi="Times New Roman" w:cs="Times New Roman"/>
          <w:color w:val="000000" w:themeColor="text1"/>
          <w:sz w:val="28"/>
          <w:szCs w:val="28"/>
          <w:lang w:eastAsia="ru-RU"/>
        </w:rPr>
        <w:t>…………………………………………………………………</w:t>
      </w:r>
    </w:p>
    <w:p w:rsidR="004834F9" w:rsidRPr="0058630D" w:rsidRDefault="004834F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r w:rsidR="006507B2">
        <w:rPr>
          <w:rFonts w:ascii="Times New Roman" w:eastAsia="Times New Roman" w:hAnsi="Times New Roman" w:cs="Times New Roman"/>
          <w:color w:val="000000" w:themeColor="text1"/>
          <w:sz w:val="28"/>
          <w:szCs w:val="28"/>
          <w:lang w:eastAsia="ru-RU"/>
        </w:rPr>
        <w:t>…………………………………………………………………………</w:t>
      </w:r>
    </w:p>
    <w:p w:rsidR="00681B14" w:rsidRPr="0058630D" w:rsidRDefault="00681B14" w:rsidP="0058630D">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br/>
      </w:r>
    </w:p>
    <w:p w:rsidR="0058630D" w:rsidRP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P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P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58630D" w:rsidRDefault="0058630D"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681B14" w:rsidRPr="0058630D" w:rsidRDefault="00681B14" w:rsidP="00A14681">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Введение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Развитие культуры является важнейшим фактором обеспечения достойного качества жизни населения. В настоящее время музей является культурно - досуговым учреждением, признанным служить обществу и способствовать его развитию. Деятельность музеев регулируется и контролируется законодательно.</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История развития современных музеев демонстрирует разную степень проектной активности, есть периоды большого консерватизма, и периоды особого внимания к проектной деятельности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Актуальность дипломной работы связана с повышением роли музеев в социально-экономических преобразованиях, переосмыслением целей и задач проводимой культурной политики, ее приоритетов и средств их достижения.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Сегодня проект, безусловно, продолжает быть эффективной формой реализации музейной активности, становится формой поиска, эксперимента, альтернативного существующему порядку.</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настоящее время проектный подход осуществляется во всей деятельности.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Проект, как правило, должен основываться на новаторских идеях и быть направлен на достижение уникальных результатов (продуктов, услуг, произведений).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Под проектной деятельностью понимается организационно-управленческая деятельность, направленная на разработку комплекса мероприятий, способствующих эффективному решению актуальных проблем в условиях определенных временных рамок. Будучи способом организации, выявления и увеличения ресурсного потенциала музейной деятельности, средством взаимодействия с органами власти, общественностью и партнерами, проектный подход является специфической формой регулирования социокультурных процессов.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Управление проектами сегодня дает возможность музеям в процессе сотрудничества с другими учреждениями культуры осуществлять разнообразные творческие идеи.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Объектом исследования является Федеральное государственное бюджетное учреждение культуры «Государственный Русский музей».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Предметом исследования является реализация музейных проектов.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Цель дипломной работы состоит в анализе реализации и роли музейных проектов на примере Федерального государственного бюджетного учреждения культуры «Государственный Русский музей».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Указанная цель обусловила постановку и решение следующих задач:</w:t>
      </w:r>
    </w:p>
    <w:p w:rsidR="00681B14" w:rsidRPr="0058630D" w:rsidRDefault="005877A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раскрыть понятие «музей», описать историю становления музейного дела;</w:t>
      </w:r>
    </w:p>
    <w:p w:rsidR="00681B14" w:rsidRPr="0058630D" w:rsidRDefault="005877A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проанализировать основные направления деятельности музеев;</w:t>
      </w:r>
    </w:p>
    <w:p w:rsidR="00681B14" w:rsidRPr="0058630D" w:rsidRDefault="005877A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изучить проектный подход в системе управления музейной деятельностью, выявить основные типы проектов</w:t>
      </w:r>
    </w:p>
    <w:p w:rsidR="00681B14" w:rsidRPr="0058630D" w:rsidRDefault="005877A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проанализировать реализацию музейных проектов Государственного Русского музея;</w:t>
      </w:r>
    </w:p>
    <w:p w:rsidR="00681B14" w:rsidRPr="0058630D" w:rsidRDefault="005877A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раскрыть роль музейных проектов для продвижения российской национальной культуры в современных условиях.</w:t>
      </w:r>
    </w:p>
    <w:p w:rsidR="00681B14" w:rsidRPr="0058630D" w:rsidRDefault="006507B2"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примере Краеведческого</w:t>
      </w:r>
      <w:r w:rsidR="00681B14" w:rsidRPr="0058630D">
        <w:rPr>
          <w:rFonts w:ascii="Times New Roman" w:eastAsia="Times New Roman" w:hAnsi="Times New Roman" w:cs="Times New Roman"/>
          <w:color w:val="000000" w:themeColor="text1"/>
          <w:sz w:val="28"/>
          <w:szCs w:val="28"/>
          <w:lang w:eastAsia="ru-RU"/>
        </w:rPr>
        <w:t xml:space="preserve"> музея</w:t>
      </w:r>
      <w:r>
        <w:rPr>
          <w:rFonts w:ascii="Times New Roman" w:eastAsia="Times New Roman" w:hAnsi="Times New Roman" w:cs="Times New Roman"/>
          <w:color w:val="000000" w:themeColor="text1"/>
          <w:sz w:val="28"/>
          <w:szCs w:val="28"/>
          <w:lang w:eastAsia="ru-RU"/>
        </w:rPr>
        <w:t xml:space="preserve"> им. И.М. Сеченова, </w:t>
      </w:r>
      <w:r w:rsidR="00681B14" w:rsidRPr="0058630D">
        <w:rPr>
          <w:rFonts w:ascii="Times New Roman" w:eastAsia="Times New Roman" w:hAnsi="Times New Roman" w:cs="Times New Roman"/>
          <w:color w:val="000000" w:themeColor="text1"/>
          <w:sz w:val="28"/>
          <w:szCs w:val="28"/>
          <w:lang w:eastAsia="ru-RU"/>
        </w:rPr>
        <w:t xml:space="preserve"> показано, что внедрение проектной деятельности является поддержкой культурной активности; привлечение внимания к актуальным проблемам социокультурного развития; установление нового рода отношений с различными социальными, возрастными, профессиональными, этническими целевым группам населения. Источниками для написания работы стали нормативно-правовые акты, научная литература, а также сайты в интернете.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Цель и задачи исследования обусловили структуру дипломной работы, включающую введение, три раздела, заключение и список научной литературы.</w:t>
      </w: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A14681" w:rsidRDefault="00A14681" w:rsidP="006507B2">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w:t>
      </w:r>
      <w:r w:rsidR="00A14681">
        <w:rPr>
          <w:rFonts w:ascii="Times New Roman" w:eastAsia="Times New Roman" w:hAnsi="Times New Roman" w:cs="Times New Roman"/>
          <w:b/>
          <w:bCs/>
          <w:color w:val="000000" w:themeColor="text1"/>
          <w:sz w:val="28"/>
          <w:szCs w:val="28"/>
          <w:lang w:eastAsia="ru-RU"/>
        </w:rPr>
        <w:t xml:space="preserve"> Раздел</w:t>
      </w:r>
      <w:r w:rsidRPr="0058630D">
        <w:rPr>
          <w:rFonts w:ascii="Times New Roman" w:eastAsia="Times New Roman" w:hAnsi="Times New Roman" w:cs="Times New Roman"/>
          <w:b/>
          <w:bCs/>
          <w:color w:val="000000" w:themeColor="text1"/>
          <w:sz w:val="28"/>
          <w:szCs w:val="28"/>
          <w:lang w:eastAsia="ru-RU"/>
        </w:rPr>
        <w:t>.</w:t>
      </w:r>
      <w:r w:rsidR="006507B2">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Музей как социально-культурный институт</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1.1</w:t>
      </w:r>
      <w:r w:rsidR="00B7761C">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История возникновения первого современного музея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Ведущий специалист в области музееведения А.М. Разгон отмечает: «Музей - исторически обусловленный многофункциональный институт социальной информации, предназначенный для сохранения культурно-исторических и естественнонаучных ценностей, накопления и распространения информации посредством музейных методов. Документируя процессы и явления природы и общества, музей комплектует, хранит, исследует коллекции музейных предметов, а также использует их в научных, образовательно-воспитательных и пропагандистских целях». При этом под музейным предметом понимается «извлеченный из реальной действительности предмет музейного значения, включенный в музейное собрание и способный длительно сохраняться. Он является носителем социальной или естественнонаучной информации, аутентичным источником знаний и эмоций, культурно-исторической ценностью - частью национального достояния».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принятом в 1996 г. Федеральном законе «О Музейном фонде Российской Федерации и музеях в Российской Федерации» записано: «Музей - некоммерческое учреждение культуры, созданное собственником для хранения, изучения и публичного представления музейных предметов и музейных коллекций».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Наконец, в «Музейной энциклопедии» отмечено: «Музей - исторически обусловленный многофункциональный институт социальной памяти, посредством которого реализуется общественная потребность в отборе, сохранении и репрезентации специфической группы культурных и природных объектов, осознаваемых обществом как ценность, подлежащая изъятию из среды бытования и передаче из поколения в поколение музейных предметов».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Аналогичные определения устоялись и в мировой музейной практике. В 1974 г. Международный совет музеев - ИКОМ - принял такое определение музея: «Музей - постоянное некоммерческое учреждение, признанное служить обществу и способствовать его развитию, доступное широкой публике, занимающееся приобретением, хранением, исследованием, популяризацией и экспонированием материальных свидетельств о человеке и среде его обитания в целях изучения, образования, а также для удовлетворения духовных потребностей».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Это же определение повторено в «Кратком курсе музеологии», составленном</w:t>
      </w:r>
      <w:r w:rsidR="006507B2">
        <w:rPr>
          <w:rFonts w:ascii="Times New Roman" w:eastAsia="Times New Roman" w:hAnsi="Times New Roman" w:cs="Times New Roman"/>
          <w:color w:val="000000" w:themeColor="text1"/>
          <w:sz w:val="28"/>
          <w:szCs w:val="28"/>
          <w:lang w:eastAsia="ru-RU"/>
        </w:rPr>
        <w:t xml:space="preserve"> по поручению ИКОМ в 1983 г. К.</w:t>
      </w:r>
      <w:r w:rsidRPr="0058630D">
        <w:rPr>
          <w:rFonts w:ascii="Times New Roman" w:eastAsia="Times New Roman" w:hAnsi="Times New Roman" w:cs="Times New Roman"/>
          <w:color w:val="000000" w:themeColor="text1"/>
          <w:sz w:val="28"/>
          <w:szCs w:val="28"/>
          <w:lang w:eastAsia="ru-RU"/>
        </w:rPr>
        <w:t>Лапэром: «Музеи - общественные учреждения культуры, не преследующие коммерческих целей, обладающие незыблемым статусом и не могущие быть упраздненными по желанию, какого либо лица. Коллекции музеев носят научный характер и доступны для ознакомления посетителями в определенных условиях вне всякой расовой, социальной, культурной дискриминации».</w:t>
      </w:r>
    </w:p>
    <w:p w:rsidR="001A2073"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Слово «музей»</w:t>
      </w:r>
      <w:r w:rsidR="006507B2">
        <w:rPr>
          <w:rFonts w:ascii="Times New Roman" w:eastAsia="Times New Roman" w:hAnsi="Times New Roman" w:cs="Times New Roman"/>
          <w:color w:val="000000" w:themeColor="text1"/>
          <w:sz w:val="28"/>
          <w:szCs w:val="28"/>
          <w:lang w:eastAsia="ru-RU"/>
        </w:rPr>
        <w:t xml:space="preserve"> происходит от греческого  mouse</w:t>
      </w:r>
      <w:r w:rsidRPr="0058630D">
        <w:rPr>
          <w:rFonts w:ascii="Times New Roman" w:eastAsia="Times New Roman" w:hAnsi="Times New Roman" w:cs="Times New Roman"/>
          <w:color w:val="000000" w:themeColor="text1"/>
          <w:sz w:val="28"/>
          <w:szCs w:val="28"/>
          <w:lang w:eastAsia="ru-RU"/>
        </w:rPr>
        <w:t>on</w:t>
      </w:r>
      <w:r w:rsidR="006507B2">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w:t>
      </w:r>
      <w:r w:rsidR="001A2073">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что означает «храм музы». </w:t>
      </w:r>
      <w:r w:rsidR="001A2073">
        <w:rPr>
          <w:rFonts w:ascii="Times New Roman" w:eastAsia="Times New Roman" w:hAnsi="Times New Roman" w:cs="Times New Roman"/>
          <w:color w:val="000000" w:themeColor="text1"/>
          <w:sz w:val="28"/>
          <w:szCs w:val="28"/>
          <w:lang w:eastAsia="ru-RU"/>
        </w:rPr>
        <w:t xml:space="preserve"> </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 начала эпохи Возрождения (Ренессанса) слово приобрело современное значение.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Первый Мусейон как учебное заведение был основан в Александрии Птолемеем I приблизительно в 290 году до нашей эры. В него входили жилые комнаты, столовые помещения, помещения для чтения, ботанический и зоологический сады, обсерватория и библиотека. Позднее к нему были добавлены медицинские и астрономические инструменты, чучела животных, статуи и бюсты, которые использовались как наглядные пособия для обучения. В отличие от других школ, Мусейон субсидировался государством, и сотрудники получали жалование. Главный жрец (директор) назначался Птолемеем. К I в. до н. э. библиотека Мусейона насчитывала более 750000 рукописей. Мусейон и большая часть Александрийской Библиотеки были уничтожены пожаром в 270 году нашей эры.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античной Греции по традиции в храмах богов и муз располагались статуи, картины и другие произведения искусства, посвященные этим богам или музам. Позднее в античном Риме к этому добавились картины и скульптуры, расположенные в городских садах, римских банях и театрах.</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Гостям на виллах богатых и знатных людей того времени были часто показаны произведения искусства, захваченные во время войн.</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Римский император Адриан приказал изготовить копии скульптур и иных произведений искусства, которые произвели на него впечатление в Греции и Египте. Вилла Адриана, украшенная копиями египетских раритетов, стала прообразом современного музея.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 самого начала второго тысячелетия нашей эры в храмах Китая и Японии стали возникать собрания произведений местного прикладного искусства. Особенно изысканная коллекция - Shosõ-in, со временем сложилась в храме в Нара.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Средние века произведения искусства (ювелирные изделия, статуи и манускрипты) порою представлялись для обозрения в монастырях и церквях. С VII века предметы, захваченные в войнах в качестве трофеев, также стали экспонироваться. В военные времена из этих запасов зачастую оплачивались выкупы и прочие расходы. Таким образом, сокращались или пополнялись запасники и хранилища.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ранний период Ренессанса Лоренцо де Медичи дал указания по созданию во Флоренции Сада Скульптур. В XVI веке было модно размещать в больших и длинных коридорах дворцов скульптуры и картины. В XVII веке при строительстве дворцов стали специально планировать помещения для коллекций картин, скульптур, книг и гравюр. С этого момента понятие «галерея» стало применяться также и в коммерческом смысле. К этому времени в княжеских особняках стали специально создавать помещения для произведений искусства. Эти помещения стали называть кабинетами (от французского - cabinet: соседняя комната). Галереи и кабинеты поначалу служили для личных развлечений, но к концу XVII - началу XVIII века приняли общественный характер.</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Все самые известные музеи мира возникли на основе частных коллекций и собирательской страсти конкретных персон. В XVIII веке публичные музеи стали неотъемлемой частью общественной жизни многих стран Европы. В 1750 году в Париже картины во дворце Palais de Luxembourg</w:t>
      </w:r>
      <w:r w:rsidR="00B7761C">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 были два дня в неделю разрешены для показа публике (в первую очередь для студентов и деятелей искусства). Позже они были переданы в коллекцию Лувра, где находятся экспонаты из личного собрания короля Франциска I XVII века.</w:t>
      </w:r>
    </w:p>
    <w:p w:rsid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Первым музеем нового типа был Британский музей в Лондоне (открыт в 1753 году). Для его посещения нужно было сначала письменно зарегистрироваться. Во времена Французской революции и под её влиянием Лувр (открыт в 1793 году) стал п</w:t>
      </w:r>
      <w:r w:rsidR="0058630D">
        <w:rPr>
          <w:rFonts w:ascii="Times New Roman" w:eastAsia="Times New Roman" w:hAnsi="Times New Roman" w:cs="Times New Roman"/>
          <w:color w:val="000000" w:themeColor="text1"/>
          <w:sz w:val="28"/>
          <w:szCs w:val="28"/>
          <w:lang w:eastAsia="ru-RU"/>
        </w:rPr>
        <w:t>ервым большим публичным музеем.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1.2</w:t>
      </w:r>
      <w:r w:rsidR="001A2073">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Развитие музейного дела в России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России первые музеи появились в эпоху Петра I (1696-1725). Император основал знаменитую "Кунсткамеру" в Петербурге. Ее отличие обозначилось сразу - ориентация на западную культуру.</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Первое упоминание об Оружейной палате Московского Кремля относится к XVI веку. Большую роль в создании художественных музеев сыграла Екатерина II. Она приобретала в Западной Европе собрания классической живописи и учредила Эрмитаж, ставший общедоступным музеем.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В первой четверти XVIII века Россия победоносно участвовала в Северной войне в Европе. Трофеи войны составили базу многих </w:t>
      </w:r>
      <w:r w:rsidR="00B7761C">
        <w:rPr>
          <w:rFonts w:ascii="Times New Roman" w:eastAsia="Times New Roman" w:hAnsi="Times New Roman" w:cs="Times New Roman"/>
          <w:color w:val="000000" w:themeColor="text1"/>
          <w:sz w:val="28"/>
          <w:szCs w:val="28"/>
          <w:lang w:eastAsia="ru-RU"/>
        </w:rPr>
        <w:t xml:space="preserve">частных и государственных музеях </w:t>
      </w:r>
      <w:r w:rsidRPr="0058630D">
        <w:rPr>
          <w:rFonts w:ascii="Times New Roman" w:eastAsia="Times New Roman" w:hAnsi="Times New Roman" w:cs="Times New Roman"/>
          <w:color w:val="000000" w:themeColor="text1"/>
          <w:sz w:val="28"/>
          <w:szCs w:val="28"/>
          <w:lang w:eastAsia="ru-RU"/>
        </w:rPr>
        <w:t>отмечен появлением музеев новых типов и профилей. К первым можно отнести ведомственные музеи. Прежде всего, таковые появлялись у</w:t>
      </w:r>
      <w:r w:rsidR="001A2073">
        <w:rPr>
          <w:rFonts w:ascii="Times New Roman" w:eastAsia="Times New Roman" w:hAnsi="Times New Roman" w:cs="Times New Roman"/>
          <w:color w:val="000000" w:themeColor="text1"/>
          <w:sz w:val="28"/>
          <w:szCs w:val="28"/>
          <w:lang w:eastAsia="ru-RU"/>
        </w:rPr>
        <w:t xml:space="preserve"> военных ведомств и учреждений </w:t>
      </w:r>
      <w:r w:rsidRPr="0058630D">
        <w:rPr>
          <w:rFonts w:ascii="Times New Roman" w:eastAsia="Times New Roman" w:hAnsi="Times New Roman" w:cs="Times New Roman"/>
          <w:color w:val="000000" w:themeColor="text1"/>
          <w:sz w:val="28"/>
          <w:szCs w:val="28"/>
          <w:lang w:eastAsia="ru-RU"/>
        </w:rPr>
        <w:t>внес существенные изменения в развитие музейного дела в России. Налицо формирование музейной потребности, почему инициатива организации музеев часто принадлежала не государственной власти, а обществу. В 1-й половине XIX в. такие инициативы редко выходили за рамки проекта, оставаясь чаще всего на бумаге. Интересно, что зачастую общество «перехватывало» высочайшие идеи, пытаясь воплотить их по-своему. Неудивительно, что государственная власть редко поддерживала такие инициативы, «ревнуя» к своим идеям и не желая видеть их реализацию, если ведущая роль будет принадлежать не монарху. Это в полной мере отразилось в «соперничестве» при организации Музея по истории России.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пореформенный период начинается новый этап в истории музейного дела в России, значительно активизировалась работа по созданию новых музеев, многие ранее инициированные проекты получили свое практическое воплощение.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Развитие музейного дела в РСФСР и СССР с 1917 по 1991 гг., можно разделить на периоды в развитии отечественного музейного дела и основные черты этих периодов.</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(1917-1918 гг.) - главная задача видится в сохранении культурного и исторического наследия, охране ценностей, поиске организационных форм, позволяющих успешно решать эти задачи. Началось формирование советского законодательства по музейному делу и охране памятников.</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(1918-1923 гг.) - деятельность Всероссийской коллегии и отдела по охране памятников искусства и старины при Наркомате просвещения РСФСР. Заложены законодательные основы регулирования музейного дела, вырабатываются первые государственные программы развития музейного дела. Из отрицательных моментов развития отечественного музееведения следует отметить то, что именно на этот период приходится формирование представлений о музее как о пропагандистском учреждении, прежде всего, это привело к объединению, ликвидации некоторых музеев как не представляющих ценности.</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(1923-1930 гг.) - закрепляется представление о музее как учреждении по формированию и пропаганде марксистско-ленинского мировоззрения, инструменте идеологического воздействия.</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(1930 - 1941 гг.) - начинается проведением Первого музейного съезда. Музейное дело развивается как часть общегосударственной и пропагандистской работы, откуда и вытекают те требования, которые предъявляются музею.</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(1941-1945 гг.) - существование музеев определяется необходимостью сохранить фонды и развернуть работу на новых территориях в связи с Великой Отечественной войной. Изменяется орган управления музеями: с 6 февраля 1945 г. им стало Управление музеев Комитета по делам культурно-просветительных учреждений при СНК РСФСР.</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(1945 г. - 1-я половина 1950-х гг.) - возрождение музеев и восстановление основных направлений их работы после Великой Отечественной войны. Усиление регламентации в деятельности музеев.</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(2-я половина 1950-х - 1-я половина 1960-х гг.) - усиление интереса к историко-культурному наследию и проблемам его сохранения, развитие новых типов музеев. Становление практики смотров-конкурсов музеев. Развитие международных связей отечественных музеев, начало членства в международных организациях, связанных с охраной, изучением и пропагандой всемирного культурного и исторического наследия.</w:t>
      </w:r>
    </w:p>
    <w:p w:rsidR="00681B14" w:rsidRPr="0058630D" w:rsidRDefault="001A2073"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681B14" w:rsidRPr="0058630D">
        <w:rPr>
          <w:rFonts w:ascii="Times New Roman" w:eastAsia="Times New Roman" w:hAnsi="Times New Roman" w:cs="Times New Roman"/>
          <w:color w:val="000000" w:themeColor="text1"/>
          <w:sz w:val="28"/>
          <w:szCs w:val="28"/>
          <w:lang w:eastAsia="ru-RU"/>
        </w:rPr>
        <w:t>ериод (2-я половина 1960-х гг. - 1980-е гг.) - время поиска новых путей, активное развитие законодательства по музейному делу и охране памятников. С середины 80-х гг. начался демонтаж административно-командной системы управления музеями.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Весь период с 1917 по начало 1990-х гг. сохранялось, все более усиливаясь до середины 1980-х гг., отношение к музею как пропагандистскому учреждению, что пагубно сказывалось на развитии научно-исследовательской, экспозиционной, научно-фондовой работы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С распадом СССР и запретом на деятельность КПСС начинается новый период в развитии отечественного музееведения, связанный с отказом от взгляда на музей </w:t>
      </w:r>
      <w:r w:rsidR="001A2073">
        <w:rPr>
          <w:rFonts w:ascii="Times New Roman" w:eastAsia="Times New Roman" w:hAnsi="Times New Roman" w:cs="Times New Roman"/>
          <w:color w:val="000000" w:themeColor="text1"/>
          <w:sz w:val="28"/>
          <w:szCs w:val="28"/>
          <w:lang w:eastAsia="ru-RU"/>
        </w:rPr>
        <w:t>,</w:t>
      </w:r>
      <w:r w:rsidRPr="0058630D">
        <w:rPr>
          <w:rFonts w:ascii="Times New Roman" w:eastAsia="Times New Roman" w:hAnsi="Times New Roman" w:cs="Times New Roman"/>
          <w:color w:val="000000" w:themeColor="text1"/>
          <w:sz w:val="28"/>
          <w:szCs w:val="28"/>
          <w:lang w:eastAsia="ru-RU"/>
        </w:rPr>
        <w:t>как пропагандистское заведение, а также появлением новых форм в организации музейного дела.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Новый этап охарактеризовался сменой приоритетов в деятельности музеев. Растет показ в экспозициях музеев дореволюционного периода истории, что требует переориентации и фондовой, и исследовательской работы.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Сложно говорить о каких-либо итогах развития музейного дела в современной Российской Федерации и выделять периоды, т.к. ее история насчитывает чуть больше 10 лет. Эти годы стали временем обновления отечественного музейного дела, расширения связей с мировыми системами охраны памятников истории и культуры, создания нового законодательства по музейному делу и охране памятников. В то же время многие тенденции только начинают формироваться и сложно судить об их</w:t>
      </w:r>
      <w:r w:rsidR="0058630D">
        <w:rPr>
          <w:rFonts w:ascii="Times New Roman" w:eastAsia="Times New Roman" w:hAnsi="Times New Roman" w:cs="Times New Roman"/>
          <w:color w:val="000000" w:themeColor="text1"/>
          <w:sz w:val="28"/>
          <w:szCs w:val="28"/>
          <w:lang w:eastAsia="ru-RU"/>
        </w:rPr>
        <w:t xml:space="preserve"> позитивности или негативности.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1.3</w:t>
      </w:r>
      <w:r w:rsidR="001A2073">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Классификация музеев и их особенности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 сегодняшний день в Российской Федерации насчитывается около 2 тысяч музеев, из которых 86 - федеральные. Для многих государственных музеев новый период развития отечественного музейного дела обернулся своего рода «идейным кризисом» и неспособностью многих из них вписаться в новые условия: по данным Министерства культуры РФ только 29% российских музеев имеет собственную концепцию развития и всего 8% из них составляет бизнес-планы.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настоящее время музеи можно классифицировать: по масштабам деятельности; по форме собственности; по административно-территориальному признаку, кроме того, существует классификация по типам. (Рисунок 1).</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Государственные музеи являются собственностью государства и финансируются из государственного бюджета. Большая их часть находится в ведении Министерства культуры РФ. Вместе с тем существует значительная группа государственных музеев, которые подчиняются не органам управления культурой, а различным министерствам и ведомствам, решая поставленные ими задачи. Это так называемые ведомственные музеи; они финансируются из государственного бюджета через Министерство финансов и соответствующие ведомства.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К категории общественных музеев относятся музеи, созданные по инициативе общественности и действующие на общественных началах, но под научно-методическим руководством государственных музеев. Финансируют общественные музеи те учреждения, при которых они созданы.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последнее время в России стали складываться условия для возрождения частных музеев, то есть музеев, в основе которых лежат собрания, принадлежащие частным лицам, но доступные для изучения и осмотра.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Выделение типа происходит в зависимости от выполнения музеем своих социальных функций и их приоритета в его деятельности. В соответствии с этой классификацией музеи делят на исследовательские, учебные, просветительские. Исследовательские музеи (академические музеи) чаще всего создаются при научных учреждениях.</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Учебные музеи нацелены на решение, прежде всего, образовательной функции. Как правило, они создаются при школах, вузах и других учебных заведениях, иногда при ведомствах (особенно военизированных: таможня, МВД, где есть необходимость выработки у сотрудников особых навыков).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Просветительские музеи (массовые музеи) ориентированы на посетителя всех возрастов, социальных групп и т.д. Главное в его деятельности - организация работы с посетителем (через экспозиции, организацию доступа исследователям к коллекциям музея, проведение рекреационной работы и т.п.). Деятельность просветительского музея, как правило, связана с выполнением всего многообразия социальных функций современного музея. Именно эти музеи относятся к музеям в полной мере публичным (общедоступным).</w:t>
      </w:r>
    </w:p>
    <w:p w:rsidR="00681B14" w:rsidRPr="0058630D" w:rsidRDefault="00681B14" w:rsidP="001A2073">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1.4Характеристика основных направлений работы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1.4.1Научно-исследовательская работа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Музеи по самой своей природе входят в систему научно-исследовательских учреждений. Комплектование музейного собрания, если оно не подменяется простым сбором экспонатов для экспозиций, обязательно связано с проведением исследований. В процессе формирования коллекций музей находит предметы музейного значения, которые документируют процессы и явления, протекающие в обществе и природе.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Научные исследования необходимы и для успешного хранения музейных фондов. Для того чтобы обеспечить их максимально долгую сохранность, осуществлять их консервацию и реставрацию, нужно не только использовать уже известные и апробированные практикой принципы хранения, но также разрабатывать и применять новые технологии.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Построение экспозиции, посредством которой можно полноценно осуществлять музейную коммуникацию, требует выявления не только информативных и экспрессивных свойств музейных предметов, но и существующих между этими предметами связей. Специальные исследования необходимы и в целях создания наилучших условий для восприятия экспозиции музейной аудиторией. Выявляя и собирая предметы музейного значения, храня музейные предметы, создавая экспозиции и проводя культурно-образовательную работу, музеи не могут пользоваться только лишь результатами изысканий, проводимых другими организациями. Им необходимо вести собственные научные исследования, на которые, в конечном счете, опирается вся деятельность музея - научно-фондовая, экспозиционная, просветительная и образовательная.</w:t>
      </w:r>
    </w:p>
    <w:p w:rsidR="00681B14" w:rsidRPr="0058630D" w:rsidRDefault="00681B14" w:rsidP="0058630D">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br/>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1.4.2Научно-фондовая работа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Понятием фонды музея обозначают всю научно организованную совокупность материалов, принятых музеем на постоянное хранение. При этом они могут находиться не только в фондохранилище и экспозиции, но и быть переданными на экспертизу или реставрацию, а также во временное пользование другому учреждению или музею.</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России существует Общегосударственный каталог музейных предметов, сформированный в 1930-е годы. Каталог музейных фондов постоянно устаревает, так как музеи ведут активную деятельность и не подают информацию об этих изменений для своевременного введения.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Основу музейных фондов составляют музейные предметы - памятники истории и культуры, а также объекты природы, изъятые из среды бытования в связи с их способностью документировать общественные и природные процессы и явления. Кроме них в фонды входят так называемые научно-вспомогательные материалы, которые не обладают свойствами музейных предметов, но помогают их изучать и экспонировать.</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Учет музейных фондов является одним из основных направлений фондовой работы. Его цель состоит в юридической охране музейных фондов и прав музея на данные, полученные в результате изучения музейных предметов и коллекций.</w:t>
      </w:r>
    </w:p>
    <w:p w:rsidR="00681B14" w:rsidRPr="0058630D" w:rsidRDefault="00681B14" w:rsidP="001A2073">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Задачи хранения фондов заключаются в обеспечении сохранности музейных ценностей, в защите их от разрушения, порчи и хищения, а также в создании благоприятных условий для изучения и показа коллекций. Принципиальные положения об организации хранения фондов определяются общегосударственными нормативами, соблюдение которых обязательно для всех музеев страны. Однако фонды каждого музея имеют свою специфику; она проявляется в составе и структуре фондов, в количестве предметов и степени их сохранности, в особенностях конструкции музейных зданий и фондохранилищ. Поэтому дополнительно к основным нормативным документам в музеях разрабатываются инструкции по хранению фондов для внутреннего пользования</w:t>
      </w:r>
      <w:r w:rsidR="001A2073">
        <w:rPr>
          <w:rFonts w:ascii="Times New Roman" w:eastAsia="Times New Roman" w:hAnsi="Times New Roman" w:cs="Times New Roman"/>
          <w:color w:val="000000" w:themeColor="text1"/>
          <w:sz w:val="28"/>
          <w:szCs w:val="28"/>
          <w:lang w:eastAsia="ru-RU"/>
        </w:rPr>
        <w:t>.</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1.4.3</w:t>
      </w:r>
      <w:r w:rsidR="001A2073">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Экспозиционная работа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Музейную экспозицию составляют не любые, а музейные предметы - экспонаты, то есть предметы, выставленные для обозрения.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Музей создает не только постоянные, но и временные экспозиции - выставки: тематические, фондовые, отчетные.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Создание выставок является составной частью экспозиционной работы музеев. Выставки повышают доступность и общественную значимость музейных фондов, вводят в научный и культурный оборот памятники, находящиеся в частных собраниях; способствуют отработке и совершенствованию методов экспозиционной и культурно-образовательной работы музея, расширяют географию его деятельности. В настоящее время активно развивается международный обмен выставками, что способствует взаимообогащению различных культур.</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отечественном музееведении традиционно выделяют следующие основные методы экспонирования: систематический, ансамблевый, ландшафтный и тематический.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Основу экспозиции составляют музейные предметы, а также предметы, созданные для экспонирования, - копии, репродукции, слепки, муляжи, модели, макеты, научные реконструкции, новоделы, голограммы.</w:t>
      </w:r>
    </w:p>
    <w:p w:rsidR="00681B14" w:rsidRPr="0058630D" w:rsidRDefault="00401143" w:rsidP="00401143">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r>
      <w:r w:rsidR="00681B14" w:rsidRPr="0058630D">
        <w:rPr>
          <w:rFonts w:ascii="Times New Roman" w:eastAsia="Times New Roman" w:hAnsi="Times New Roman" w:cs="Times New Roman"/>
          <w:b/>
          <w:bCs/>
          <w:color w:val="000000" w:themeColor="text1"/>
          <w:sz w:val="28"/>
          <w:szCs w:val="28"/>
          <w:lang w:eastAsia="ru-RU"/>
        </w:rPr>
        <w:t>1.4.4Культурно-образовательная деятельность музеев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Понятие «культурно-образовательная деятельность» получило распространение в отечественном музееведении с начала 1990-х гг., и его активное использование было вызвано появлением новых подходов в работе с музейными посетителями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Суть музейно-образовательного процесса представляется в том, что посетитель воспринимался не как объект воспитательного воздействия, а как равноправный собеседник, следовательно, общение музея с аудиторией приобретало форму диалога.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Термин «культурно-образовательная деятельность» подразумевает образование в пространстве культуры. При этом понятие «образование» трактуется широко и предполагает развитие ума и интеллекта человека, его душевных и личностных качеств, ценностных отношений к миру. Теоретическую и методическую основу культурно-образовательной деятельности составляет музейная педагогика; она создает новые методики и программы работы с посетителями, изучает воздействие на них различных форм музейной коммуникации.</w:t>
      </w:r>
    </w:p>
    <w:p w:rsidR="00401143" w:rsidRDefault="00681B14" w:rsidP="00401143">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Термин «культурно-образовательная деятельность» пришел на смену таким понятиям, как «массово-просветительная работа», «популяризация», «научная пропаганда». Что же касается понятия «научно-просветительная работа», то оно продолжает употребляться в музейной практике и в наши дни, однако в нем уже нет прежней идеологической составляющей. Вместе с тем сосуществование терминов «культурно-образовательная деятельность» и «научно-просветительная работа» в определенной степени свидетельствует об отсутствии в музейной сфере единого понимания того, ради чего музей встр</w:t>
      </w:r>
      <w:r w:rsidR="00401143">
        <w:rPr>
          <w:rFonts w:ascii="Times New Roman" w:eastAsia="Times New Roman" w:hAnsi="Times New Roman" w:cs="Times New Roman"/>
          <w:color w:val="000000" w:themeColor="text1"/>
          <w:sz w:val="28"/>
          <w:szCs w:val="28"/>
          <w:lang w:eastAsia="ru-RU"/>
        </w:rPr>
        <w:t>ечается со своими посетителями.</w:t>
      </w:r>
    </w:p>
    <w:p w:rsidR="00681B14" w:rsidRPr="0058630D" w:rsidRDefault="00681B14" w:rsidP="00401143">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1.5</w:t>
      </w:r>
      <w:r w:rsidR="00B440FA">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Проектный подход в музейной деятельности и его особенности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Одной из выразительных тенденций современной культуры является идеология проектирования. Проект как дискретная форма организации деятельности, направленной на достижение заранее намеченного результата, сегодня широко востребован. Большую популярность обрело само слово «проект», привлекаемое для обозначения фактически всего.</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Проект - распространенное явление современной музейной культуры России. «Проектом» называется и открытие нового музея, музейного здания, масштабная реэкспозиция</w:t>
      </w:r>
      <w:r w:rsidR="0008175A">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и отдельные акции, выставки, показы, и обед в залах музея, и рекламная развеска фотографий экспонатов на улицах города... Значение термина предельно широко и размыто.</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теории проект всегда характеризует наличие четких временных рамок, границ его начала и завершения. На практике у проекта сложные отношение со временем.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Финансовая сторона вопроса играет ключевую роль в современной проектной деятельности. Для проекта важно строгое планирование и учет ресурсов. «Освоение денег» происходит именно в процессе реализации проекта, а не по его завершению. Поэтому музеи заинтересованы в его продолжении и повторении.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системе художественной культуры музей - учреждение, деятельность которого регулируется и контролируется законодательно. Согласно официальным документам, проект - особая форма организации деятельности, позволяющая учреждениям культуры привлекать альтернативные ресурсы, осуществлять децентрализованные культурные контакты, налаживать партнерство государственных структур и неправительственных организаций. Проект законодательно поддерживается как эффективная современная модель управления в сфере культуры.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Работа над проектами призвана активно дополнить уже существующую систему управления музеями и дать возможность реализовывать в процессе сотрудничества разнообразные творческие идеи.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Причина государственного внимания к проектной деятельности связана с осознанием того, что «в процессе децентрализации некоторые ключевые направления деятельности музеев, ранее поддерживаемые государством, оказались в ситуации кризиса». Государство своевременно не сформировало систему ее внебюджетного финансирования, условий для инвестирования со стороны частного капитала. На проектно-ориентированное управление сегодня возлагаются надежды как на универсальный механизм привлечения необходимых ресурсов в сферу культуры. Предполагается, что оно обеспечит привлечение средств, как со стороны бюджетов разных уровней, так и со стороны частных инвесторов, способствует развитию коммерческой деятельности музеев, обеспечит контроль за расходом средств.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России уже несколько лет успешно развивается музейное проектирование, идущее по всем основным направлениям. Можно наметить и типологию музейных проектов.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Трансмузейный проект </w:t>
      </w:r>
      <w:r w:rsidRPr="0058630D">
        <w:rPr>
          <w:rFonts w:ascii="Times New Roman" w:eastAsia="Times New Roman" w:hAnsi="Times New Roman" w:cs="Times New Roman"/>
          <w:color w:val="000000" w:themeColor="text1"/>
          <w:sz w:val="28"/>
          <w:szCs w:val="28"/>
          <w:lang w:eastAsia="ru-RU"/>
        </w:rPr>
        <w:t>- крупный художественный форум, привлекающий к участию музей или несколько музеев наряду с другими институциями (библиотеки, концертные и выставочные залы, образовательные учреждения, коммерческие структуры и т.п.). Как правило, такого рода проекты посвящены значимым юбилеям, государственным праздникам или «теме года», проводятся под патронажем государственных структур. В трансмузейных проектах, музей выступает одной из многих площадок, по которой «прокатывается» большое государственное дело.</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Интермузейный проект </w:t>
      </w:r>
      <w:r w:rsidRPr="0058630D">
        <w:rPr>
          <w:rFonts w:ascii="Times New Roman" w:eastAsia="Times New Roman" w:hAnsi="Times New Roman" w:cs="Times New Roman"/>
          <w:color w:val="000000" w:themeColor="text1"/>
          <w:sz w:val="28"/>
          <w:szCs w:val="28"/>
          <w:lang w:eastAsia="ru-RU"/>
        </w:rPr>
        <w:t>- мероприятия, объединяющие ряд музеев и направленные на поддержку именно музейной культуры, адаптацию музея к новым социальным условиям, формированию межмузейного диалога. Некоторые из них так же координируются властями. Это крупнейшие проекты России: организационный (Всероссийский музейный фестиваль «Интермузей») и информационный (портал «Музеи России»). Отечественные события этого ряда: конкурс «Меняющийся музей в меняющемся мире», фестивали «Современное искусство в традиционном музее» и «Детские дни в Петербурге», акция «Ночь музеев». Названные музейные проекты отличаются по масштабу и ресурсам, ориентированы на разные аспекты музейной жизни и безусловно оказывают на нее активное влияние.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Музей как проект. </w:t>
      </w:r>
      <w:r w:rsidRPr="0058630D">
        <w:rPr>
          <w:rFonts w:ascii="Times New Roman" w:eastAsia="Times New Roman" w:hAnsi="Times New Roman" w:cs="Times New Roman"/>
          <w:color w:val="000000" w:themeColor="text1"/>
          <w:sz w:val="28"/>
          <w:szCs w:val="28"/>
          <w:lang w:eastAsia="ru-RU"/>
        </w:rPr>
        <w:t>Открытие нового «своего» музея - особо привлекательный и амбициозный проект. Современная российская экономическая ситуация последних лет дает активное развитие таким инициативам. В основе такого нового музеетворчества может лежать личная коллекция, творчество художника или просто желание, «воля к музею» частного лица. Примеров множество, личный музей фактически тенденция современной культуры. Особо показательный проект ? прижизненный музей художника. Такой музей становится своеобразным новым жанром пространственных искусств, по сути, замещая потерявших в последнем столетии свою самостоятельность автопортрет или жанр мастерской художника.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Проект в музее. </w:t>
      </w:r>
      <w:r w:rsidRPr="0058630D">
        <w:rPr>
          <w:rFonts w:ascii="Times New Roman" w:eastAsia="Times New Roman" w:hAnsi="Times New Roman" w:cs="Times New Roman"/>
          <w:color w:val="000000" w:themeColor="text1"/>
          <w:sz w:val="28"/>
          <w:szCs w:val="28"/>
          <w:lang w:eastAsia="ru-RU"/>
        </w:rPr>
        <w:t>Это основная доля осуществляемых сегодня музейных проектов. Как правило, в рамках внутримузейных проектов идет обновление и расширение традиционных форм музейной работы. Когда к обычным музейным делам добавляются новые технологии, методики и организационные форматы ? эта деятельность осмысляется как</w:t>
      </w:r>
      <w:bookmarkStart w:id="0" w:name="_GoBack"/>
      <w:bookmarkEnd w:id="0"/>
      <w:r w:rsidRPr="0058630D">
        <w:rPr>
          <w:rFonts w:ascii="Times New Roman" w:eastAsia="Times New Roman" w:hAnsi="Times New Roman" w:cs="Times New Roman"/>
          <w:color w:val="000000" w:themeColor="text1"/>
          <w:sz w:val="28"/>
          <w:szCs w:val="28"/>
          <w:lang w:eastAsia="ru-RU"/>
        </w:rPr>
        <w:t xml:space="preserve"> проект. Также «проект» возникает, когда в пространстве музея экспонируется новое, не привычное для него искусство.</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Особое внимание привлекают, конечно, крупные, смелые по замыслу проекты ведущих музеев страны. Самым обсуждаемым стал проект «Эрмитаж 20/21». Фактически он являет собой отдельный тип проекта ? </w:t>
      </w:r>
      <w:r w:rsidRPr="0058630D">
        <w:rPr>
          <w:rFonts w:ascii="Times New Roman" w:eastAsia="Times New Roman" w:hAnsi="Times New Roman" w:cs="Times New Roman"/>
          <w:b/>
          <w:bCs/>
          <w:color w:val="000000" w:themeColor="text1"/>
          <w:sz w:val="28"/>
          <w:szCs w:val="28"/>
          <w:lang w:eastAsia="ru-RU"/>
        </w:rPr>
        <w:t>«музей в музее»</w:t>
      </w:r>
      <w:r w:rsidRPr="0058630D">
        <w:rPr>
          <w:rFonts w:ascii="Times New Roman" w:eastAsia="Times New Roman" w:hAnsi="Times New Roman" w:cs="Times New Roman"/>
          <w:color w:val="000000" w:themeColor="text1"/>
          <w:sz w:val="28"/>
          <w:szCs w:val="28"/>
          <w:lang w:eastAsia="ru-RU"/>
        </w:rPr>
        <w:t>. Сегодня в рамках проекта «Эрмитаж 20/21» показан ряд неоднозначных, спорных, но и очень значимых выставок.</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Иерархию музейных проектов завершает </w:t>
      </w:r>
      <w:r w:rsidRPr="0058630D">
        <w:rPr>
          <w:rFonts w:ascii="Times New Roman" w:eastAsia="Times New Roman" w:hAnsi="Times New Roman" w:cs="Times New Roman"/>
          <w:b/>
          <w:bCs/>
          <w:color w:val="000000" w:themeColor="text1"/>
          <w:sz w:val="28"/>
          <w:szCs w:val="28"/>
          <w:lang w:eastAsia="ru-RU"/>
        </w:rPr>
        <w:t>«Экспонат как проект»</w:t>
      </w:r>
      <w:r w:rsidRPr="0058630D">
        <w:rPr>
          <w:rFonts w:ascii="Times New Roman" w:eastAsia="Times New Roman" w:hAnsi="Times New Roman" w:cs="Times New Roman"/>
          <w:color w:val="000000" w:themeColor="text1"/>
          <w:sz w:val="28"/>
          <w:szCs w:val="28"/>
          <w:lang w:eastAsia="ru-RU"/>
        </w:rPr>
        <w:t>. Экспонат ? музейная единица. Когда экспонат становится «проектом», происходит разрыв этой связи. «Экспонат-проект» не стремится к структурному единству с музеем, напротив, он активно нарушает, переиначивает музейное пространство. Итак, последние десять лет в России официально ведется достаточно весомое число проектов социокультурной направленности с участием музеев, для музеев, в музеях. Крупные проектные инициативы за многие годы работы фактически превратились в устойчивые институции, более стабильные и состоятельные, чем сами музеи, поддержи</w:t>
      </w:r>
      <w:r w:rsidR="0058630D">
        <w:rPr>
          <w:rFonts w:ascii="Times New Roman" w:eastAsia="Times New Roman" w:hAnsi="Times New Roman" w:cs="Times New Roman"/>
          <w:color w:val="000000" w:themeColor="text1"/>
          <w:sz w:val="28"/>
          <w:szCs w:val="28"/>
          <w:lang w:eastAsia="ru-RU"/>
        </w:rPr>
        <w:t>вать которые они были призваны.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1.6Нормативно-правовое регулирование</w:t>
      </w:r>
    </w:p>
    <w:p w:rsidR="00681B14" w:rsidRPr="0058630D" w:rsidRDefault="00681B14" w:rsidP="0058630D">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Деятельность музеев регулирует комплекс документов, основными из которых являются Федеральные законы: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 архивном деле в (памятниках истории и культуры) народов Российской Федерации» (2002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 народных художественных промыслах» (1999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 Музейном фонде Российской Федерации и музеях в Российской Федерации» (1996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 информации, информатизации и защите информации» (1995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 библиотечном деле» (с изменениями от 2004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 обязательном экземпляре документов» (с изменениями от 2002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 авторском праве и смежных правах» (с изменениями от 2004 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 вывозе и ввозе культурных ценностей» (с изменениями от 2004 г.) и ряд других законодательных актов.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Однако сегодня нет Федеральной целевой программы развития культуры на долгосрочную перспективу. Базовой программой, действующей в настоящее время, является Федеральная целевая программа «Культура России (2012-2018 годы)», которая пришла на смену ФЦП «Культура России (2006 - 2011 гг.)». Фактически, это является неким паллиативным вариантом, который лишь частично решает проблемы сферы культуры и не позволяет комплексно подойти к их устранению.</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Санкт-Петербург является культурным центром мирового уровня, привлекающим внимание и специалистов профессионалов, и миллионы туристов.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последние годы культура в Петербурге развивается на основе программного документа - «Концепции развития сферы культуры Санкт-Петербурга на 2012-2014 гг.». Главная цель развития культуры города сформулирована в Концепции следующим образом: расширение участия населения в культурной жизни. Эта формулировка определяет культурную политику Санкт-Петербурга как социально-ответственную, ориентированную, в первую очередь, на интересы общества и на интересы конкретного человека, потребителя культурных благ. Культура признана важнейшим фактором, без которого невозможно создание качественной среды обитания, такой среды, где каждый человек, помимо социальных гарантий, имеет возможность творчества и приобщения к культуре, где культурная жизнь стремится стать частью его ежедневного бытия.</w:t>
      </w:r>
    </w:p>
    <w:p w:rsidR="0058630D" w:rsidRPr="0058630D" w:rsidRDefault="00681B14" w:rsidP="00B440FA">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конце 2010 г. состоялось утверждение «Закона о политике в сфере культуры в Санкт-Петербурге», в котором сформулированы и закреплены основы развития сферы культуры в новых условиях. Этот закон во многом опирается на положения Концепции развития сферы культуры Санкт-Петербурга 2006- 2009 гг.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2.Анализ реализации му</w:t>
      </w:r>
      <w:r w:rsidR="00CB6068" w:rsidRPr="0058630D">
        <w:rPr>
          <w:rFonts w:ascii="Times New Roman" w:eastAsia="Times New Roman" w:hAnsi="Times New Roman" w:cs="Times New Roman"/>
          <w:b/>
          <w:bCs/>
          <w:color w:val="000000" w:themeColor="text1"/>
          <w:sz w:val="28"/>
          <w:szCs w:val="28"/>
          <w:lang w:eastAsia="ru-RU"/>
        </w:rPr>
        <w:t>зейных проектов на примере МБУК «Краеведческий музей им.</w:t>
      </w:r>
      <w:r w:rsidR="00B440FA">
        <w:rPr>
          <w:rFonts w:ascii="Times New Roman" w:eastAsia="Times New Roman" w:hAnsi="Times New Roman" w:cs="Times New Roman"/>
          <w:b/>
          <w:bCs/>
          <w:color w:val="000000" w:themeColor="text1"/>
          <w:sz w:val="28"/>
          <w:szCs w:val="28"/>
          <w:lang w:eastAsia="ru-RU"/>
        </w:rPr>
        <w:t xml:space="preserve"> </w:t>
      </w:r>
      <w:r w:rsidR="00CB6068" w:rsidRPr="0058630D">
        <w:rPr>
          <w:rFonts w:ascii="Times New Roman" w:eastAsia="Times New Roman" w:hAnsi="Times New Roman" w:cs="Times New Roman"/>
          <w:b/>
          <w:bCs/>
          <w:color w:val="000000" w:themeColor="text1"/>
          <w:sz w:val="28"/>
          <w:szCs w:val="28"/>
          <w:lang w:eastAsia="ru-RU"/>
        </w:rPr>
        <w:t>И.М.</w:t>
      </w:r>
      <w:r w:rsidR="00B440FA">
        <w:rPr>
          <w:rFonts w:ascii="Times New Roman" w:eastAsia="Times New Roman" w:hAnsi="Times New Roman" w:cs="Times New Roman"/>
          <w:b/>
          <w:bCs/>
          <w:color w:val="000000" w:themeColor="text1"/>
          <w:sz w:val="28"/>
          <w:szCs w:val="28"/>
          <w:lang w:eastAsia="ru-RU"/>
        </w:rPr>
        <w:t xml:space="preserve"> </w:t>
      </w:r>
      <w:r w:rsidR="00CB6068" w:rsidRPr="0058630D">
        <w:rPr>
          <w:rFonts w:ascii="Times New Roman" w:eastAsia="Times New Roman" w:hAnsi="Times New Roman" w:cs="Times New Roman"/>
          <w:b/>
          <w:bCs/>
          <w:color w:val="000000" w:themeColor="text1"/>
          <w:sz w:val="28"/>
          <w:szCs w:val="28"/>
          <w:lang w:eastAsia="ru-RU"/>
        </w:rPr>
        <w:t>Сеченова</w:t>
      </w:r>
      <w:r w:rsidRPr="0058630D">
        <w:rPr>
          <w:rFonts w:ascii="Times New Roman" w:eastAsia="Times New Roman" w:hAnsi="Times New Roman" w:cs="Times New Roman"/>
          <w:b/>
          <w:bCs/>
          <w:color w:val="000000" w:themeColor="text1"/>
          <w:sz w:val="28"/>
          <w:szCs w:val="28"/>
          <w:lang w:eastAsia="ru-RU"/>
        </w:rPr>
        <w:t>»</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1 Анализ этапов со</w:t>
      </w:r>
      <w:r w:rsidR="00CB6068" w:rsidRPr="0058630D">
        <w:rPr>
          <w:rFonts w:ascii="Times New Roman" w:eastAsia="Times New Roman" w:hAnsi="Times New Roman" w:cs="Times New Roman"/>
          <w:b/>
          <w:bCs/>
          <w:color w:val="000000" w:themeColor="text1"/>
          <w:sz w:val="28"/>
          <w:szCs w:val="28"/>
          <w:lang w:eastAsia="ru-RU"/>
        </w:rPr>
        <w:t>здания и развития краеведческого музея им. И.М.Сеченова</w:t>
      </w:r>
    </w:p>
    <w:p w:rsidR="00CB6068" w:rsidRPr="0058630D" w:rsidRDefault="00CB6068" w:rsidP="0058630D">
      <w:pPr>
        <w:pStyle w:val="a3"/>
        <w:shd w:val="clear" w:color="auto" w:fill="FFFFFF"/>
        <w:spacing w:line="360" w:lineRule="auto"/>
        <w:ind w:left="-851"/>
        <w:jc w:val="both"/>
        <w:rPr>
          <w:color w:val="000000" w:themeColor="text1"/>
          <w:sz w:val="28"/>
          <w:szCs w:val="28"/>
        </w:rPr>
      </w:pPr>
      <w:r w:rsidRPr="0058630D">
        <w:rPr>
          <w:color w:val="000000" w:themeColor="text1"/>
          <w:sz w:val="28"/>
          <w:szCs w:val="28"/>
        </w:rPr>
        <w:t>Организация музея началась с 1946 года, после решения Президиума Верховного Совета СССР от 24 ноября 1945 года. Музей планировалось разместить в сохранившемся доме – флигеле племянника И.М. Сеченова Бориса Андреевича Сеченова. Работа по созданию музея затягивалась и только спустя 7 лет, в 1951 году, музей был открыт вновь, но не состоялся как музей. Шло время. Но мысль о музее не покидала сеченовских  энтузиастов – краеведов Д.Н. Данилина и Н.Н. Шекурова. Открытие музея было приурочено к знаменательной дате.   15 -16 сентября 1995 года в селе Сеченово состоялись торжества , посвященные 50-летию присвоения селу имени великого ученого И.М. Сеченова. В первый день празднования 15 сентября 1995 года состоялось открытие музея, который работает и сейчас. Музей получил новое название «</w:t>
      </w:r>
      <w:r w:rsidRPr="0058630D">
        <w:rPr>
          <w:rStyle w:val="a4"/>
          <w:color w:val="000000" w:themeColor="text1"/>
          <w:sz w:val="28"/>
          <w:szCs w:val="28"/>
        </w:rPr>
        <w:t>Краеведческий музей им. И.М. Сеченова»</w:t>
      </w:r>
      <w:r w:rsidRPr="0058630D">
        <w:rPr>
          <w:color w:val="000000" w:themeColor="text1"/>
          <w:sz w:val="28"/>
          <w:szCs w:val="28"/>
        </w:rPr>
        <w:t> </w:t>
      </w:r>
    </w:p>
    <w:p w:rsidR="00CB6068" w:rsidRPr="0058630D" w:rsidRDefault="00CB6068" w:rsidP="0058630D">
      <w:pPr>
        <w:pStyle w:val="a3"/>
        <w:shd w:val="clear" w:color="auto" w:fill="FFFFFF"/>
        <w:spacing w:line="360" w:lineRule="auto"/>
        <w:ind w:left="-851"/>
        <w:jc w:val="both"/>
        <w:rPr>
          <w:color w:val="000000" w:themeColor="text1"/>
          <w:sz w:val="28"/>
          <w:szCs w:val="28"/>
        </w:rPr>
      </w:pPr>
      <w:r w:rsidRPr="0058630D">
        <w:rPr>
          <w:color w:val="000000" w:themeColor="text1"/>
          <w:sz w:val="28"/>
          <w:szCs w:val="28"/>
        </w:rPr>
        <w:t>     С февраля 2015 года краеведческий музей им. И.М. Сеченова  приобрел статус юридического лица и получил новое название    </w:t>
      </w:r>
      <w:r w:rsidRPr="0058630D">
        <w:rPr>
          <w:rStyle w:val="a4"/>
          <w:color w:val="000000" w:themeColor="text1"/>
          <w:sz w:val="28"/>
          <w:szCs w:val="28"/>
        </w:rPr>
        <w:t>МБУК «Краеведческий музей им. И.М. Сеченова».</w:t>
      </w:r>
    </w:p>
    <w:p w:rsidR="00CB6068" w:rsidRPr="0058630D" w:rsidRDefault="00CB6068" w:rsidP="0058630D">
      <w:pPr>
        <w:pStyle w:val="a5"/>
        <w:spacing w:before="100" w:beforeAutospacing="1" w:line="360" w:lineRule="auto"/>
        <w:ind w:left="-851"/>
        <w:jc w:val="both"/>
        <w:rPr>
          <w:rFonts w:ascii="Times New Roman" w:hAnsi="Times New Roman"/>
          <w:color w:val="000000" w:themeColor="text1"/>
          <w:sz w:val="28"/>
          <w:szCs w:val="28"/>
        </w:rPr>
      </w:pPr>
      <w:r w:rsidRPr="0058630D">
        <w:rPr>
          <w:rFonts w:ascii="Times New Roman" w:hAnsi="Times New Roman"/>
          <w:color w:val="000000" w:themeColor="text1"/>
          <w:sz w:val="28"/>
          <w:szCs w:val="28"/>
        </w:rPr>
        <w:t>Муниципальное бюджетное учреждение культуры «Краеведческий музей им. И.М. Сеченова» носит имя великого ученого физиолога Ивана Михайловича Сеченова. Вся история земли Сеченовской хранится в  единственном в районе  краеведческом музее.  Он по праву считается настоящим культурным сокровищем.   Вся работа музея направлена на сохранение и изучение истории родного края, традиций, культуры, а также на воспитание патриотизма подрастающего поколения. В музее функционирует 5 экспозиций, каждая из которой уникальна, своими экспонатами: личные вещи дворянской семьи Сеченовых, документы военного времени, артефакты , предметы живописи, нумизматика и мн.др.</w:t>
      </w:r>
    </w:p>
    <w:p w:rsidR="00CB6068" w:rsidRPr="0058630D" w:rsidRDefault="00CB6068" w:rsidP="0058630D">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 Экспозиционные залы музея постоянно пополняются новыми экспонатами, оборудованием. </w:t>
      </w:r>
    </w:p>
    <w:p w:rsidR="00681B14" w:rsidRPr="0058630D" w:rsidRDefault="00CB6068" w:rsidP="00B440FA">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 xml:space="preserve">2.2 Краеведческий музей им. И.М.Сеченова </w:t>
      </w:r>
      <w:r w:rsidR="00681B14" w:rsidRPr="0058630D">
        <w:rPr>
          <w:rFonts w:ascii="Times New Roman" w:eastAsia="Times New Roman" w:hAnsi="Times New Roman" w:cs="Times New Roman"/>
          <w:b/>
          <w:bCs/>
          <w:color w:val="000000" w:themeColor="text1"/>
          <w:sz w:val="28"/>
          <w:szCs w:val="28"/>
          <w:lang w:eastAsia="ru-RU"/>
        </w:rPr>
        <w:t>в современном мире</w:t>
      </w:r>
    </w:p>
    <w:p w:rsidR="001E050E" w:rsidRPr="00B440FA" w:rsidRDefault="00681B14" w:rsidP="00B440FA">
      <w:pPr>
        <w:spacing w:before="100" w:beforeAutospacing="1" w:after="100" w:afterAutospacing="1" w:line="360" w:lineRule="auto"/>
        <w:ind w:left="-851"/>
        <w:jc w:val="both"/>
        <w:rPr>
          <w:rFonts w:ascii="Times New Roman" w:hAnsi="Times New Roman" w:cs="Times New Roman"/>
          <w:color w:val="000000" w:themeColor="text1"/>
          <w:sz w:val="28"/>
          <w:szCs w:val="28"/>
        </w:rPr>
      </w:pPr>
      <w:r w:rsidRPr="0058630D">
        <w:rPr>
          <w:rFonts w:ascii="Times New Roman" w:eastAsia="Times New Roman" w:hAnsi="Times New Roman" w:cs="Times New Roman"/>
          <w:color w:val="000000" w:themeColor="text1"/>
          <w:sz w:val="28"/>
          <w:szCs w:val="28"/>
          <w:lang w:eastAsia="ru-RU"/>
        </w:rPr>
        <w:t>В настоящее время</w:t>
      </w:r>
      <w:r w:rsidR="00CB6068" w:rsidRPr="0058630D">
        <w:rPr>
          <w:rFonts w:ascii="Times New Roman" w:eastAsia="Times New Roman" w:hAnsi="Times New Roman" w:cs="Times New Roman"/>
          <w:color w:val="000000" w:themeColor="text1"/>
          <w:sz w:val="28"/>
          <w:szCs w:val="28"/>
          <w:lang w:eastAsia="ru-RU"/>
        </w:rPr>
        <w:t xml:space="preserve"> музей располагается на территории родового имения великого русского физиолога Ивана Михайловича Сеченова ,в парке имени Ивана Михайловича Сеченова. </w:t>
      </w:r>
      <w:r w:rsidRPr="0058630D">
        <w:rPr>
          <w:rFonts w:ascii="Times New Roman" w:eastAsia="Times New Roman" w:hAnsi="Times New Roman" w:cs="Times New Roman"/>
          <w:color w:val="000000" w:themeColor="text1"/>
          <w:sz w:val="28"/>
          <w:szCs w:val="28"/>
          <w:lang w:eastAsia="ru-RU"/>
        </w:rPr>
        <w:t xml:space="preserve"> </w:t>
      </w:r>
      <w:r w:rsidR="001E050E" w:rsidRPr="0058630D">
        <w:rPr>
          <w:rFonts w:ascii="Times New Roman" w:eastAsia="Times New Roman" w:hAnsi="Times New Roman" w:cs="Times New Roman"/>
          <w:color w:val="000000" w:themeColor="text1"/>
          <w:sz w:val="28"/>
          <w:szCs w:val="28"/>
          <w:lang w:eastAsia="ru-RU"/>
        </w:rPr>
        <w:t>В музейный комплекс входят следующие объекты.</w:t>
      </w:r>
      <w:r w:rsidR="001E050E" w:rsidRPr="0058630D">
        <w:rPr>
          <w:rFonts w:ascii="Times New Roman" w:hAnsi="Times New Roman" w:cs="Times New Roman"/>
          <w:color w:val="000000" w:themeColor="text1"/>
          <w:sz w:val="28"/>
          <w:szCs w:val="28"/>
        </w:rPr>
        <w:t xml:space="preserve"> «Русская изба»(рис.1) и «Амбар»(рис.2) с расположенными в них экспозициями, рассказывающих о традициях, занятиях и быте наших предков.</w:t>
      </w:r>
    </w:p>
    <w:p w:rsidR="001E050E" w:rsidRPr="00B440FA" w:rsidRDefault="001E050E" w:rsidP="00B440FA">
      <w:pPr>
        <w:spacing w:before="100" w:beforeAutospacing="1" w:after="100" w:after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2021 на средства местного бюджета Сеченовского района был построен новое здание экспозиционного корпуса, где открылись две новых экспозиции «Кабинет земского врача</w:t>
      </w:r>
      <w:r w:rsidR="00B440FA">
        <w:rPr>
          <w:rFonts w:ascii="Times New Roman" w:hAnsi="Times New Roman" w:cs="Times New Roman"/>
          <w:color w:val="000000" w:themeColor="text1"/>
          <w:sz w:val="28"/>
          <w:szCs w:val="28"/>
        </w:rPr>
        <w:t>» и «Изба читальня».</w:t>
      </w:r>
    </w:p>
    <w:p w:rsidR="00681B14" w:rsidRPr="0058630D" w:rsidRDefault="00681B14" w:rsidP="00B440FA">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Общая площадь территории музея в настоящ</w:t>
      </w:r>
      <w:r w:rsidR="001E050E" w:rsidRPr="0058630D">
        <w:rPr>
          <w:rFonts w:ascii="Times New Roman" w:eastAsia="Times New Roman" w:hAnsi="Times New Roman" w:cs="Times New Roman"/>
          <w:color w:val="000000" w:themeColor="text1"/>
          <w:sz w:val="28"/>
          <w:szCs w:val="28"/>
          <w:lang w:eastAsia="ru-RU"/>
        </w:rPr>
        <w:t>ее время составляет почти 1 га.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Полное официальное наименование у м</w:t>
      </w:r>
      <w:r w:rsidR="001E050E" w:rsidRPr="0058630D">
        <w:rPr>
          <w:rFonts w:ascii="Times New Roman" w:eastAsia="Times New Roman" w:hAnsi="Times New Roman" w:cs="Times New Roman"/>
          <w:color w:val="000000" w:themeColor="text1"/>
          <w:sz w:val="28"/>
          <w:szCs w:val="28"/>
          <w:lang w:eastAsia="ru-RU"/>
        </w:rPr>
        <w:t>узея Муниципальное бюджетное учреждение культуры краеведческий музей имени Ивана Михайловича Сеченова, сокращенное – МБУК «Краеведческий музей им. И.М.Сеченова»</w:t>
      </w:r>
      <w:r w:rsidRPr="0058630D">
        <w:rPr>
          <w:rFonts w:ascii="Times New Roman" w:eastAsia="Times New Roman" w:hAnsi="Times New Roman" w:cs="Times New Roman"/>
          <w:color w:val="000000" w:themeColor="text1"/>
          <w:sz w:val="28"/>
          <w:szCs w:val="28"/>
          <w:lang w:eastAsia="ru-RU"/>
        </w:rPr>
        <w:t>.</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своей деят</w:t>
      </w:r>
      <w:r w:rsidR="001E050E" w:rsidRPr="0058630D">
        <w:rPr>
          <w:rFonts w:ascii="Times New Roman" w:eastAsia="Times New Roman" w:hAnsi="Times New Roman" w:cs="Times New Roman"/>
          <w:color w:val="000000" w:themeColor="text1"/>
          <w:sz w:val="28"/>
          <w:szCs w:val="28"/>
          <w:lang w:eastAsia="ru-RU"/>
        </w:rPr>
        <w:t xml:space="preserve">ельности краеведческий музей </w:t>
      </w:r>
      <w:r w:rsidRPr="0058630D">
        <w:rPr>
          <w:rFonts w:ascii="Times New Roman" w:eastAsia="Times New Roman" w:hAnsi="Times New Roman" w:cs="Times New Roman"/>
          <w:color w:val="000000" w:themeColor="text1"/>
          <w:sz w:val="28"/>
          <w:szCs w:val="28"/>
          <w:lang w:eastAsia="ru-RU"/>
        </w:rPr>
        <w:t xml:space="preserve"> руководствуется Конституцией РФ, федеральными законами, иными нормативными актами, а также Уставом.</w:t>
      </w:r>
    </w:p>
    <w:p w:rsidR="001E050E"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Вышестоящей организацией является Министерство культуры Российской </w:t>
      </w:r>
      <w:r w:rsidR="001E050E" w:rsidRPr="0058630D">
        <w:rPr>
          <w:rFonts w:ascii="Times New Roman" w:eastAsia="Times New Roman" w:hAnsi="Times New Roman" w:cs="Times New Roman"/>
          <w:color w:val="000000" w:themeColor="text1"/>
          <w:sz w:val="28"/>
          <w:szCs w:val="28"/>
          <w:lang w:eastAsia="ru-RU"/>
        </w:rPr>
        <w:t>.</w:t>
      </w:r>
    </w:p>
    <w:p w:rsidR="00AF282A"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Уставе музея говорится, что</w:t>
      </w:r>
      <w:r w:rsidR="00AF282A" w:rsidRPr="0058630D">
        <w:rPr>
          <w:rFonts w:ascii="Times New Roman" w:hAnsi="Times New Roman" w:cs="Times New Roman"/>
          <w:color w:val="000000" w:themeColor="text1"/>
          <w:sz w:val="28"/>
          <w:szCs w:val="28"/>
        </w:rPr>
        <w:t xml:space="preserve">  Муниципальное бюджетное учреждение культуры «Краеведческий музей им. И.М. Сеченова» (далее по тексту - Учреждение) создано в соответствии с распоряжением администрации Сеченовского муниципального района. Учредителем Учреждения является Сеченовский муниципальный район Нижегородской области. Функции и полномочия Учредителя осуществляет отдел культуры и туризма администрации Сеченовского муниципального района Нижегородской области.  Учреждение является некоммерческой организацией. Организационно-правовая форма – бюджетное учреждение </w:t>
      </w:r>
      <w:r w:rsidR="00AF282A" w:rsidRPr="0058630D">
        <w:rPr>
          <w:rFonts w:ascii="Times New Roman" w:eastAsia="Times New Roman" w:hAnsi="Times New Roman" w:cs="Times New Roman"/>
          <w:color w:val="000000" w:themeColor="text1"/>
          <w:sz w:val="28"/>
          <w:szCs w:val="28"/>
          <w:lang w:eastAsia="ru-RU"/>
        </w:rPr>
        <w:t>осуществляющее</w:t>
      </w:r>
      <w:r w:rsidRPr="0058630D">
        <w:rPr>
          <w:rFonts w:ascii="Times New Roman" w:eastAsia="Times New Roman" w:hAnsi="Times New Roman" w:cs="Times New Roman"/>
          <w:color w:val="000000" w:themeColor="text1"/>
          <w:sz w:val="28"/>
          <w:szCs w:val="28"/>
          <w:lang w:eastAsia="ru-RU"/>
        </w:rPr>
        <w:t xml:space="preserve"> культурную, образовательную и научную деятельность по сохранению, созданию, распространению и освоению ку</w:t>
      </w:r>
      <w:r w:rsidR="00AF282A" w:rsidRPr="0058630D">
        <w:rPr>
          <w:rFonts w:ascii="Times New Roman" w:eastAsia="Times New Roman" w:hAnsi="Times New Roman" w:cs="Times New Roman"/>
          <w:color w:val="000000" w:themeColor="text1"/>
          <w:sz w:val="28"/>
          <w:szCs w:val="28"/>
          <w:lang w:eastAsia="ru-RU"/>
        </w:rPr>
        <w:t xml:space="preserve">льтурных ценностей. </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 Вся деятельность музея основана на проектном подходе, где задействованы специалисты всех секторов и отделов, а также взаимодействуют различные музеи и другие учреждения культуры с привлеч</w:t>
      </w:r>
      <w:r w:rsidR="0058630D">
        <w:rPr>
          <w:rFonts w:ascii="Times New Roman" w:eastAsia="Times New Roman" w:hAnsi="Times New Roman" w:cs="Times New Roman"/>
          <w:color w:val="000000" w:themeColor="text1"/>
          <w:sz w:val="28"/>
          <w:szCs w:val="28"/>
          <w:lang w:eastAsia="ru-RU"/>
        </w:rPr>
        <w:t>ением коммерческих организаций.</w:t>
      </w:r>
      <w:r w:rsidR="00AF282A" w:rsidRPr="0058630D">
        <w:rPr>
          <w:rFonts w:ascii="Times New Roman" w:eastAsia="Times New Roman" w:hAnsi="Times New Roman" w:cs="Times New Roman"/>
          <w:color w:val="000000" w:themeColor="text1"/>
          <w:sz w:val="28"/>
          <w:szCs w:val="28"/>
          <w:lang w:eastAsia="ru-RU"/>
        </w:rPr>
        <w:tab/>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Осуществляя научную деятельность, первостепенными являются темы, связанные с изучением музейных предметов и среды их бытования, а также темы, способствующей постоянному пополнению фондов, максимально продолжительному и эффективному использованию собранных материалов.</w:t>
      </w:r>
    </w:p>
    <w:p w:rsidR="00681B14" w:rsidRPr="0058630D" w:rsidRDefault="00AF282A"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Специалисты краеведческого музея им.</w:t>
      </w:r>
      <w:r w:rsidR="00B440FA">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И.М.Сеченова</w:t>
      </w:r>
      <w:r w:rsidR="00681B14" w:rsidRPr="0058630D">
        <w:rPr>
          <w:rFonts w:ascii="Times New Roman" w:eastAsia="Times New Roman" w:hAnsi="Times New Roman" w:cs="Times New Roman"/>
          <w:color w:val="000000" w:themeColor="text1"/>
          <w:sz w:val="28"/>
          <w:szCs w:val="28"/>
          <w:lang w:eastAsia="ru-RU"/>
        </w:rPr>
        <w:t xml:space="preserve"> состоят в творческом сотрудничестве с работниками других музеев, в результате этого они создают немало научных работ.</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Многие научные исследования осуществляются коллективно усилиями отделов и секторов, а для разработки конкретных проектов формируются временные коллективы в виде проблемных групп. Также в музее существуют специальные научно-исследовательские структуры.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Вся деятельность музея прямо или косвенно опирается на научные исследования. Без них невозможно ни успешное комплектование фондов, ни максимально продолжительное их хранение. Поэтому научные исследования являются необходимым условием нормального функционирования музея.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Все научные подразделения музея работают с фондами, и эта работа ориентирована на сохранение, исследование и использование музейных предметов. Их охрана начинается уже на этапе выявления в среде бытования и составляет суть комплектования фондов. На стадии отбора предметов начинается и процесс их изучения, цель которого - установить, </w:t>
      </w:r>
      <w:r w:rsidR="0058630D">
        <w:rPr>
          <w:rFonts w:ascii="Times New Roman" w:eastAsia="Times New Roman" w:hAnsi="Times New Roman" w:cs="Times New Roman"/>
          <w:color w:val="000000" w:themeColor="text1"/>
          <w:sz w:val="28"/>
          <w:szCs w:val="28"/>
          <w:lang w:eastAsia="ru-RU"/>
        </w:rPr>
        <w:t>имеют ли они музейную ценность.</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Приобретенные предметы фиксируются в документах музея как государственная собственность. Таким образом, осуществляется их юридическая охрана - учет фондов. Он проводится на основе дальнейшего изучения музейных предметов, поскольку только научные данные о них, зафиксированные в учетной документации, позволяют соотнести запись и конкретный предмет.</w:t>
      </w:r>
    </w:p>
    <w:p w:rsidR="00681B14" w:rsidRPr="0058630D" w:rsidRDefault="00AF282A"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Основной фонд краеведческого музея им.</w:t>
      </w:r>
      <w:r w:rsidR="00B440FA">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И.М.Сеченова имеет тенденцию к  </w:t>
      </w:r>
      <w:r w:rsidR="00681B14" w:rsidRPr="0058630D">
        <w:rPr>
          <w:rFonts w:ascii="Times New Roman" w:eastAsia="Times New Roman" w:hAnsi="Times New Roman" w:cs="Times New Roman"/>
          <w:color w:val="000000" w:themeColor="text1"/>
          <w:sz w:val="28"/>
          <w:szCs w:val="28"/>
          <w:lang w:eastAsia="ru-RU"/>
        </w:rPr>
        <w:t>увеличению единиц хранения, э</w:t>
      </w:r>
      <w:r w:rsidRPr="0058630D">
        <w:rPr>
          <w:rFonts w:ascii="Times New Roman" w:eastAsia="Times New Roman" w:hAnsi="Times New Roman" w:cs="Times New Roman"/>
          <w:color w:val="000000" w:themeColor="text1"/>
          <w:sz w:val="28"/>
          <w:szCs w:val="28"/>
          <w:lang w:eastAsia="ru-RU"/>
        </w:rPr>
        <w:t xml:space="preserve">то происходит за счет </w:t>
      </w:r>
      <w:r w:rsidR="00681B14" w:rsidRPr="0058630D">
        <w:rPr>
          <w:rFonts w:ascii="Times New Roman" w:eastAsia="Times New Roman" w:hAnsi="Times New Roman" w:cs="Times New Roman"/>
          <w:color w:val="000000" w:themeColor="text1"/>
          <w:sz w:val="28"/>
          <w:szCs w:val="28"/>
          <w:lang w:eastAsia="ru-RU"/>
        </w:rPr>
        <w:t xml:space="preserve"> приобретений, даров </w:t>
      </w:r>
      <w:r w:rsidR="00B440FA">
        <w:rPr>
          <w:rFonts w:ascii="Times New Roman" w:eastAsia="Times New Roman" w:hAnsi="Times New Roman" w:cs="Times New Roman"/>
          <w:color w:val="000000" w:themeColor="text1"/>
          <w:sz w:val="28"/>
          <w:szCs w:val="28"/>
          <w:lang w:eastAsia="ru-RU"/>
        </w:rPr>
        <w:t xml:space="preserve">и других поступлений. </w:t>
      </w:r>
    </w:p>
    <w:p w:rsidR="00AF282A" w:rsidRPr="0058630D" w:rsidRDefault="00AF282A"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p>
    <w:p w:rsidR="00064AF6" w:rsidRDefault="007F02EF" w:rsidP="00064AF6">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hAnsi="Times New Roman" w:cs="Times New Roman"/>
          <w:noProof/>
          <w:color w:val="000000" w:themeColor="text1"/>
          <w:sz w:val="28"/>
          <w:szCs w:val="28"/>
          <w:lang w:eastAsia="ru-RU"/>
        </w:rPr>
        <w:drawing>
          <wp:inline distT="0" distB="0" distL="0" distR="0" wp14:anchorId="239719B5" wp14:editId="76C1FCAF">
            <wp:extent cx="4572000" cy="27432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681B14" w:rsidRPr="0058630D">
        <w:rPr>
          <w:rFonts w:ascii="Times New Roman" w:eastAsia="Times New Roman" w:hAnsi="Times New Roman" w:cs="Times New Roman"/>
          <w:color w:val="000000" w:themeColor="text1"/>
          <w:sz w:val="28"/>
          <w:szCs w:val="28"/>
          <w:lang w:eastAsia="ru-RU"/>
        </w:rPr>
        <w:br/>
      </w:r>
      <w:r w:rsidR="00B440FA">
        <w:rPr>
          <w:rFonts w:ascii="Times New Roman" w:eastAsia="Times New Roman" w:hAnsi="Times New Roman" w:cs="Times New Roman"/>
          <w:color w:val="000000" w:themeColor="text1"/>
          <w:sz w:val="28"/>
          <w:szCs w:val="28"/>
          <w:lang w:eastAsia="ru-RU"/>
        </w:rPr>
        <w:t>Рис. 1</w:t>
      </w: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 xml:space="preserve"> Состояни</w:t>
      </w:r>
      <w:r w:rsidRPr="0058630D">
        <w:rPr>
          <w:rFonts w:ascii="Times New Roman" w:eastAsia="Times New Roman" w:hAnsi="Times New Roman" w:cs="Times New Roman"/>
          <w:color w:val="000000" w:themeColor="text1"/>
          <w:sz w:val="28"/>
          <w:szCs w:val="28"/>
          <w:lang w:eastAsia="ru-RU"/>
        </w:rPr>
        <w:t>е музейного фонда на начало 2015 - 2020</w:t>
      </w:r>
      <w:r w:rsidR="00681B14" w:rsidRPr="0058630D">
        <w:rPr>
          <w:rFonts w:ascii="Times New Roman" w:eastAsia="Times New Roman" w:hAnsi="Times New Roman" w:cs="Times New Roman"/>
          <w:color w:val="000000" w:themeColor="text1"/>
          <w:sz w:val="28"/>
          <w:szCs w:val="28"/>
          <w:lang w:eastAsia="ru-RU"/>
        </w:rPr>
        <w:t xml:space="preserve"> гг.</w:t>
      </w:r>
    </w:p>
    <w:p w:rsidR="00681B14" w:rsidRPr="0058630D" w:rsidRDefault="00681B14" w:rsidP="00064AF6">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музее существует система фондов открытого доступа, целью которого является: обеспечение возможности доступа зрителей и специалистов к музейным фондам без ущерба для безопасности и сохранности коллекций.</w:t>
      </w:r>
    </w:p>
    <w:p w:rsidR="00681B14" w:rsidRPr="0058630D" w:rsidRDefault="007F02EF"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настоящее время Краеведческий музей им.</w:t>
      </w:r>
      <w:r w:rsidR="00B440FA">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И.М.Сеченова</w:t>
      </w:r>
      <w:r w:rsidR="00681B14" w:rsidRPr="0058630D">
        <w:rPr>
          <w:rFonts w:ascii="Times New Roman" w:eastAsia="Times New Roman" w:hAnsi="Times New Roman" w:cs="Times New Roman"/>
          <w:color w:val="000000" w:themeColor="text1"/>
          <w:sz w:val="28"/>
          <w:szCs w:val="28"/>
          <w:lang w:eastAsia="ru-RU"/>
        </w:rPr>
        <w:t xml:space="preserve"> </w:t>
      </w:r>
      <w:r w:rsidR="00064AF6">
        <w:rPr>
          <w:rFonts w:ascii="Times New Roman" w:eastAsia="Times New Roman" w:hAnsi="Times New Roman" w:cs="Times New Roman"/>
          <w:color w:val="000000" w:themeColor="text1"/>
          <w:sz w:val="28"/>
          <w:szCs w:val="28"/>
          <w:lang w:eastAsia="ru-RU"/>
        </w:rPr>
        <w:t xml:space="preserve"> </w:t>
      </w:r>
      <w:r w:rsidR="00681B14" w:rsidRPr="0058630D">
        <w:rPr>
          <w:rFonts w:ascii="Times New Roman" w:eastAsia="Times New Roman" w:hAnsi="Times New Roman" w:cs="Times New Roman"/>
          <w:color w:val="000000" w:themeColor="text1"/>
          <w:sz w:val="28"/>
          <w:szCs w:val="28"/>
          <w:lang w:eastAsia="ru-RU"/>
        </w:rPr>
        <w:t>уделяет особое внимание культурно-образовательной деятельности, так как со временем все большее значение стала приобретать социальная функция, не смотря на то, что традиционные функции музея - хранить, реставрировать, изучать и демонстрировать посетителям культурное наследие. Постепенно в сознании общества музей трансформируется из места, где демонстрируются различные экспонаты, в место проведения полноценного досуга. Привлечь посетителей разного возраста, сделать экспозиции более наглядными и захватывающими - одна из задач, которая сегодня стоит перед музеем. Для решения этой задачи необходим постоянный поиск путей оптимизации системы управления и организации музейной работы.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Просветительская и образовател</w:t>
      </w:r>
      <w:r w:rsidR="007F02EF" w:rsidRPr="0058630D">
        <w:rPr>
          <w:rFonts w:ascii="Times New Roman" w:eastAsia="Times New Roman" w:hAnsi="Times New Roman" w:cs="Times New Roman"/>
          <w:color w:val="000000" w:themeColor="text1"/>
          <w:sz w:val="28"/>
          <w:szCs w:val="28"/>
          <w:lang w:eastAsia="ru-RU"/>
        </w:rPr>
        <w:t>ьная деятельность краеведческого музея им.</w:t>
      </w:r>
      <w:r w:rsidR="00B440FA">
        <w:rPr>
          <w:rFonts w:ascii="Times New Roman" w:eastAsia="Times New Roman" w:hAnsi="Times New Roman" w:cs="Times New Roman"/>
          <w:color w:val="000000" w:themeColor="text1"/>
          <w:sz w:val="28"/>
          <w:szCs w:val="28"/>
          <w:lang w:eastAsia="ru-RU"/>
        </w:rPr>
        <w:t xml:space="preserve"> </w:t>
      </w:r>
      <w:r w:rsidR="007F02EF" w:rsidRPr="0058630D">
        <w:rPr>
          <w:rFonts w:ascii="Times New Roman" w:eastAsia="Times New Roman" w:hAnsi="Times New Roman" w:cs="Times New Roman"/>
          <w:color w:val="000000" w:themeColor="text1"/>
          <w:sz w:val="28"/>
          <w:szCs w:val="28"/>
          <w:lang w:eastAsia="ru-RU"/>
        </w:rPr>
        <w:t xml:space="preserve">И.М.Сеченова </w:t>
      </w:r>
      <w:r w:rsidRPr="0058630D">
        <w:rPr>
          <w:rFonts w:ascii="Times New Roman" w:eastAsia="Times New Roman" w:hAnsi="Times New Roman" w:cs="Times New Roman"/>
          <w:color w:val="000000" w:themeColor="text1"/>
          <w:sz w:val="28"/>
          <w:szCs w:val="28"/>
          <w:lang w:eastAsia="ru-RU"/>
        </w:rPr>
        <w:t xml:space="preserve"> осуществляется на материале</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 уникальной коллекции национального изобразительного искусства и имеет давние традиции, начало которым положено в 1928 году, когда было образовано бюро просветительской работы. Концепция просве</w:t>
      </w:r>
      <w:r w:rsidR="007F02EF" w:rsidRPr="0058630D">
        <w:rPr>
          <w:rFonts w:ascii="Times New Roman" w:eastAsia="Times New Roman" w:hAnsi="Times New Roman" w:cs="Times New Roman"/>
          <w:color w:val="000000" w:themeColor="text1"/>
          <w:sz w:val="28"/>
          <w:szCs w:val="28"/>
          <w:lang w:eastAsia="ru-RU"/>
        </w:rPr>
        <w:t>тительской деятельности Краеведческого</w:t>
      </w:r>
      <w:r w:rsidRPr="0058630D">
        <w:rPr>
          <w:rFonts w:ascii="Times New Roman" w:eastAsia="Times New Roman" w:hAnsi="Times New Roman" w:cs="Times New Roman"/>
          <w:color w:val="000000" w:themeColor="text1"/>
          <w:sz w:val="28"/>
          <w:szCs w:val="28"/>
          <w:lang w:eastAsia="ru-RU"/>
        </w:rPr>
        <w:t xml:space="preserve"> музея заключается в междисциплинарном, комплексном подходе к решению проблемы совместными усилиями искусствоведов, социологов, психологов, художников, педагогов.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За последние десятилетия сфера просветительской и образовательной деятельности музея значительно расширилась, она проявляется в таких формах как разовые экскурсии и экскурсионные циклы для всех категорий посетителей (дошкольники, школьники, студенты, взрослые, иностранные посетители), лекции, занятия в студиях, кружках, творческих группах, музыкальные вечера, музейные праздники.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 каждым годом музей посещаю</w:t>
      </w:r>
      <w:r w:rsidR="007F02EF" w:rsidRPr="0058630D">
        <w:rPr>
          <w:rFonts w:ascii="Times New Roman" w:eastAsia="Times New Roman" w:hAnsi="Times New Roman" w:cs="Times New Roman"/>
          <w:color w:val="000000" w:themeColor="text1"/>
          <w:sz w:val="28"/>
          <w:szCs w:val="28"/>
          <w:lang w:eastAsia="ru-RU"/>
        </w:rPr>
        <w:t>т все больше человек</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Эффективность деятельности музея, одним из показателей которой являе</w:t>
      </w:r>
      <w:r w:rsidR="007F02EF" w:rsidRPr="0058630D">
        <w:rPr>
          <w:rFonts w:ascii="Times New Roman" w:eastAsia="Times New Roman" w:hAnsi="Times New Roman" w:cs="Times New Roman"/>
          <w:color w:val="000000" w:themeColor="text1"/>
          <w:sz w:val="28"/>
          <w:szCs w:val="28"/>
          <w:lang w:eastAsia="ru-RU"/>
        </w:rPr>
        <w:t>тся количество посещений в 2021</w:t>
      </w:r>
      <w:r w:rsidRPr="0058630D">
        <w:rPr>
          <w:rFonts w:ascii="Times New Roman" w:eastAsia="Times New Roman" w:hAnsi="Times New Roman" w:cs="Times New Roman"/>
          <w:color w:val="000000" w:themeColor="text1"/>
          <w:sz w:val="28"/>
          <w:szCs w:val="28"/>
          <w:lang w:eastAsia="ru-RU"/>
        </w:rPr>
        <w:t>году, возросла на 3</w:t>
      </w:r>
      <w:r w:rsidR="007F02EF" w:rsidRPr="0058630D">
        <w:rPr>
          <w:rFonts w:ascii="Times New Roman" w:eastAsia="Times New Roman" w:hAnsi="Times New Roman" w:cs="Times New Roman"/>
          <w:color w:val="000000" w:themeColor="text1"/>
          <w:sz w:val="28"/>
          <w:szCs w:val="28"/>
          <w:lang w:eastAsia="ru-RU"/>
        </w:rPr>
        <w:t xml:space="preserve">,6% по сравнению с 2020, </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Музейная аудитория делится по возрастному признаку на детскую и взрослую, а также по социальному, профессиональному, национальному и другим признакам (семьи, групповые или одиночные, студенты, пенсионеры, посетители с ограниченными возм</w:t>
      </w:r>
      <w:r w:rsidR="007F02EF" w:rsidRPr="0058630D">
        <w:rPr>
          <w:rFonts w:ascii="Times New Roman" w:eastAsia="Times New Roman" w:hAnsi="Times New Roman" w:cs="Times New Roman"/>
          <w:color w:val="000000" w:themeColor="text1"/>
          <w:sz w:val="28"/>
          <w:szCs w:val="28"/>
          <w:lang w:eastAsia="ru-RU"/>
        </w:rPr>
        <w:t xml:space="preserve">ожностями и т.д.). Краеведческий музей </w:t>
      </w:r>
      <w:r w:rsidRPr="0058630D">
        <w:rPr>
          <w:rFonts w:ascii="Times New Roman" w:eastAsia="Times New Roman" w:hAnsi="Times New Roman" w:cs="Times New Roman"/>
          <w:color w:val="000000" w:themeColor="text1"/>
          <w:sz w:val="28"/>
          <w:szCs w:val="28"/>
          <w:lang w:eastAsia="ru-RU"/>
        </w:rPr>
        <w:t xml:space="preserve"> осуществляет работу сразу по нескольким отраслям; разнообразие программ для различных групп посетителей.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Таким образом, экску</w:t>
      </w:r>
      <w:r w:rsidR="007F02EF" w:rsidRPr="0058630D">
        <w:rPr>
          <w:rFonts w:ascii="Times New Roman" w:eastAsia="Times New Roman" w:hAnsi="Times New Roman" w:cs="Times New Roman"/>
          <w:color w:val="000000" w:themeColor="text1"/>
          <w:sz w:val="28"/>
          <w:szCs w:val="28"/>
          <w:lang w:eastAsia="ru-RU"/>
        </w:rPr>
        <w:t>рсионно-лекционным отделом в 202</w:t>
      </w:r>
      <w:r w:rsidRPr="0058630D">
        <w:rPr>
          <w:rFonts w:ascii="Times New Roman" w:eastAsia="Times New Roman" w:hAnsi="Times New Roman" w:cs="Times New Roman"/>
          <w:color w:val="000000" w:themeColor="text1"/>
          <w:sz w:val="28"/>
          <w:szCs w:val="28"/>
          <w:lang w:eastAsia="ru-RU"/>
        </w:rPr>
        <w:t>1 году было проведено:</w:t>
      </w:r>
    </w:p>
    <w:p w:rsidR="007F02EF" w:rsidRPr="0058630D" w:rsidRDefault="007F02EF"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·2 650 </w:t>
      </w:r>
      <w:r w:rsidR="00681B14" w:rsidRPr="0058630D">
        <w:rPr>
          <w:rFonts w:ascii="Times New Roman" w:eastAsia="Times New Roman" w:hAnsi="Times New Roman" w:cs="Times New Roman"/>
          <w:color w:val="000000" w:themeColor="text1"/>
          <w:sz w:val="28"/>
          <w:szCs w:val="28"/>
          <w:lang w:eastAsia="ru-RU"/>
        </w:rPr>
        <w:t>обзорных, тематических экскурсий и цикловых занятий на постоянной экспозиции и временных выставках;</w:t>
      </w:r>
    </w:p>
    <w:p w:rsidR="007F02EF" w:rsidRPr="0058630D" w:rsidRDefault="007F02EF"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·организовано </w:t>
      </w:r>
      <w:r w:rsidR="00681B14" w:rsidRPr="0058630D">
        <w:rPr>
          <w:rFonts w:ascii="Times New Roman" w:eastAsia="Times New Roman" w:hAnsi="Times New Roman" w:cs="Times New Roman"/>
          <w:color w:val="000000" w:themeColor="text1"/>
          <w:sz w:val="28"/>
          <w:szCs w:val="28"/>
          <w:lang w:eastAsia="ru-RU"/>
        </w:rPr>
        <w:t xml:space="preserve">83 лекции и творческие мастерские </w:t>
      </w:r>
      <w:r w:rsidRPr="0058630D">
        <w:rPr>
          <w:rFonts w:ascii="Times New Roman" w:eastAsia="Times New Roman" w:hAnsi="Times New Roman" w:cs="Times New Roman"/>
          <w:color w:val="000000" w:themeColor="text1"/>
          <w:sz w:val="28"/>
          <w:szCs w:val="28"/>
          <w:lang w:eastAsia="ru-RU"/>
        </w:rPr>
        <w:t>в детских садах, школах.</w:t>
      </w:r>
    </w:p>
    <w:p w:rsidR="00681B14" w:rsidRPr="0058630D" w:rsidRDefault="007F02EF"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·100</w:t>
      </w:r>
      <w:r w:rsidR="00681B14" w:rsidRPr="0058630D">
        <w:rPr>
          <w:rFonts w:ascii="Times New Roman" w:eastAsia="Times New Roman" w:hAnsi="Times New Roman" w:cs="Times New Roman"/>
          <w:color w:val="000000" w:themeColor="text1"/>
          <w:sz w:val="28"/>
          <w:szCs w:val="28"/>
          <w:lang w:eastAsia="ru-RU"/>
        </w:rPr>
        <w:t xml:space="preserve"> благотворительных экскурсий для детей-инвалидов, воспитанников детских домов и интернатов, , ветеранов Великой Отечественной войны и жителей блокадного Ленинграда. </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Также было разработано:</w:t>
      </w:r>
    </w:p>
    <w:p w:rsidR="00681B14" w:rsidRPr="0058630D" w:rsidRDefault="00064AF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681B14" w:rsidRPr="0058630D">
        <w:rPr>
          <w:rFonts w:ascii="Times New Roman" w:eastAsia="Times New Roman" w:hAnsi="Times New Roman" w:cs="Times New Roman"/>
          <w:color w:val="000000" w:themeColor="text1"/>
          <w:sz w:val="28"/>
          <w:szCs w:val="28"/>
          <w:lang w:eastAsia="ru-RU"/>
        </w:rPr>
        <w:t xml:space="preserve"> лекционных циклов, т</w:t>
      </w:r>
      <w:r w:rsidR="007F02EF" w:rsidRPr="0058630D">
        <w:rPr>
          <w:rFonts w:ascii="Times New Roman" w:eastAsia="Times New Roman" w:hAnsi="Times New Roman" w:cs="Times New Roman"/>
          <w:color w:val="000000" w:themeColor="text1"/>
          <w:sz w:val="28"/>
          <w:szCs w:val="28"/>
          <w:lang w:eastAsia="ru-RU"/>
        </w:rPr>
        <w:t>аких как «Имена в истории села», «Ученые Сеченовского края</w:t>
      </w:r>
      <w:r w:rsidR="00681B14" w:rsidRPr="0058630D">
        <w:rPr>
          <w:rFonts w:ascii="Times New Roman" w:eastAsia="Times New Roman" w:hAnsi="Times New Roman" w:cs="Times New Roman"/>
          <w:color w:val="000000" w:themeColor="text1"/>
          <w:sz w:val="28"/>
          <w:szCs w:val="28"/>
          <w:lang w:eastAsia="ru-RU"/>
        </w:rPr>
        <w:t>: из прошлого в будущее»;</w:t>
      </w:r>
    </w:p>
    <w:p w:rsidR="007F02EF" w:rsidRPr="0058630D" w:rsidRDefault="007F02EF" w:rsidP="0058630D">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музее проводится большое количество культурно-просветительских мероприятий. Ежегодно проводятся игры, беседы, акции, викторины,  уроки мужества, патриотические часы.</w:t>
      </w:r>
    </w:p>
    <w:p w:rsidR="007F02EF" w:rsidRPr="0058630D" w:rsidRDefault="007F02EF" w:rsidP="0058630D">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С 2010 года  ежегодно проходит «Ночь в музее», приуроченная к Всероссийской акции. Ежегодно тематика мероприятия меняется.   Музей совместно с другими учреждениями культуры участвует в Дне  празднования села, фестивалях и других праздниках районного значения. </w:t>
      </w:r>
      <w:r w:rsidRPr="0058630D">
        <w:rPr>
          <w:rFonts w:ascii="Times New Roman" w:hAnsi="Times New Roman" w:cs="Times New Roman"/>
          <w:color w:val="000000" w:themeColor="text1"/>
          <w:sz w:val="28"/>
          <w:szCs w:val="28"/>
          <w:bdr w:val="none" w:sz="0" w:space="0" w:color="auto" w:frame="1"/>
        </w:rPr>
        <w:t>Наиболее значимыми мероприятиями 2021 году были : Исторический час «Дорога к звездам»-посвященный 60 летию первого полета человека в космос, акция «Ночь музеев -2021» мероприятия которые были посвящены «800 летию города Нижнего Новгорода» ,</w:t>
      </w:r>
      <w:r w:rsidRPr="0058630D">
        <w:rPr>
          <w:rFonts w:ascii="Times New Roman" w:hAnsi="Times New Roman" w:cs="Times New Roman"/>
          <w:color w:val="000000" w:themeColor="text1"/>
          <w:sz w:val="28"/>
          <w:szCs w:val="28"/>
        </w:rPr>
        <w:t xml:space="preserve"> к 76-летию Победы в Великой Отечественной войне было проведено патриотическое музыкальное мероприятие «Песни-герои войны». Традиционным мероприятием стала выездная экскурсия к памятникам и обелискам села  под названием «Застывшая память в граните». В 2021 году в день  рождение И.М. Сеченова были проведены «Сеченовские земские чтения», ,где собрались представители медицинских организаций нижегородской области во главе с министром здравоохранения Д.В. Мелик-Гусейновым, обсудить вопросы медицины и посетили экскурсии. Так же ведется ежегодный цикл имена в истории села посвященный  знаменитым людям родного края  «Жизнь в искусстве»(95 лет со дня рождения художника Козлова. П .П) «Оперный голос России»(110 лет со дня рождения оперного певца Шульпина .Г. Д), «Жизнь и танец»(творческий вечер посвященный 75 летию со дня рождения Захарова В.М), «Каждый человек должен видеть солнце»(65 летие со дня смерти В. П. Филатова),  эко – экскурс «Тропинками родного края»</w:t>
      </w:r>
    </w:p>
    <w:p w:rsidR="007F02EF" w:rsidRPr="00064AF6" w:rsidRDefault="007F02EF" w:rsidP="00064AF6">
      <w:pPr>
        <w:tabs>
          <w:tab w:val="left" w:pos="2985"/>
        </w:tabs>
        <w:spacing w:before="100" w:beforeAutospacing="1"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hAnsi="Times New Roman" w:cs="Times New Roman"/>
          <w:color w:val="000000" w:themeColor="text1"/>
          <w:sz w:val="28"/>
          <w:szCs w:val="28"/>
        </w:rPr>
        <w:t xml:space="preserve">Люди с ограниченными возможностями с большим удовольствием принимают участие во всех мероприятиях, проводимых в музее. А также, для людей с ограниченными возможностями проводится целый цикл </w:t>
      </w:r>
    </w:p>
    <w:p w:rsidR="00681B14"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2.3 Анализ основных направл</w:t>
      </w:r>
      <w:r w:rsidR="007F02EF" w:rsidRPr="0058630D">
        <w:rPr>
          <w:rFonts w:ascii="Times New Roman" w:eastAsia="Times New Roman" w:hAnsi="Times New Roman" w:cs="Times New Roman"/>
          <w:b/>
          <w:bCs/>
          <w:color w:val="000000" w:themeColor="text1"/>
          <w:sz w:val="28"/>
          <w:szCs w:val="28"/>
          <w:lang w:eastAsia="ru-RU"/>
        </w:rPr>
        <w:t>ений деятельности Краеведческого музея им.</w:t>
      </w:r>
      <w:r w:rsidR="00B440FA">
        <w:rPr>
          <w:rFonts w:ascii="Times New Roman" w:eastAsia="Times New Roman" w:hAnsi="Times New Roman" w:cs="Times New Roman"/>
          <w:b/>
          <w:bCs/>
          <w:color w:val="000000" w:themeColor="text1"/>
          <w:sz w:val="28"/>
          <w:szCs w:val="28"/>
          <w:lang w:eastAsia="ru-RU"/>
        </w:rPr>
        <w:t xml:space="preserve"> </w:t>
      </w:r>
      <w:r w:rsidR="007F02EF" w:rsidRPr="0058630D">
        <w:rPr>
          <w:rFonts w:ascii="Times New Roman" w:eastAsia="Times New Roman" w:hAnsi="Times New Roman" w:cs="Times New Roman"/>
          <w:b/>
          <w:bCs/>
          <w:color w:val="000000" w:themeColor="text1"/>
          <w:sz w:val="28"/>
          <w:szCs w:val="28"/>
          <w:lang w:eastAsia="ru-RU"/>
        </w:rPr>
        <w:t>И.М.Сеченова</w:t>
      </w:r>
      <w:r w:rsidR="00B440FA">
        <w:rPr>
          <w:rFonts w:ascii="Times New Roman" w:eastAsia="Times New Roman" w:hAnsi="Times New Roman" w:cs="Times New Roman"/>
          <w:b/>
          <w:bCs/>
          <w:color w:val="000000" w:themeColor="text1"/>
          <w:sz w:val="28"/>
          <w:szCs w:val="28"/>
          <w:lang w:eastAsia="ru-RU"/>
        </w:rPr>
        <w:t>.</w:t>
      </w:r>
      <w:r w:rsidRPr="0058630D">
        <w:rPr>
          <w:rFonts w:ascii="Times New Roman" w:eastAsia="Times New Roman" w:hAnsi="Times New Roman" w:cs="Times New Roman"/>
          <w:color w:val="000000" w:themeColor="text1"/>
          <w:sz w:val="28"/>
          <w:szCs w:val="28"/>
          <w:lang w:eastAsia="ru-RU"/>
        </w:rPr>
        <w:br/>
      </w:r>
    </w:p>
    <w:p w:rsidR="00681B14" w:rsidRPr="0058630D" w:rsidRDefault="0075738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w:t>
      </w:r>
      <w:r w:rsidR="00681B14" w:rsidRPr="0058630D">
        <w:rPr>
          <w:rFonts w:ascii="Times New Roman" w:eastAsia="Times New Roman" w:hAnsi="Times New Roman" w:cs="Times New Roman"/>
          <w:b/>
          <w:bCs/>
          <w:color w:val="000000" w:themeColor="text1"/>
          <w:sz w:val="28"/>
          <w:szCs w:val="28"/>
          <w:lang w:eastAsia="ru-RU"/>
        </w:rPr>
        <w:t>.3.1 Экспозиционная деятельность, организация выставок</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Создание современной экспозиции - это процесс, в котором задействованы усилия научных сотрудников, художников, дизайнеров, музейных педагогов, инженеров.</w:t>
      </w:r>
    </w:p>
    <w:p w:rsidR="00681B14" w:rsidRPr="0058630D" w:rsidRDefault="00681B14" w:rsidP="00757384">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Проектирование экспозиции нуждается в предварительной системной разработке научного содержания, архитектурно-художественного</w:t>
      </w:r>
      <w:r w:rsidR="006B4E4B" w:rsidRPr="0058630D">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решения и </w:t>
      </w:r>
      <w:r w:rsidR="007F02EF" w:rsidRPr="0058630D">
        <w:rPr>
          <w:rFonts w:ascii="Times New Roman" w:eastAsia="Times New Roman" w:hAnsi="Times New Roman" w:cs="Times New Roman"/>
          <w:color w:val="000000" w:themeColor="text1"/>
          <w:sz w:val="28"/>
          <w:szCs w:val="28"/>
          <w:lang w:eastAsia="ru-RU"/>
        </w:rPr>
        <w:t>технического оснащения .</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Первый этап - научное проектирование, в ходе которого разрабатываются основные идеи экспозиции, и ее конкретное содержание; художественное проектирование, призванное обеспечить образное, пластическое воплощение темы; техническое и рабочее проектирование, фиксирующее место каждого экспоната, текста и технических средств.</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Второй этап проектирования экспозиции - разработка расширенной тематической структуры - деление будущей экспозиции на разделы, темы, экспозиционные комплексы.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 третьем этапе научного проектирования разрабатывается тематико-экспозиционный план. Суть тематико-экспозиционного плана как документа состоит в том, что в нем находит отражение конкретный состав экспозиционных материалов со всеми присущими им научными характеристиками.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Для экспонирования в музее используются: витрины разных конструкций и форм - горизонтальные, вертикальные, настольные, пристенные, подвесные, витрины кругового обзора; подиумы - возвышения для открытого экспонирования объемных предметов; универсальные модульные системы - каркасные, бескаркасные, комбинированные, рамные, пространственно-стержневые.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Основу экспозиции составляют музейные предметы, а также предметы, созданные для экспонирования, - копии, репродукции.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Музей создает не только постоянные, но и временные экспозиции - выставки: тематические, фондовые, отчетные.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·Постоян</w:t>
      </w:r>
      <w:r w:rsidR="007F02EF" w:rsidRPr="0058630D">
        <w:rPr>
          <w:rFonts w:ascii="Times New Roman" w:eastAsia="Times New Roman" w:hAnsi="Times New Roman" w:cs="Times New Roman"/>
          <w:color w:val="000000" w:themeColor="text1"/>
          <w:sz w:val="28"/>
          <w:szCs w:val="28"/>
          <w:lang w:eastAsia="ru-RU"/>
        </w:rPr>
        <w:t>ными экспозициями Краеведческого музея им.И.М.Сеченова</w:t>
      </w:r>
      <w:r w:rsidRPr="0058630D">
        <w:rPr>
          <w:rFonts w:ascii="Times New Roman" w:eastAsia="Times New Roman" w:hAnsi="Times New Roman" w:cs="Times New Roman"/>
          <w:color w:val="000000" w:themeColor="text1"/>
          <w:sz w:val="28"/>
          <w:szCs w:val="28"/>
          <w:lang w:eastAsia="ru-RU"/>
        </w:rPr>
        <w:t xml:space="preserve"> являются:</w:t>
      </w:r>
    </w:p>
    <w:p w:rsidR="007F02EF" w:rsidRPr="0058630D" w:rsidRDefault="007F02EF"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Fonts w:ascii="Times New Roman" w:hAnsi="Times New Roman" w:cs="Times New Roman"/>
          <w:bCs/>
          <w:color w:val="000000" w:themeColor="text1"/>
          <w:sz w:val="28"/>
          <w:szCs w:val="28"/>
          <w:shd w:val="clear" w:color="auto" w:fill="FFFFFF"/>
        </w:rPr>
        <w:br/>
      </w:r>
      <w:r w:rsidRPr="0058630D">
        <w:rPr>
          <w:rStyle w:val="a4"/>
          <w:rFonts w:ascii="Times New Roman" w:hAnsi="Times New Roman" w:cs="Times New Roman"/>
          <w:b w:val="0"/>
          <w:color w:val="000000" w:themeColor="text1"/>
          <w:sz w:val="28"/>
          <w:szCs w:val="28"/>
          <w:shd w:val="clear" w:color="auto" w:fill="FFFFFF"/>
        </w:rPr>
        <w:t>«</w:t>
      </w:r>
      <w:hyperlink r:id="rId8" w:tgtFrame="_blank" w:history="1">
        <w:r w:rsidRPr="0058630D">
          <w:rPr>
            <w:rStyle w:val="a9"/>
            <w:rFonts w:ascii="Times New Roman" w:hAnsi="Times New Roman" w:cs="Times New Roman"/>
            <w:bCs/>
            <w:color w:val="000000" w:themeColor="text1"/>
            <w:sz w:val="28"/>
            <w:szCs w:val="28"/>
            <w:u w:val="none"/>
            <w:shd w:val="clear" w:color="auto" w:fill="FFFFFF"/>
          </w:rPr>
          <w:t>История земли Теплостанской</w:t>
        </w:r>
      </w:hyperlink>
      <w:r w:rsidRPr="0058630D">
        <w:rPr>
          <w:rStyle w:val="a4"/>
          <w:rFonts w:ascii="Times New Roman" w:hAnsi="Times New Roman" w:cs="Times New Roman"/>
          <w:b w:val="0"/>
          <w:color w:val="000000" w:themeColor="text1"/>
          <w:sz w:val="28"/>
          <w:szCs w:val="28"/>
          <w:shd w:val="clear" w:color="auto" w:fill="FFFFFF"/>
        </w:rPr>
        <w:t>»</w:t>
      </w:r>
    </w:p>
    <w:p w:rsidR="007F02EF" w:rsidRPr="0058630D" w:rsidRDefault="007F02EF"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w:t>
      </w:r>
      <w:hyperlink r:id="rId9" w:tgtFrame="_blank" w:history="1">
        <w:r w:rsidRPr="0058630D">
          <w:rPr>
            <w:rStyle w:val="a9"/>
            <w:rFonts w:ascii="Times New Roman" w:hAnsi="Times New Roman" w:cs="Times New Roman"/>
            <w:bCs/>
            <w:color w:val="000000" w:themeColor="text1"/>
            <w:sz w:val="28"/>
            <w:szCs w:val="28"/>
            <w:u w:val="none"/>
            <w:shd w:val="clear" w:color="auto" w:fill="FFFFFF"/>
          </w:rPr>
          <w:t>Теплостанцы в годы ВОВ</w:t>
        </w:r>
      </w:hyperlink>
      <w:r w:rsidRPr="0058630D">
        <w:rPr>
          <w:rStyle w:val="a4"/>
          <w:rFonts w:ascii="Times New Roman" w:hAnsi="Times New Roman" w:cs="Times New Roman"/>
          <w:b w:val="0"/>
          <w:color w:val="000000" w:themeColor="text1"/>
          <w:sz w:val="28"/>
          <w:szCs w:val="28"/>
          <w:shd w:val="clear" w:color="auto" w:fill="FFFFFF"/>
        </w:rPr>
        <w:t>»</w:t>
      </w:r>
    </w:p>
    <w:p w:rsidR="007F02EF" w:rsidRPr="0058630D" w:rsidRDefault="007F02EF"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w:t>
      </w:r>
      <w:hyperlink r:id="rId10" w:tgtFrame="_blank" w:history="1">
        <w:r w:rsidRPr="0058630D">
          <w:rPr>
            <w:rStyle w:val="a9"/>
            <w:rFonts w:ascii="Times New Roman" w:hAnsi="Times New Roman" w:cs="Times New Roman"/>
            <w:bCs/>
            <w:color w:val="000000" w:themeColor="text1"/>
            <w:sz w:val="28"/>
            <w:szCs w:val="28"/>
            <w:u w:val="none"/>
            <w:shd w:val="clear" w:color="auto" w:fill="FFFFFF"/>
          </w:rPr>
          <w:t>Д.Н. Данилин: жизнь и творчество</w:t>
        </w:r>
      </w:hyperlink>
      <w:r w:rsidRPr="0058630D">
        <w:rPr>
          <w:rStyle w:val="a4"/>
          <w:rFonts w:ascii="Times New Roman" w:hAnsi="Times New Roman" w:cs="Times New Roman"/>
          <w:b w:val="0"/>
          <w:color w:val="000000" w:themeColor="text1"/>
          <w:sz w:val="28"/>
          <w:szCs w:val="28"/>
          <w:shd w:val="clear" w:color="auto" w:fill="FFFFFF"/>
        </w:rPr>
        <w:t>»</w:t>
      </w:r>
    </w:p>
    <w:p w:rsidR="007F02EF" w:rsidRPr="0058630D" w:rsidRDefault="007F02EF"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w:t>
      </w:r>
      <w:hyperlink r:id="rId11" w:tgtFrame="_blank" w:history="1">
        <w:r w:rsidRPr="0058630D">
          <w:rPr>
            <w:rStyle w:val="a9"/>
            <w:rFonts w:ascii="Times New Roman" w:hAnsi="Times New Roman" w:cs="Times New Roman"/>
            <w:bCs/>
            <w:color w:val="000000" w:themeColor="text1"/>
            <w:sz w:val="28"/>
            <w:szCs w:val="28"/>
            <w:u w:val="none"/>
            <w:shd w:val="clear" w:color="auto" w:fill="FFFFFF"/>
          </w:rPr>
          <w:t>Флора и фауна Сеченовского края</w:t>
        </w:r>
      </w:hyperlink>
      <w:r w:rsidRPr="0058630D">
        <w:rPr>
          <w:rStyle w:val="a4"/>
          <w:rFonts w:ascii="Times New Roman" w:hAnsi="Times New Roman" w:cs="Times New Roman"/>
          <w:b w:val="0"/>
          <w:color w:val="000000" w:themeColor="text1"/>
          <w:sz w:val="28"/>
          <w:szCs w:val="28"/>
          <w:shd w:val="clear" w:color="auto" w:fill="FFFFFF"/>
        </w:rPr>
        <w:t>»</w:t>
      </w:r>
    </w:p>
    <w:p w:rsidR="00620B59" w:rsidRPr="0058630D" w:rsidRDefault="00620B59"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w:t>
      </w:r>
      <w:hyperlink r:id="rId12" w:tgtFrame="_blank" w:history="1">
        <w:r w:rsidRPr="0058630D">
          <w:rPr>
            <w:rStyle w:val="a9"/>
            <w:rFonts w:ascii="Times New Roman" w:hAnsi="Times New Roman" w:cs="Times New Roman"/>
            <w:bCs/>
            <w:color w:val="000000" w:themeColor="text1"/>
            <w:sz w:val="28"/>
            <w:szCs w:val="28"/>
            <w:u w:val="none"/>
            <w:shd w:val="clear" w:color="auto" w:fill="FFFFFF"/>
          </w:rPr>
          <w:t>Созвездия Тёплого Стана</w:t>
        </w:r>
      </w:hyperlink>
      <w:r w:rsidRPr="0058630D">
        <w:rPr>
          <w:rStyle w:val="a4"/>
          <w:rFonts w:ascii="Times New Roman" w:hAnsi="Times New Roman" w:cs="Times New Roman"/>
          <w:b w:val="0"/>
          <w:color w:val="000000" w:themeColor="text1"/>
          <w:sz w:val="28"/>
          <w:szCs w:val="28"/>
          <w:shd w:val="clear" w:color="auto" w:fill="FFFFFF"/>
        </w:rPr>
        <w:t>»</w:t>
      </w:r>
    </w:p>
    <w:p w:rsidR="00620B59" w:rsidRPr="0058630D" w:rsidRDefault="00620B59"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«Русская изба»</w:t>
      </w:r>
    </w:p>
    <w:p w:rsidR="00620B59" w:rsidRPr="0058630D" w:rsidRDefault="00620B59"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«Амбар»</w:t>
      </w:r>
    </w:p>
    <w:p w:rsidR="00620B59" w:rsidRPr="0058630D" w:rsidRDefault="00620B59" w:rsidP="0058630D">
      <w:pPr>
        <w:shd w:val="clear" w:color="auto" w:fill="FFFFFF"/>
        <w:spacing w:before="100" w:beforeAutospacing="1" w:after="150" w:line="360" w:lineRule="auto"/>
        <w:ind w:left="-851"/>
        <w:jc w:val="both"/>
        <w:rPr>
          <w:rStyle w:val="a4"/>
          <w:rFonts w:ascii="Times New Roman" w:hAnsi="Times New Roman" w:cs="Times New Roman"/>
          <w:b w:val="0"/>
          <w:color w:val="000000" w:themeColor="text1"/>
          <w:sz w:val="28"/>
          <w:szCs w:val="28"/>
          <w:shd w:val="clear" w:color="auto" w:fill="FFFFFF"/>
        </w:rPr>
      </w:pPr>
      <w:r w:rsidRPr="0058630D">
        <w:rPr>
          <w:rStyle w:val="a4"/>
          <w:rFonts w:ascii="Times New Roman" w:hAnsi="Times New Roman" w:cs="Times New Roman"/>
          <w:b w:val="0"/>
          <w:color w:val="000000" w:themeColor="text1"/>
          <w:sz w:val="28"/>
          <w:szCs w:val="28"/>
          <w:shd w:val="clear" w:color="auto" w:fill="FFFFFF"/>
        </w:rPr>
        <w:t>«Кабинет земского врача»</w:t>
      </w:r>
    </w:p>
    <w:p w:rsidR="00620B59" w:rsidRPr="0058630D" w:rsidRDefault="00620B5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Style w:val="a4"/>
          <w:rFonts w:ascii="Times New Roman" w:hAnsi="Times New Roman" w:cs="Times New Roman"/>
          <w:b w:val="0"/>
          <w:color w:val="000000" w:themeColor="text1"/>
          <w:sz w:val="28"/>
          <w:szCs w:val="28"/>
          <w:shd w:val="clear" w:color="auto" w:fill="FFFFFF"/>
        </w:rPr>
        <w:t>«Изба-читальня»</w:t>
      </w:r>
    </w:p>
    <w:p w:rsidR="007F02EF" w:rsidRPr="0058630D" w:rsidRDefault="007F02EF"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p>
    <w:p w:rsidR="007F02EF" w:rsidRPr="0058630D" w:rsidRDefault="007F02EF"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Создание выставок является составной частью экспозиционной работы музеев. Выставки повышают доступность и общественную значимость музейных фондов, вводят в научный и культурный оборот памятники, находящиеся в частных собраниях; способствуют отработке и совершенствованию методов экспозиционной и культурно-образовательной работы музея, расширяют географию его деятельности. В настоящее время ак</w:t>
      </w:r>
      <w:r w:rsidR="00620B59" w:rsidRPr="0058630D">
        <w:rPr>
          <w:rFonts w:ascii="Times New Roman" w:eastAsia="Times New Roman" w:hAnsi="Times New Roman" w:cs="Times New Roman"/>
          <w:color w:val="000000" w:themeColor="text1"/>
          <w:sz w:val="28"/>
          <w:szCs w:val="28"/>
          <w:lang w:eastAsia="ru-RU"/>
        </w:rPr>
        <w:t xml:space="preserve">тивно развивается  областной </w:t>
      </w:r>
      <w:r w:rsidRPr="0058630D">
        <w:rPr>
          <w:rFonts w:ascii="Times New Roman" w:eastAsia="Times New Roman" w:hAnsi="Times New Roman" w:cs="Times New Roman"/>
          <w:color w:val="000000" w:themeColor="text1"/>
          <w:sz w:val="28"/>
          <w:szCs w:val="28"/>
          <w:lang w:eastAsia="ru-RU"/>
        </w:rPr>
        <w:t>обмен выставками, что способствует взаимообогащению различных культур.</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Программа выставочной деятельности музея достаточно обширна. Ежегодно разрабатываются в</w:t>
      </w:r>
      <w:r w:rsidR="00620B59" w:rsidRPr="0058630D">
        <w:rPr>
          <w:rFonts w:ascii="Times New Roman" w:eastAsia="Times New Roman" w:hAnsi="Times New Roman" w:cs="Times New Roman"/>
          <w:color w:val="000000" w:themeColor="text1"/>
          <w:sz w:val="28"/>
          <w:szCs w:val="28"/>
          <w:lang w:eastAsia="ru-RU"/>
        </w:rPr>
        <w:t xml:space="preserve">ыставочные проекты по живописи,декоративно-прикладному искусству </w:t>
      </w:r>
      <w:r w:rsidRPr="0058630D">
        <w:rPr>
          <w:rFonts w:ascii="Times New Roman" w:eastAsia="Times New Roman" w:hAnsi="Times New Roman" w:cs="Times New Roman"/>
          <w:color w:val="000000" w:themeColor="text1"/>
          <w:sz w:val="28"/>
          <w:szCs w:val="28"/>
          <w:lang w:eastAsia="ru-RU"/>
        </w:rPr>
        <w:t>а также в рамках</w:t>
      </w:r>
      <w:r w:rsidR="00620B59" w:rsidRPr="0058630D">
        <w:rPr>
          <w:rFonts w:ascii="Times New Roman" w:eastAsia="Times New Roman" w:hAnsi="Times New Roman" w:cs="Times New Roman"/>
          <w:color w:val="000000" w:themeColor="text1"/>
          <w:sz w:val="28"/>
          <w:szCs w:val="28"/>
          <w:lang w:eastAsia="ru-RU"/>
        </w:rPr>
        <w:t xml:space="preserve"> акции «Ночь музеев», «Ночь искуств»</w:t>
      </w:r>
      <w:r w:rsidRPr="0058630D">
        <w:rPr>
          <w:rFonts w:ascii="Times New Roman" w:eastAsia="Times New Roman" w:hAnsi="Times New Roman" w:cs="Times New Roman"/>
          <w:color w:val="000000" w:themeColor="text1"/>
          <w:sz w:val="28"/>
          <w:szCs w:val="28"/>
          <w:lang w:eastAsia="ru-RU"/>
        </w:rPr>
        <w:t>. Создание тематических проблемных, коллекционных, юбилейных выставочных проектов осуществляется на базе научных исследований, проводимых сотрудниками музея.</w:t>
      </w:r>
    </w:p>
    <w:p w:rsidR="00620B59" w:rsidRPr="0058630D" w:rsidRDefault="00620B5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Краеведческий </w:t>
      </w:r>
      <w:r w:rsidR="00681B14" w:rsidRPr="0058630D">
        <w:rPr>
          <w:rFonts w:ascii="Times New Roman" w:eastAsia="Times New Roman" w:hAnsi="Times New Roman" w:cs="Times New Roman"/>
          <w:color w:val="000000" w:themeColor="text1"/>
          <w:sz w:val="28"/>
          <w:szCs w:val="28"/>
          <w:lang w:eastAsia="ru-RU"/>
        </w:rPr>
        <w:t xml:space="preserve"> музей занимается</w:t>
      </w:r>
      <w:r w:rsidRPr="0058630D">
        <w:rPr>
          <w:rFonts w:ascii="Times New Roman" w:eastAsia="Times New Roman" w:hAnsi="Times New Roman" w:cs="Times New Roman"/>
          <w:color w:val="000000" w:themeColor="text1"/>
          <w:sz w:val="28"/>
          <w:szCs w:val="28"/>
          <w:lang w:eastAsia="ru-RU"/>
        </w:rPr>
        <w:t xml:space="preserve"> организацией выставок в здании</w:t>
      </w:r>
      <w:r w:rsidR="00681B14" w:rsidRPr="0058630D">
        <w:rPr>
          <w:rFonts w:ascii="Times New Roman" w:eastAsia="Times New Roman" w:hAnsi="Times New Roman" w:cs="Times New Roman"/>
          <w:color w:val="000000" w:themeColor="text1"/>
          <w:sz w:val="28"/>
          <w:szCs w:val="28"/>
          <w:lang w:eastAsia="ru-RU"/>
        </w:rPr>
        <w:t xml:space="preserve"> музея</w:t>
      </w:r>
      <w:r w:rsidRPr="0058630D">
        <w:rPr>
          <w:rFonts w:ascii="Times New Roman" w:eastAsia="Times New Roman" w:hAnsi="Times New Roman" w:cs="Times New Roman"/>
          <w:color w:val="000000" w:themeColor="text1"/>
          <w:sz w:val="28"/>
          <w:szCs w:val="28"/>
          <w:lang w:eastAsia="ru-RU"/>
        </w:rPr>
        <w:t>, а также передвижными выставками в других районах и городах. П</w:t>
      </w:r>
      <w:r w:rsidR="00681B14" w:rsidRPr="0058630D">
        <w:rPr>
          <w:rFonts w:ascii="Times New Roman" w:eastAsia="Times New Roman" w:hAnsi="Times New Roman" w:cs="Times New Roman"/>
          <w:color w:val="000000" w:themeColor="text1"/>
          <w:sz w:val="28"/>
          <w:szCs w:val="28"/>
          <w:lang w:eastAsia="ru-RU"/>
        </w:rPr>
        <w:t>ринимает приглашения участвовать в выставках от различных учреждений</w:t>
      </w:r>
    </w:p>
    <w:p w:rsidR="00681B14" w:rsidRPr="0058630D" w:rsidRDefault="00620B5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В период с 2015 по 2020 </w:t>
      </w:r>
      <w:r w:rsidR="00681B14" w:rsidRPr="0058630D">
        <w:rPr>
          <w:rFonts w:ascii="Times New Roman" w:eastAsia="Times New Roman" w:hAnsi="Times New Roman" w:cs="Times New Roman"/>
          <w:color w:val="000000" w:themeColor="text1"/>
          <w:sz w:val="28"/>
          <w:szCs w:val="28"/>
          <w:lang w:eastAsia="ru-RU"/>
        </w:rPr>
        <w:t xml:space="preserve"> год сократилось число подготовленных музеем выставок и увеличилось количество, в которых он принял непо</w:t>
      </w:r>
      <w:r w:rsidRPr="0058630D">
        <w:rPr>
          <w:rFonts w:ascii="Times New Roman" w:eastAsia="Times New Roman" w:hAnsi="Times New Roman" w:cs="Times New Roman"/>
          <w:color w:val="000000" w:themeColor="text1"/>
          <w:sz w:val="28"/>
          <w:szCs w:val="28"/>
          <w:lang w:eastAsia="ru-RU"/>
        </w:rPr>
        <w:t xml:space="preserve">средственное участие </w:t>
      </w:r>
      <w:r w:rsidR="00681B14" w:rsidRPr="0058630D">
        <w:rPr>
          <w:rFonts w:ascii="Times New Roman" w:eastAsia="Times New Roman" w:hAnsi="Times New Roman" w:cs="Times New Roman"/>
          <w:color w:val="000000" w:themeColor="text1"/>
          <w:sz w:val="28"/>
          <w:szCs w:val="28"/>
          <w:lang w:eastAsia="ru-RU"/>
        </w:rPr>
        <w:t>. Это может быть связано с развитием экономической ситуации, особенностями которой является переход на рыночные условия хозяйствования, а также принятие нового федерального закона.</w:t>
      </w:r>
    </w:p>
    <w:p w:rsidR="00681B14" w:rsidRPr="0058630D" w:rsidRDefault="00681B14" w:rsidP="00064AF6">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br/>
        <w:t>С 1 января 2011 года вступил в силу Закон №83-ФЗ, в соответствии с которым учреждения сферы культуры наряду с медицинскими и образовательными в наибольшей степени подвергаются реформированию, поскольку большую часть своих услуг они оказывают за плату. Их деятельность как нельзя лучше вписывается в систему бюджетного планирования на основе государственного задания. С принятием этого закона изменяются основные финансовые механизмы</w:t>
      </w:r>
      <w:r w:rsidR="00620B59" w:rsidRPr="0058630D">
        <w:rPr>
          <w:rFonts w:ascii="Times New Roman" w:eastAsia="Times New Roman" w:hAnsi="Times New Roman" w:cs="Times New Roman"/>
          <w:color w:val="000000" w:themeColor="text1"/>
          <w:sz w:val="28"/>
          <w:szCs w:val="28"/>
          <w:lang w:eastAsia="ru-RU"/>
        </w:rPr>
        <w:t xml:space="preserve"> функционирования музея. Краеведческий </w:t>
      </w:r>
      <w:r w:rsidRPr="0058630D">
        <w:rPr>
          <w:rFonts w:ascii="Times New Roman" w:eastAsia="Times New Roman" w:hAnsi="Times New Roman" w:cs="Times New Roman"/>
          <w:color w:val="000000" w:themeColor="text1"/>
          <w:sz w:val="28"/>
          <w:szCs w:val="28"/>
          <w:lang w:eastAsia="ru-RU"/>
        </w:rPr>
        <w:t xml:space="preserve"> музей теперь является Бюджетным учреждением и имеет больше возможностей для осуществления самостоятельной деятельности, однако учредитель (в соответствии с Уставом - Российская Федерация) не предоставляет финансовых гарантий. В связи с этими изменениями законодательства, больше всего страдают выставки: на них музею приходится э</w:t>
      </w:r>
      <w:r w:rsidR="00064AF6">
        <w:rPr>
          <w:rFonts w:ascii="Times New Roman" w:eastAsia="Times New Roman" w:hAnsi="Times New Roman" w:cs="Times New Roman"/>
          <w:color w:val="000000" w:themeColor="text1"/>
          <w:sz w:val="28"/>
          <w:szCs w:val="28"/>
          <w:lang w:eastAsia="ru-RU"/>
        </w:rPr>
        <w:t>кономить.</w:t>
      </w:r>
    </w:p>
    <w:p w:rsidR="00620B59" w:rsidRPr="0058630D" w:rsidRDefault="00620B59" w:rsidP="0058630D">
      <w:pPr>
        <w:tabs>
          <w:tab w:val="left" w:pos="2985"/>
        </w:tabs>
        <w:spacing w:before="100" w:beforeAutospacing="1" w:line="360" w:lineRule="auto"/>
        <w:ind w:left="-851"/>
        <w:jc w:val="both"/>
        <w:rPr>
          <w:rFonts w:ascii="Times New Roman" w:hAnsi="Times New Roman" w:cs="Times New Roman"/>
          <w:b/>
          <w:i/>
          <w:color w:val="000000" w:themeColor="text1"/>
          <w:sz w:val="28"/>
          <w:szCs w:val="28"/>
        </w:rPr>
      </w:pPr>
      <w:r w:rsidRPr="0058630D">
        <w:rPr>
          <w:rFonts w:ascii="Times New Roman" w:eastAsia="Times New Roman" w:hAnsi="Times New Roman" w:cs="Times New Roman"/>
          <w:b/>
          <w:bCs/>
          <w:color w:val="000000" w:themeColor="text1"/>
          <w:sz w:val="28"/>
          <w:szCs w:val="28"/>
          <w:lang w:eastAsia="ru-RU"/>
        </w:rPr>
        <w:t>2.3.2 .</w:t>
      </w:r>
      <w:r w:rsidRPr="0058630D">
        <w:rPr>
          <w:rFonts w:ascii="Times New Roman" w:hAnsi="Times New Roman" w:cs="Times New Roman"/>
          <w:b/>
          <w:i/>
          <w:color w:val="000000" w:themeColor="text1"/>
          <w:sz w:val="28"/>
          <w:szCs w:val="28"/>
        </w:rPr>
        <w:t xml:space="preserve">Работа со средствами массовой информации, </w:t>
      </w:r>
      <w:r w:rsidRPr="0058630D">
        <w:rPr>
          <w:rFonts w:ascii="Times New Roman" w:hAnsi="Times New Roman" w:cs="Times New Roman"/>
          <w:b/>
          <w:i/>
          <w:color w:val="000000" w:themeColor="text1"/>
          <w:sz w:val="28"/>
          <w:szCs w:val="28"/>
          <w:lang w:val="en-US"/>
        </w:rPr>
        <w:t>PR</w:t>
      </w:r>
      <w:r w:rsidRPr="0058630D">
        <w:rPr>
          <w:rFonts w:ascii="Times New Roman" w:hAnsi="Times New Roman" w:cs="Times New Roman"/>
          <w:b/>
          <w:i/>
          <w:color w:val="000000" w:themeColor="text1"/>
          <w:sz w:val="28"/>
          <w:szCs w:val="28"/>
        </w:rPr>
        <w:t>-деятельность;</w:t>
      </w:r>
    </w:p>
    <w:p w:rsidR="00620B59" w:rsidRPr="0058630D" w:rsidRDefault="00620B59" w:rsidP="00064AF6">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музее ведется работа со СМИ. В местной газете постоянно печатаются статьи о работе музея,  о крупных мероприятиях, проводимых в музее. С 2016 года   у музея появился собственный сайт, благодаря которому мы можем больше рассказать о своей деятельности и привлечь посетителей. Также размещаем информацию о работе музея, выставках в социальных сетях на странице «Одноклассники», «Вконтакте»,</w:t>
      </w:r>
      <w:r w:rsidRPr="0058630D">
        <w:rPr>
          <w:rFonts w:ascii="Times New Roman" w:hAnsi="Times New Roman" w:cs="Times New Roman"/>
          <w:color w:val="000000" w:themeColor="text1"/>
          <w:sz w:val="28"/>
          <w:szCs w:val="28"/>
          <w:lang w:val="en-US"/>
        </w:rPr>
        <w:t>Instagram</w:t>
      </w:r>
      <w:r w:rsidRPr="0058630D">
        <w:rPr>
          <w:rFonts w:ascii="Times New Roman" w:hAnsi="Times New Roman" w:cs="Times New Roman"/>
          <w:color w:val="000000" w:themeColor="text1"/>
          <w:sz w:val="28"/>
          <w:szCs w:val="28"/>
        </w:rPr>
        <w:t>/</w:t>
      </w:r>
    </w:p>
    <w:p w:rsidR="00620B59" w:rsidRPr="0058630D" w:rsidRDefault="00620B59" w:rsidP="0058630D">
      <w:pPr>
        <w:tabs>
          <w:tab w:val="left" w:pos="2985"/>
        </w:tabs>
        <w:spacing w:before="100" w:beforeAutospacing="1" w:line="360" w:lineRule="auto"/>
        <w:ind w:left="-851"/>
        <w:jc w:val="both"/>
        <w:rPr>
          <w:rFonts w:ascii="Times New Roman" w:hAnsi="Times New Roman" w:cs="Times New Roman"/>
          <w:b/>
          <w:i/>
          <w:color w:val="000000" w:themeColor="text1"/>
          <w:sz w:val="28"/>
          <w:szCs w:val="28"/>
        </w:rPr>
      </w:pPr>
      <w:r w:rsidRPr="0058630D">
        <w:rPr>
          <w:rFonts w:ascii="Times New Roman" w:hAnsi="Times New Roman" w:cs="Times New Roman"/>
          <w:color w:val="000000" w:themeColor="text1"/>
          <w:sz w:val="28"/>
          <w:szCs w:val="28"/>
        </w:rPr>
        <w:t>2.3.3.</w:t>
      </w:r>
      <w:r w:rsidRPr="0058630D">
        <w:rPr>
          <w:rFonts w:ascii="Times New Roman" w:hAnsi="Times New Roman" w:cs="Times New Roman"/>
          <w:b/>
          <w:i/>
          <w:color w:val="000000" w:themeColor="text1"/>
          <w:sz w:val="28"/>
          <w:szCs w:val="28"/>
        </w:rPr>
        <w:t xml:space="preserve"> Популяризация культурного наследия «малой Родины», краеведческая работа</w:t>
      </w:r>
    </w:p>
    <w:p w:rsidR="00620B59" w:rsidRPr="0058630D" w:rsidRDefault="00620B59" w:rsidP="0058630D">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Изучение истории родной земли, ее трудовых, боевых и культурных традиций, устоев народа было и остается важнейшим направлением в воспитании у детей патриотизма, чувства любви к большой и малой Родине. Краеведческая работа является привлекательной для детей разного возраста, а особенно для подростков. Воспитывая гражданина своего Отечества, используются разнообразные формы краеведческой работы: экскурсии, встречи с ветеранами войны и труда, творческими людьми, что развивает интерес учащихся к истории родного края, воспитывает патриотические чувства и уважения к культурному наследию России.</w:t>
      </w:r>
    </w:p>
    <w:p w:rsidR="00620B59" w:rsidRPr="0058630D" w:rsidRDefault="00620B59" w:rsidP="00064AF6">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Встречи, интервью, уроки Мужества воспитывают не только патриотизм юных сеченовцев, но и развивают культуру общения с людьми старшего поколения, формируют культуру научно-исследовательской работы. Результатами этой работы стали экспозиции, альбомы, где собраны фотографии, воспоминания, рассказы о судьбе и боевом пути  наших земляков.  </w:t>
      </w:r>
    </w:p>
    <w:p w:rsidR="00620B59" w:rsidRPr="0058630D" w:rsidRDefault="00620B59" w:rsidP="0058630D">
      <w:pPr>
        <w:pStyle w:val="a3"/>
        <w:spacing w:after="0" w:line="360" w:lineRule="auto"/>
        <w:ind w:left="-851"/>
        <w:jc w:val="both"/>
        <w:rPr>
          <w:color w:val="000000" w:themeColor="text1"/>
          <w:sz w:val="28"/>
          <w:szCs w:val="28"/>
        </w:rPr>
      </w:pPr>
      <w:r w:rsidRPr="0058630D">
        <w:rPr>
          <w:color w:val="000000" w:themeColor="text1"/>
          <w:sz w:val="28"/>
          <w:szCs w:val="28"/>
        </w:rPr>
        <w:t xml:space="preserve"> С 2016 года в музее действует  программа по изучению родного края «Здесь я живу и край мне этот дорог». Программа рассчитана на учащихся общеобразовательной школы, включает в себя изучение географического расположения села, историю его  образования и развития, развитие производства, изучение жизни и деятельности писателей и поэтов Сеченовского края. </w:t>
      </w:r>
    </w:p>
    <w:p w:rsidR="00620B59" w:rsidRPr="0058630D" w:rsidRDefault="00620B59" w:rsidP="0058630D">
      <w:pPr>
        <w:pStyle w:val="a3"/>
        <w:spacing w:after="0" w:line="360" w:lineRule="auto"/>
        <w:ind w:left="-851"/>
        <w:jc w:val="both"/>
        <w:rPr>
          <w:color w:val="000000" w:themeColor="text1"/>
          <w:sz w:val="28"/>
          <w:szCs w:val="28"/>
        </w:rPr>
      </w:pPr>
      <w:r w:rsidRPr="0058630D">
        <w:rPr>
          <w:color w:val="000000" w:themeColor="text1"/>
          <w:sz w:val="28"/>
          <w:szCs w:val="28"/>
        </w:rPr>
        <w:t xml:space="preserve"> Программа по патриотическому воспитанию «Память сердца» направлена на изучение истории Отечества, родного края, семьи, школы.</w:t>
      </w:r>
    </w:p>
    <w:p w:rsidR="00620B59" w:rsidRPr="0058630D" w:rsidRDefault="00620B59" w:rsidP="0058630D">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 В деятельности музея реализуются мероприятия, направленные на сохранение и исследование окружающей среды. </w:t>
      </w:r>
    </w:p>
    <w:p w:rsidR="00681B14" w:rsidRPr="0058630D" w:rsidRDefault="00620B59" w:rsidP="00757384">
      <w:pPr>
        <w:pStyle w:val="a3"/>
        <w:spacing w:after="0" w:line="360" w:lineRule="auto"/>
        <w:ind w:left="-851"/>
        <w:jc w:val="both"/>
        <w:rPr>
          <w:color w:val="000000" w:themeColor="text1"/>
          <w:sz w:val="28"/>
          <w:szCs w:val="28"/>
        </w:rPr>
      </w:pPr>
      <w:r w:rsidRPr="0058630D">
        <w:rPr>
          <w:color w:val="000000" w:themeColor="text1"/>
          <w:sz w:val="28"/>
          <w:szCs w:val="28"/>
        </w:rPr>
        <w:t xml:space="preserve">Знания по краеведению учащиеся получают в ходе  проведения  лекции, бесед посещений выставок, в рамках поисковой, исследовательской  деятельности  в виде презентаций , проведение акций,  а также в ходе экскурсий.  </w:t>
      </w:r>
      <w:r w:rsidRPr="0058630D">
        <w:rPr>
          <w:color w:val="000000" w:themeColor="text1"/>
          <w:sz w:val="28"/>
          <w:szCs w:val="28"/>
          <w:bdr w:val="none" w:sz="0" w:space="0" w:color="auto" w:frame="1"/>
        </w:rPr>
        <w:t xml:space="preserve">Музеем постоянно проводится  работа по изучению архивных документов участников Великой Отечественной войны,   создаются исторические справки на тему «Мемориальные доски района», </w:t>
      </w:r>
      <w:r w:rsidRPr="0058630D">
        <w:rPr>
          <w:color w:val="000000" w:themeColor="text1"/>
          <w:sz w:val="28"/>
          <w:szCs w:val="28"/>
        </w:rPr>
        <w:t>идет сбор материалов о наших земляках внесших свой вклад в историю Сеченовского района, создаются базы электронных фотографий по различным темам, связанных</w:t>
      </w:r>
      <w:r w:rsidR="00757384">
        <w:rPr>
          <w:color w:val="000000" w:themeColor="text1"/>
          <w:sz w:val="28"/>
          <w:szCs w:val="28"/>
        </w:rPr>
        <w:t xml:space="preserve"> с историческим прошлым района.</w:t>
      </w:r>
    </w:p>
    <w:p w:rsidR="00681B14" w:rsidRPr="0058630D" w:rsidRDefault="00620B59"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2.4 Проект: Краеведческий музей им.</w:t>
      </w:r>
      <w:r w:rsidR="00757384">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И.М.</w:t>
      </w:r>
      <w:r w:rsidR="00757384">
        <w:rPr>
          <w:rFonts w:ascii="Times New Roman" w:eastAsia="Times New Roman" w:hAnsi="Times New Roman" w:cs="Times New Roman"/>
          <w:b/>
          <w:bCs/>
          <w:color w:val="000000" w:themeColor="text1"/>
          <w:sz w:val="28"/>
          <w:szCs w:val="28"/>
          <w:lang w:eastAsia="ru-RU"/>
        </w:rPr>
        <w:t xml:space="preserve"> </w:t>
      </w:r>
      <w:r w:rsidRPr="0058630D">
        <w:rPr>
          <w:rFonts w:ascii="Times New Roman" w:eastAsia="Times New Roman" w:hAnsi="Times New Roman" w:cs="Times New Roman"/>
          <w:b/>
          <w:bCs/>
          <w:color w:val="000000" w:themeColor="text1"/>
          <w:sz w:val="28"/>
          <w:szCs w:val="28"/>
          <w:lang w:eastAsia="ru-RU"/>
        </w:rPr>
        <w:t>Сеченова: виртуальный тур</w:t>
      </w:r>
    </w:p>
    <w:p w:rsidR="00681B14" w:rsidRPr="0058630D" w:rsidRDefault="00620B59"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Вся деятельность краеведческого</w:t>
      </w:r>
      <w:r w:rsidR="00681B14" w:rsidRPr="0058630D">
        <w:rPr>
          <w:rFonts w:ascii="Times New Roman" w:eastAsia="Times New Roman" w:hAnsi="Times New Roman" w:cs="Times New Roman"/>
          <w:color w:val="000000" w:themeColor="text1"/>
          <w:sz w:val="28"/>
          <w:szCs w:val="28"/>
          <w:lang w:eastAsia="ru-RU"/>
        </w:rPr>
        <w:t xml:space="preserve"> музея основана на проектной работе, которая открывает целый ряд</w:t>
      </w:r>
      <w:r w:rsidRPr="0058630D">
        <w:rPr>
          <w:rFonts w:ascii="Times New Roman" w:eastAsia="Times New Roman" w:hAnsi="Times New Roman" w:cs="Times New Roman"/>
          <w:color w:val="000000" w:themeColor="text1"/>
          <w:sz w:val="28"/>
          <w:szCs w:val="28"/>
          <w:lang w:eastAsia="ru-RU"/>
        </w:rPr>
        <w:t xml:space="preserve"> возможностей в жизни музея. Это </w:t>
      </w:r>
      <w:r w:rsidR="00681B14" w:rsidRPr="0058630D">
        <w:rPr>
          <w:rFonts w:ascii="Times New Roman" w:eastAsia="Times New Roman" w:hAnsi="Times New Roman" w:cs="Times New Roman"/>
          <w:color w:val="000000" w:themeColor="text1"/>
          <w:sz w:val="28"/>
          <w:szCs w:val="28"/>
          <w:lang w:eastAsia="ru-RU"/>
        </w:rPr>
        <w:t xml:space="preserve"> возможность реализации творческих профессиональных интересов, и популяризация деятельности, и привлечение новых посетителей, и т. д.</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музее уже несколько лет успешно развивается проектирование, идущее по всем основным направлениям.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Проектные инновации нацелены на новацию, и они меняют жизнь музея в соответствии с тенденциями социокультурной реальности.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Одним из масштаб</w:t>
      </w:r>
      <w:r w:rsidR="00620B59" w:rsidRPr="0058630D">
        <w:rPr>
          <w:rFonts w:ascii="Times New Roman" w:eastAsia="Times New Roman" w:hAnsi="Times New Roman" w:cs="Times New Roman"/>
          <w:color w:val="000000" w:themeColor="text1"/>
          <w:sz w:val="28"/>
          <w:szCs w:val="28"/>
          <w:lang w:eastAsia="ru-RU"/>
        </w:rPr>
        <w:t>ных проектов реализуемых Краеведческим музеем является проект «Краеведческий музей им.</w:t>
      </w:r>
      <w:r w:rsidR="00757384">
        <w:rPr>
          <w:rFonts w:ascii="Times New Roman" w:eastAsia="Times New Roman" w:hAnsi="Times New Roman" w:cs="Times New Roman"/>
          <w:color w:val="000000" w:themeColor="text1"/>
          <w:sz w:val="28"/>
          <w:szCs w:val="28"/>
          <w:lang w:eastAsia="ru-RU"/>
        </w:rPr>
        <w:t xml:space="preserve"> </w:t>
      </w:r>
      <w:r w:rsidR="00620B59" w:rsidRPr="0058630D">
        <w:rPr>
          <w:rFonts w:ascii="Times New Roman" w:eastAsia="Times New Roman" w:hAnsi="Times New Roman" w:cs="Times New Roman"/>
          <w:color w:val="000000" w:themeColor="text1"/>
          <w:sz w:val="28"/>
          <w:szCs w:val="28"/>
          <w:lang w:eastAsia="ru-RU"/>
        </w:rPr>
        <w:t>И.М.Сеченова  : виртуальный тур», который существует с 2021</w:t>
      </w:r>
      <w:r w:rsidRPr="0058630D">
        <w:rPr>
          <w:rFonts w:ascii="Times New Roman" w:eastAsia="Times New Roman" w:hAnsi="Times New Roman" w:cs="Times New Roman"/>
          <w:color w:val="000000" w:themeColor="text1"/>
          <w:sz w:val="28"/>
          <w:szCs w:val="28"/>
          <w:lang w:eastAsia="ru-RU"/>
        </w:rPr>
        <w:t xml:space="preserve"> года. Его реализация осуществ</w:t>
      </w:r>
      <w:r w:rsidR="00620B59" w:rsidRPr="0058630D">
        <w:rPr>
          <w:rFonts w:ascii="Times New Roman" w:eastAsia="Times New Roman" w:hAnsi="Times New Roman" w:cs="Times New Roman"/>
          <w:color w:val="000000" w:themeColor="text1"/>
          <w:sz w:val="28"/>
          <w:szCs w:val="28"/>
          <w:lang w:eastAsia="ru-RU"/>
        </w:rPr>
        <w:t>ляется в партнерстве Дмитрием Сергеевичем Кашкановым-финансирование проекта осуществила администрация Сеченовского муниципального района.</w:t>
      </w:r>
    </w:p>
    <w:p w:rsidR="00681B14" w:rsidRPr="0058630D" w:rsidRDefault="00113D35"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«Краеведческий </w:t>
      </w:r>
      <w:r w:rsidR="00681B14" w:rsidRPr="0058630D">
        <w:rPr>
          <w:rFonts w:ascii="Times New Roman" w:eastAsia="Times New Roman" w:hAnsi="Times New Roman" w:cs="Times New Roman"/>
          <w:color w:val="000000" w:themeColor="text1"/>
          <w:sz w:val="28"/>
          <w:szCs w:val="28"/>
          <w:lang w:eastAsia="ru-RU"/>
        </w:rPr>
        <w:t>музей</w:t>
      </w:r>
      <w:r w:rsidRPr="0058630D">
        <w:rPr>
          <w:rFonts w:ascii="Times New Roman" w:eastAsia="Times New Roman" w:hAnsi="Times New Roman" w:cs="Times New Roman"/>
          <w:color w:val="000000" w:themeColor="text1"/>
          <w:sz w:val="28"/>
          <w:szCs w:val="28"/>
          <w:lang w:eastAsia="ru-RU"/>
        </w:rPr>
        <w:t xml:space="preserve"> им.</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И.М.</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Сеченова : виртуальный тур</w:t>
      </w:r>
      <w:r w:rsidR="00681B14" w:rsidRPr="0058630D">
        <w:rPr>
          <w:rFonts w:ascii="Times New Roman" w:eastAsia="Times New Roman" w:hAnsi="Times New Roman" w:cs="Times New Roman"/>
          <w:color w:val="000000" w:themeColor="text1"/>
          <w:sz w:val="28"/>
          <w:szCs w:val="28"/>
          <w:lang w:eastAsia="ru-RU"/>
        </w:rPr>
        <w:t>» - это инновационный</w:t>
      </w:r>
      <w:r w:rsidRPr="0058630D">
        <w:rPr>
          <w:rFonts w:ascii="Times New Roman" w:eastAsia="Times New Roman" w:hAnsi="Times New Roman" w:cs="Times New Roman"/>
          <w:color w:val="000000" w:themeColor="text1"/>
          <w:sz w:val="28"/>
          <w:szCs w:val="28"/>
          <w:lang w:eastAsia="ru-RU"/>
        </w:rPr>
        <w:t xml:space="preserve"> межрегиональный</w:t>
      </w:r>
      <w:r w:rsidR="00681B14" w:rsidRPr="0058630D">
        <w:rPr>
          <w:rFonts w:ascii="Times New Roman" w:eastAsia="Times New Roman" w:hAnsi="Times New Roman" w:cs="Times New Roman"/>
          <w:color w:val="000000" w:themeColor="text1"/>
          <w:sz w:val="28"/>
          <w:szCs w:val="28"/>
          <w:lang w:eastAsia="ru-RU"/>
        </w:rPr>
        <w:t xml:space="preserve"> проект, воплощающий идею доступности </w:t>
      </w:r>
      <w:r w:rsidRPr="0058630D">
        <w:rPr>
          <w:rFonts w:ascii="Times New Roman" w:eastAsia="Times New Roman" w:hAnsi="Times New Roman" w:cs="Times New Roman"/>
          <w:color w:val="000000" w:themeColor="text1"/>
          <w:sz w:val="28"/>
          <w:szCs w:val="28"/>
          <w:lang w:eastAsia="ru-RU"/>
        </w:rPr>
        <w:t xml:space="preserve">родового имения великого русского физиолога Ивана Михайловича Сеченова </w:t>
      </w:r>
      <w:r w:rsidR="00681B14" w:rsidRPr="0058630D">
        <w:rPr>
          <w:rFonts w:ascii="Times New Roman" w:eastAsia="Times New Roman" w:hAnsi="Times New Roman" w:cs="Times New Roman"/>
          <w:color w:val="000000" w:themeColor="text1"/>
          <w:sz w:val="28"/>
          <w:szCs w:val="28"/>
          <w:lang w:eastAsia="ru-RU"/>
        </w:rPr>
        <w:t>самой широкой аудитории дале</w:t>
      </w:r>
      <w:r w:rsidRPr="0058630D">
        <w:rPr>
          <w:rFonts w:ascii="Times New Roman" w:eastAsia="Times New Roman" w:hAnsi="Times New Roman" w:cs="Times New Roman"/>
          <w:color w:val="000000" w:themeColor="text1"/>
          <w:sz w:val="28"/>
          <w:szCs w:val="28"/>
          <w:lang w:eastAsia="ru-RU"/>
        </w:rPr>
        <w:t>ко за пределами Нижегородской области</w:t>
      </w:r>
      <w:r w:rsidR="00681B14" w:rsidRPr="0058630D">
        <w:rPr>
          <w:rFonts w:ascii="Times New Roman" w:eastAsia="Times New Roman" w:hAnsi="Times New Roman" w:cs="Times New Roman"/>
          <w:color w:val="000000" w:themeColor="text1"/>
          <w:sz w:val="28"/>
          <w:szCs w:val="28"/>
          <w:lang w:eastAsia="ru-RU"/>
        </w:rPr>
        <w:t>. Возможности современных компьютерных технологий позволяют реализовать поставленную задачу созданием информационно-образоват</w:t>
      </w:r>
      <w:r w:rsidRPr="0058630D">
        <w:rPr>
          <w:rFonts w:ascii="Times New Roman" w:eastAsia="Times New Roman" w:hAnsi="Times New Roman" w:cs="Times New Roman"/>
          <w:color w:val="000000" w:themeColor="text1"/>
          <w:sz w:val="28"/>
          <w:szCs w:val="28"/>
          <w:lang w:eastAsia="ru-RU"/>
        </w:rPr>
        <w:t xml:space="preserve">ельных центров «Краеведческий </w:t>
      </w:r>
      <w:r w:rsidR="00681B14" w:rsidRPr="0058630D">
        <w:rPr>
          <w:rFonts w:ascii="Times New Roman" w:eastAsia="Times New Roman" w:hAnsi="Times New Roman" w:cs="Times New Roman"/>
          <w:color w:val="000000" w:themeColor="text1"/>
          <w:sz w:val="28"/>
          <w:szCs w:val="28"/>
          <w:lang w:eastAsia="ru-RU"/>
        </w:rPr>
        <w:t xml:space="preserve"> музей</w:t>
      </w:r>
      <w:r w:rsidRPr="0058630D">
        <w:rPr>
          <w:rFonts w:ascii="Times New Roman" w:eastAsia="Times New Roman" w:hAnsi="Times New Roman" w:cs="Times New Roman"/>
          <w:color w:val="000000" w:themeColor="text1"/>
          <w:sz w:val="28"/>
          <w:szCs w:val="28"/>
          <w:lang w:eastAsia="ru-RU"/>
        </w:rPr>
        <w:t xml:space="preserve"> им.</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И.М.Сеченова: виртуальный тур» в России.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Цели проекта: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эффективное приобщение современного зрителя к ценностям русской культуры;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расширение и углубление знани</w:t>
      </w:r>
      <w:r w:rsidR="00113D35" w:rsidRPr="0058630D">
        <w:rPr>
          <w:rFonts w:ascii="Times New Roman" w:eastAsia="Times New Roman" w:hAnsi="Times New Roman" w:cs="Times New Roman"/>
          <w:color w:val="000000" w:themeColor="text1"/>
          <w:sz w:val="28"/>
          <w:szCs w:val="28"/>
          <w:lang w:eastAsia="ru-RU"/>
        </w:rPr>
        <w:t xml:space="preserve">й об истории жизни великого русского физиолога Ивана Михайловича Сеченова </w:t>
      </w:r>
      <w:r w:rsidRPr="0058630D">
        <w:rPr>
          <w:rFonts w:ascii="Times New Roman" w:eastAsia="Times New Roman" w:hAnsi="Times New Roman" w:cs="Times New Roman"/>
          <w:color w:val="000000" w:themeColor="text1"/>
          <w:sz w:val="28"/>
          <w:szCs w:val="28"/>
          <w:lang w:eastAsia="ru-RU"/>
        </w:rPr>
        <w:t xml:space="preserve"> на основе свободного доступа </w:t>
      </w:r>
      <w:r w:rsidR="00113D35" w:rsidRPr="0058630D">
        <w:rPr>
          <w:rFonts w:ascii="Times New Roman" w:eastAsia="Times New Roman" w:hAnsi="Times New Roman" w:cs="Times New Roman"/>
          <w:color w:val="000000" w:themeColor="text1"/>
          <w:sz w:val="28"/>
          <w:szCs w:val="28"/>
          <w:lang w:eastAsia="ru-RU"/>
        </w:rPr>
        <w:t xml:space="preserve">к объектам расположенным на территории Сеченовского района </w:t>
      </w:r>
      <w:r w:rsidRPr="0058630D">
        <w:rPr>
          <w:rFonts w:ascii="Times New Roman" w:eastAsia="Times New Roman" w:hAnsi="Times New Roman" w:cs="Times New Roman"/>
          <w:color w:val="000000" w:themeColor="text1"/>
          <w:sz w:val="28"/>
          <w:szCs w:val="28"/>
          <w:lang w:eastAsia="ru-RU"/>
        </w:rPr>
        <w:t>;</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создание единого культурно-информационного пространства на</w:t>
      </w:r>
      <w:r w:rsidR="00113D35" w:rsidRPr="0058630D">
        <w:rPr>
          <w:rFonts w:ascii="Times New Roman" w:eastAsia="Times New Roman" w:hAnsi="Times New Roman" w:cs="Times New Roman"/>
          <w:color w:val="000000" w:themeColor="text1"/>
          <w:sz w:val="28"/>
          <w:szCs w:val="28"/>
          <w:lang w:eastAsia="ru-RU"/>
        </w:rPr>
        <w:t xml:space="preserve"> территории России</w:t>
      </w:r>
    </w:p>
    <w:p w:rsidR="00681B14" w:rsidRPr="0058630D" w:rsidRDefault="00113D35"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 «Краеведческий </w:t>
      </w:r>
      <w:r w:rsidR="00681B14" w:rsidRPr="0058630D">
        <w:rPr>
          <w:rFonts w:ascii="Times New Roman" w:eastAsia="Times New Roman" w:hAnsi="Times New Roman" w:cs="Times New Roman"/>
          <w:color w:val="000000" w:themeColor="text1"/>
          <w:sz w:val="28"/>
          <w:szCs w:val="28"/>
          <w:lang w:eastAsia="ru-RU"/>
        </w:rPr>
        <w:t>музей</w:t>
      </w:r>
      <w:r w:rsidRPr="0058630D">
        <w:rPr>
          <w:rFonts w:ascii="Times New Roman" w:eastAsia="Times New Roman" w:hAnsi="Times New Roman" w:cs="Times New Roman"/>
          <w:color w:val="000000" w:themeColor="text1"/>
          <w:sz w:val="28"/>
          <w:szCs w:val="28"/>
          <w:lang w:eastAsia="ru-RU"/>
        </w:rPr>
        <w:t xml:space="preserve"> им.</w:t>
      </w:r>
      <w:r w:rsidR="00757384">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И.М.Сеченова : виртуальный тур</w:t>
      </w:r>
      <w:r w:rsidR="00FC4721" w:rsidRPr="0058630D">
        <w:rPr>
          <w:rFonts w:ascii="Times New Roman" w:eastAsia="Times New Roman" w:hAnsi="Times New Roman" w:cs="Times New Roman"/>
          <w:color w:val="000000" w:themeColor="text1"/>
          <w:sz w:val="28"/>
          <w:szCs w:val="28"/>
          <w:lang w:eastAsia="ru-RU"/>
        </w:rPr>
        <w:t>» состоит из виртуального нахождения на территории родового имения, где научный сотрудник расскажет обо в</w:t>
      </w:r>
      <w:r w:rsidR="00064AF6">
        <w:rPr>
          <w:rFonts w:ascii="Times New Roman" w:eastAsia="Times New Roman" w:hAnsi="Times New Roman" w:cs="Times New Roman"/>
          <w:color w:val="000000" w:themeColor="text1"/>
          <w:sz w:val="28"/>
          <w:szCs w:val="28"/>
          <w:lang w:eastAsia="ru-RU"/>
        </w:rPr>
        <w:t>сем,</w:t>
      </w:r>
      <w:r w:rsidR="00757384">
        <w:rPr>
          <w:rFonts w:ascii="Times New Roman" w:eastAsia="Times New Roman" w:hAnsi="Times New Roman" w:cs="Times New Roman"/>
          <w:color w:val="000000" w:themeColor="text1"/>
          <w:sz w:val="28"/>
          <w:szCs w:val="28"/>
          <w:lang w:eastAsia="ru-RU"/>
        </w:rPr>
        <w:t xml:space="preserve"> </w:t>
      </w:r>
      <w:r w:rsidR="00064AF6">
        <w:rPr>
          <w:rFonts w:ascii="Times New Roman" w:eastAsia="Times New Roman" w:hAnsi="Times New Roman" w:cs="Times New Roman"/>
          <w:color w:val="000000" w:themeColor="text1"/>
          <w:sz w:val="28"/>
          <w:szCs w:val="28"/>
          <w:lang w:eastAsia="ru-RU"/>
        </w:rPr>
        <w:t>что находится на территории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виртуальные экскурсии и путешествия;</w:t>
      </w:r>
    </w:p>
    <w:p w:rsidR="00BE7AA2" w:rsidRDefault="00BE7AA2" w:rsidP="0058630D">
      <w:pPr>
        <w:tabs>
          <w:tab w:val="left" w:pos="2985"/>
        </w:tabs>
        <w:spacing w:before="100" w:beforeAutospacing="1" w:line="360" w:lineRule="auto"/>
        <w:ind w:left="-851"/>
        <w:jc w:val="both"/>
        <w:rPr>
          <w:rFonts w:ascii="Times New Roman" w:eastAsia="Times New Roman" w:hAnsi="Times New Roman" w:cs="Times New Roman"/>
          <w:color w:val="000000" w:themeColor="text1"/>
          <w:sz w:val="28"/>
          <w:szCs w:val="28"/>
          <w:lang w:eastAsia="ru-RU"/>
        </w:rPr>
      </w:pPr>
    </w:p>
    <w:p w:rsidR="00BE7AA2" w:rsidRDefault="00BE7AA2" w:rsidP="0058630D">
      <w:pPr>
        <w:tabs>
          <w:tab w:val="left" w:pos="2985"/>
        </w:tabs>
        <w:spacing w:before="100" w:beforeAutospacing="1" w:line="360" w:lineRule="auto"/>
        <w:ind w:left="-851"/>
        <w:jc w:val="both"/>
        <w:rPr>
          <w:rFonts w:ascii="Times New Roman" w:eastAsia="Times New Roman" w:hAnsi="Times New Roman" w:cs="Times New Roman"/>
          <w:color w:val="000000" w:themeColor="text1"/>
          <w:sz w:val="28"/>
          <w:szCs w:val="28"/>
          <w:lang w:eastAsia="ru-RU"/>
        </w:rPr>
      </w:pPr>
    </w:p>
    <w:p w:rsidR="00FC4721" w:rsidRPr="00BE7AA2" w:rsidRDefault="00BE7AA2" w:rsidP="00BE7AA2">
      <w:pPr>
        <w:tabs>
          <w:tab w:val="left" w:pos="2985"/>
        </w:tabs>
        <w:spacing w:before="100" w:beforeAutospacing="1"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2</w:t>
      </w:r>
      <w:r w:rsidR="00FC4721" w:rsidRPr="0058630D">
        <w:rPr>
          <w:rFonts w:ascii="Times New Roman" w:eastAsia="Times New Roman" w:hAnsi="Times New Roman" w:cs="Times New Roman"/>
          <w:color w:val="000000" w:themeColor="text1"/>
          <w:sz w:val="28"/>
          <w:szCs w:val="28"/>
          <w:lang w:eastAsia="ru-RU"/>
        </w:rPr>
        <w:t>.5.</w:t>
      </w:r>
      <w:r w:rsidR="00FC4721" w:rsidRPr="0058630D">
        <w:rPr>
          <w:rFonts w:ascii="Times New Roman" w:hAnsi="Times New Roman" w:cs="Times New Roman"/>
          <w:b/>
          <w:i/>
          <w:color w:val="000000" w:themeColor="text1"/>
          <w:sz w:val="28"/>
          <w:szCs w:val="28"/>
        </w:rPr>
        <w:t xml:space="preserve"> Поиск и внедрение инновационных форм и методов работы с населением</w:t>
      </w:r>
    </w:p>
    <w:p w:rsidR="00FC4721" w:rsidRPr="0058630D" w:rsidRDefault="00FC4721" w:rsidP="00757384">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Для поиска новых форм и методов работы с населением мы посещаем курсы повышения квалификации, выезжаем в другие музеи области с целью обмена опытом работы. В результате этого  в музее стали проводится мастер классы,</w:t>
      </w:r>
      <w:r w:rsidR="00757384">
        <w:rPr>
          <w:rFonts w:ascii="Times New Roman" w:hAnsi="Times New Roman" w:cs="Times New Roman"/>
          <w:color w:val="000000" w:themeColor="text1"/>
          <w:sz w:val="28"/>
          <w:szCs w:val="28"/>
        </w:rPr>
        <w:t xml:space="preserve">  </w:t>
      </w:r>
    </w:p>
    <w:p w:rsidR="00FC4721" w:rsidRPr="0058630D" w:rsidRDefault="00FC4721" w:rsidP="00064AF6">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вечера памяти, акции, которые позволили увеличить  посещаемость музея, его доход.   . </w:t>
      </w:r>
    </w:p>
    <w:p w:rsidR="00FC4721" w:rsidRPr="0058630D" w:rsidRDefault="00FC4721" w:rsidP="00064AF6">
      <w:pPr>
        <w:pStyle w:val="a5"/>
        <w:spacing w:before="100" w:beforeAutospacing="1" w:line="360" w:lineRule="auto"/>
        <w:ind w:left="-851"/>
        <w:jc w:val="both"/>
        <w:rPr>
          <w:rFonts w:ascii="Times New Roman" w:hAnsi="Times New Roman"/>
          <w:color w:val="000000" w:themeColor="text1"/>
          <w:sz w:val="28"/>
          <w:szCs w:val="28"/>
        </w:rPr>
      </w:pPr>
      <w:r w:rsidRPr="0058630D">
        <w:rPr>
          <w:rFonts w:ascii="Times New Roman" w:hAnsi="Times New Roman"/>
          <w:color w:val="000000" w:themeColor="text1"/>
          <w:sz w:val="28"/>
          <w:szCs w:val="28"/>
        </w:rPr>
        <w:t>В настоящее время работа музеев не может быть полноценной без участия в конкурсах различного уровня.</w:t>
      </w:r>
    </w:p>
    <w:p w:rsidR="00FC4721" w:rsidRPr="0058630D" w:rsidRDefault="00FC4721" w:rsidP="0058630D">
      <w:pPr>
        <w:pStyle w:val="a5"/>
        <w:spacing w:before="100" w:beforeAutospacing="1" w:line="360" w:lineRule="auto"/>
        <w:ind w:left="-851"/>
        <w:jc w:val="both"/>
        <w:rPr>
          <w:rFonts w:ascii="Times New Roman" w:hAnsi="Times New Roman"/>
          <w:color w:val="000000" w:themeColor="text1"/>
          <w:sz w:val="28"/>
          <w:szCs w:val="28"/>
        </w:rPr>
      </w:pPr>
      <w:r w:rsidRPr="0058630D">
        <w:rPr>
          <w:rFonts w:ascii="Times New Roman" w:hAnsi="Times New Roman"/>
          <w:color w:val="000000" w:themeColor="text1"/>
          <w:sz w:val="28"/>
          <w:szCs w:val="28"/>
        </w:rPr>
        <w:t>В 2019 году в рамках подготовки к 75-летию Победы приняли участие во Всероссийском конкурсе   «Лучшая экскурсия о Великой Отечественной войне».</w:t>
      </w:r>
    </w:p>
    <w:p w:rsidR="00FC4721" w:rsidRPr="0058630D" w:rsidRDefault="00757384" w:rsidP="0058630D">
      <w:pPr>
        <w:spacing w:before="100" w:beforeAutospacing="1" w:line="360" w:lineRule="auto"/>
        <w:ind w:left="-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начале 2019 года музей уча</w:t>
      </w:r>
      <w:r w:rsidR="00FC4721" w:rsidRPr="0058630D">
        <w:rPr>
          <w:rFonts w:ascii="Times New Roman" w:hAnsi="Times New Roman" w:cs="Times New Roman"/>
          <w:color w:val="000000" w:themeColor="text1"/>
          <w:sz w:val="28"/>
          <w:szCs w:val="28"/>
        </w:rPr>
        <w:t>ствовал в национальном проекте «Культура» став участником в цифровой платформе «Артефакт». Данное цифровое приложение позволяет посетителям получить увлекательные экскурсии на смартфоне, ознакомиться с последними новостями музея, а также следить за предстоящими выставками и мероприятиями. Проведена огромная работа, на данный момент музей проходит повторную регистрацию и проверку.</w:t>
      </w:r>
    </w:p>
    <w:p w:rsidR="00FC4721" w:rsidRPr="0058630D" w:rsidRDefault="00FC4721" w:rsidP="00064AF6">
      <w:pPr>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2019 году по инициативе губернатора Глеба Никитина в Нижегородской области началась реализация проектов модельных бюджетов «Вам решать» . Музеем был представлен проект  «Благоустройство парка Сеченова и строительства музейно-выставочного комплекса» .В результате голосования проект занял 2 место из числа проектов Сеченовского района, реализован в 2020 году.</w:t>
      </w:r>
    </w:p>
    <w:p w:rsidR="00FC4721" w:rsidRPr="0058630D" w:rsidRDefault="00FC4721" w:rsidP="00064AF6">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2020 году Муниципальное бюджетное учреждение культуры « Краеведческий музей им. И. М Сеченова стал победителем конкурса на лучшее муниципальное учреждение культуры находящееся на территории сельских поселений Нижегородской области.</w:t>
      </w:r>
    </w:p>
    <w:p w:rsidR="00FC4721" w:rsidRPr="0058630D" w:rsidRDefault="00FC4721" w:rsidP="0058630D">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В 2021 году музей занял первое место во Всероссийском конкурсе исследовательских научных работ, проектов от Международного просветительского портала ФГОС онлайн, тема работы «Развитие Сеченовского муниципального района».</w:t>
      </w:r>
    </w:p>
    <w:p w:rsidR="00064AF6" w:rsidRPr="0058630D" w:rsidRDefault="00FC4721" w:rsidP="00064AF6">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 xml:space="preserve">В сентябре 2021 года музей представил видео ролик для участия в конкурсе «Лучшие гиды </w:t>
      </w:r>
      <w:r w:rsidR="00064AF6">
        <w:rPr>
          <w:rFonts w:ascii="Times New Roman" w:hAnsi="Times New Roman" w:cs="Times New Roman"/>
          <w:color w:val="000000" w:themeColor="text1"/>
          <w:sz w:val="28"/>
          <w:szCs w:val="28"/>
        </w:rPr>
        <w:t>Нижнего Новгорода»</w:t>
      </w:r>
    </w:p>
    <w:p w:rsidR="00681B14" w:rsidRPr="00064AF6" w:rsidRDefault="00FC4721" w:rsidP="00064AF6">
      <w:pPr>
        <w:tabs>
          <w:tab w:val="left" w:pos="2985"/>
        </w:tabs>
        <w:spacing w:before="100" w:beforeAutospacing="1" w:line="360" w:lineRule="auto"/>
        <w:ind w:left="-851"/>
        <w:jc w:val="both"/>
        <w:rPr>
          <w:rFonts w:ascii="Times New Roman" w:hAnsi="Times New Roman" w:cs="Times New Roman"/>
          <w:color w:val="000000" w:themeColor="text1"/>
          <w:sz w:val="28"/>
          <w:szCs w:val="28"/>
        </w:rPr>
      </w:pPr>
      <w:r w:rsidRPr="0058630D">
        <w:rPr>
          <w:rFonts w:ascii="Times New Roman" w:hAnsi="Times New Roman" w:cs="Times New Roman"/>
          <w:color w:val="000000" w:themeColor="text1"/>
          <w:sz w:val="28"/>
          <w:szCs w:val="28"/>
        </w:rPr>
        <w:t>Муниципальное бюджетное учреждение культуры « Краеведческий музей им. И. М .Сеченова в 2021 году принял участие в областном конкурсе музейных экспозиций «Великий Князь Александр Невский» и реализовал проект.</w:t>
      </w:r>
    </w:p>
    <w:p w:rsidR="00064AF6" w:rsidRDefault="00BE7AA2"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2.6</w:t>
      </w:r>
      <w:r w:rsidR="00681B14" w:rsidRPr="0058630D">
        <w:rPr>
          <w:rFonts w:ascii="Times New Roman" w:eastAsia="Times New Roman" w:hAnsi="Times New Roman" w:cs="Times New Roman"/>
          <w:b/>
          <w:bCs/>
          <w:color w:val="000000" w:themeColor="text1"/>
          <w:sz w:val="28"/>
          <w:szCs w:val="28"/>
          <w:lang w:eastAsia="ru-RU"/>
        </w:rPr>
        <w:t xml:space="preserve"> Источники финансирова</w:t>
      </w:r>
      <w:r w:rsidR="00FC4721" w:rsidRPr="0058630D">
        <w:rPr>
          <w:rFonts w:ascii="Times New Roman" w:eastAsia="Times New Roman" w:hAnsi="Times New Roman" w:cs="Times New Roman"/>
          <w:b/>
          <w:bCs/>
          <w:color w:val="000000" w:themeColor="text1"/>
          <w:sz w:val="28"/>
          <w:szCs w:val="28"/>
          <w:lang w:eastAsia="ru-RU"/>
        </w:rPr>
        <w:t>ния деятельности  краеведческого музея им.</w:t>
      </w:r>
      <w:r w:rsidR="00B7761C">
        <w:rPr>
          <w:rFonts w:ascii="Times New Roman" w:eastAsia="Times New Roman" w:hAnsi="Times New Roman" w:cs="Times New Roman"/>
          <w:b/>
          <w:bCs/>
          <w:color w:val="000000" w:themeColor="text1"/>
          <w:sz w:val="28"/>
          <w:szCs w:val="28"/>
          <w:lang w:eastAsia="ru-RU"/>
        </w:rPr>
        <w:t xml:space="preserve"> </w:t>
      </w:r>
      <w:r w:rsidR="00FC4721" w:rsidRPr="0058630D">
        <w:rPr>
          <w:rFonts w:ascii="Times New Roman" w:eastAsia="Times New Roman" w:hAnsi="Times New Roman" w:cs="Times New Roman"/>
          <w:b/>
          <w:bCs/>
          <w:color w:val="000000" w:themeColor="text1"/>
          <w:sz w:val="28"/>
          <w:szCs w:val="28"/>
          <w:lang w:eastAsia="ru-RU"/>
        </w:rPr>
        <w:t xml:space="preserve">И.М.Сеченова </w:t>
      </w:r>
      <w:r w:rsidR="00681B14" w:rsidRPr="0058630D">
        <w:rPr>
          <w:rFonts w:ascii="Times New Roman" w:eastAsia="Times New Roman" w:hAnsi="Times New Roman" w:cs="Times New Roman"/>
          <w:b/>
          <w:bCs/>
          <w:color w:val="000000" w:themeColor="text1"/>
          <w:sz w:val="28"/>
          <w:szCs w:val="28"/>
          <w:lang w:eastAsia="ru-RU"/>
        </w:rPr>
        <w:t>и способы увеличения бюджета</w:t>
      </w:r>
    </w:p>
    <w:p w:rsidR="00681B14" w:rsidRPr="0058630D" w:rsidRDefault="00FC4721"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Краеведческий </w:t>
      </w:r>
      <w:r w:rsidR="00681B14" w:rsidRPr="0058630D">
        <w:rPr>
          <w:rFonts w:ascii="Times New Roman" w:eastAsia="Times New Roman" w:hAnsi="Times New Roman" w:cs="Times New Roman"/>
          <w:color w:val="000000" w:themeColor="text1"/>
          <w:sz w:val="28"/>
          <w:szCs w:val="28"/>
          <w:lang w:eastAsia="ru-RU"/>
        </w:rPr>
        <w:t>музей</w:t>
      </w:r>
      <w:r w:rsidRPr="0058630D">
        <w:rPr>
          <w:rFonts w:ascii="Times New Roman" w:eastAsia="Times New Roman" w:hAnsi="Times New Roman" w:cs="Times New Roman"/>
          <w:color w:val="000000" w:themeColor="text1"/>
          <w:sz w:val="28"/>
          <w:szCs w:val="28"/>
          <w:lang w:eastAsia="ru-RU"/>
        </w:rPr>
        <w:t xml:space="preserve"> им.</w:t>
      </w:r>
      <w:r w:rsidR="00B7761C">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И.</w:t>
      </w:r>
      <w:r w:rsidR="00B7761C">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М.</w:t>
      </w:r>
      <w:r w:rsidR="00B7761C">
        <w:rPr>
          <w:rFonts w:ascii="Times New Roman" w:eastAsia="Times New Roman" w:hAnsi="Times New Roman" w:cs="Times New Roman"/>
          <w:color w:val="000000" w:themeColor="text1"/>
          <w:sz w:val="28"/>
          <w:szCs w:val="28"/>
          <w:lang w:eastAsia="ru-RU"/>
        </w:rPr>
        <w:t xml:space="preserve"> </w:t>
      </w:r>
      <w:r w:rsidRPr="0058630D">
        <w:rPr>
          <w:rFonts w:ascii="Times New Roman" w:eastAsia="Times New Roman" w:hAnsi="Times New Roman" w:cs="Times New Roman"/>
          <w:color w:val="000000" w:themeColor="text1"/>
          <w:sz w:val="28"/>
          <w:szCs w:val="28"/>
          <w:lang w:eastAsia="ru-RU"/>
        </w:rPr>
        <w:t xml:space="preserve">Сеченова </w:t>
      </w:r>
      <w:r w:rsidR="00681B14" w:rsidRPr="0058630D">
        <w:rPr>
          <w:rFonts w:ascii="Times New Roman" w:eastAsia="Times New Roman" w:hAnsi="Times New Roman" w:cs="Times New Roman"/>
          <w:color w:val="000000" w:themeColor="text1"/>
          <w:sz w:val="28"/>
          <w:szCs w:val="28"/>
          <w:lang w:eastAsia="ru-RU"/>
        </w:rPr>
        <w:t>, как и все учреждения культуры в той или иной степени испытывают недостаток в получаемых от государства финансовых средствах и получают доход за счет собственной деятельности.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общем виде источники финансирования музея можно разделить на две большие группы:</w:t>
      </w:r>
    </w:p>
    <w:p w:rsidR="00681B14" w:rsidRPr="0058630D" w:rsidRDefault="00FC4721"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местный</w:t>
      </w:r>
      <w:r w:rsidR="00681B14" w:rsidRPr="0058630D">
        <w:rPr>
          <w:rFonts w:ascii="Times New Roman" w:eastAsia="Times New Roman" w:hAnsi="Times New Roman" w:cs="Times New Roman"/>
          <w:color w:val="000000" w:themeColor="text1"/>
          <w:sz w:val="28"/>
          <w:szCs w:val="28"/>
          <w:lang w:eastAsia="ru-RU"/>
        </w:rPr>
        <w:t xml:space="preserve"> бюджет, из которого осуществляется текущее финансирование</w:t>
      </w:r>
      <w:r w:rsidRPr="0058630D">
        <w:rPr>
          <w:rFonts w:ascii="Times New Roman" w:eastAsia="Times New Roman" w:hAnsi="Times New Roman" w:cs="Times New Roman"/>
          <w:color w:val="000000" w:themeColor="text1"/>
          <w:sz w:val="28"/>
          <w:szCs w:val="28"/>
          <w:lang w:eastAsia="ru-RU"/>
        </w:rPr>
        <w:t xml:space="preserve"> </w:t>
      </w:r>
    </w:p>
    <w:p w:rsidR="00681B14" w:rsidRPr="0058630D" w:rsidRDefault="00681B14" w:rsidP="00B7761C">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и внебюджетные источники, включающие доходы от собственной коммерческой деятельности и средства спонсоров и меценатов, за счёт которых также осуществляе</w:t>
      </w:r>
      <w:r w:rsidR="00064AF6">
        <w:rPr>
          <w:rFonts w:ascii="Times New Roman" w:eastAsia="Times New Roman" w:hAnsi="Times New Roman" w:cs="Times New Roman"/>
          <w:color w:val="000000" w:themeColor="text1"/>
          <w:sz w:val="28"/>
          <w:szCs w:val="28"/>
          <w:lang w:eastAsia="ru-RU"/>
        </w:rPr>
        <w:t>тся финансирование</w:t>
      </w:r>
    </w:p>
    <w:p w:rsidR="00681B14"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3.Анализ проблем музейной деятельности и способы их решения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Проблема функционирования музеев в обществе стала приобретать остроту со второй половине XX века. Это было связано с тем, что традиционные формы и функции музея, окончательно сложившиеся на рубеже XIX и XX вв., перестали соответствовать новой социальной реальности. В начале 1970-х годов и в нашей стране и на Западе был зафиксирован музейный «бум», который привел к количественным и качественным изменениям музейного дела.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этот период произошел рост числа музеев, трансформировались его традиционные функции: приобретение, хранение, экспозиция и интерпретация. Музейный «бум» изменил идеологию музеев: последние все чаще стали осмысляться шире, чем просто хранилище артефактов. Со второй половины ХХ века музей стал рассматриваться как самостоятельный культурный символ, уполномоченный, во-первых, конструировать специфическое социально-культурное пространство, во-вторых, наделять объекты символической ценностью и, в-третьих, организовывать эксклюзивную досуговую практику.</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Проблемы отечественных музеев обсуждались в верхней палате российского парламента 20 марта 2012 года.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Комитет Совета Федерации по науке, образованию, культуре и информационной политике поддержал инициативу Союза музеев России о рассмотрении и утверждении правительством России Стратегии развития музейной деятельности в Российской Федерации до 2030 года.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Наиболее важной проблемой является законодательный аспект, связанный с правоприменительной практикой в музейном законодательстве. Большинство предусмотренных норм, государственных функций и полномочий в отношении Музейного фонда Российской Федерации реализуются не в полной мере.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Произведенные реформы направлены на повышение эффективности деятельности бюджетной сферы, которая зачастую создает дополнительные барьеры при выполнении задач учреждений в сфере культуры, ввиду слабой проработанности предлагаемых нововведений, усложнения организационных и финансовых процедур, увеличения бюрократического аппарата, наличия коррупционной составляющей и практической невыполнимости всех поставленных требований.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На этапе завершения реформы бюджетной сферы необходимо провести отладку новых инструментов и методов ее реализации для обеспечения выполнения целей и задач реформы. Только в этом случае можно говорить о возможности таких изменений, что в реальной практике управления пока что не происходит.</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Дальнейшее развитие музейной деятельности в нашей стране невозможно без создания современного базового закона "О культуре в Российской Федерации". закон должен быть построен на понимании культуры, искусства, образования, эстетического воспитания, как</w:t>
      </w:r>
      <w:r w:rsidR="00C9518B" w:rsidRPr="0058630D">
        <w:rPr>
          <w:rFonts w:ascii="Times New Roman" w:eastAsia="Times New Roman" w:hAnsi="Times New Roman" w:cs="Times New Roman"/>
          <w:color w:val="000000" w:themeColor="text1"/>
          <w:sz w:val="28"/>
          <w:szCs w:val="28"/>
          <w:lang w:eastAsia="ru-RU"/>
        </w:rPr>
        <w:t xml:space="preserve"> основы государства и общества.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Прежде всего, необходимо решить вопрос об увеличении заработной платы музейным работникам, так как на сегодняшний день она является наиболее низкой в отрасли. Например, в регионах зарплата этой части работников культуры составляет от 4,5 до 10 тысяч рублей, а на федеральном уровне - 10-12 тысяч. "Сегодня музеи держатся на п</w:t>
      </w:r>
      <w:r w:rsidR="00C9518B" w:rsidRPr="0058630D">
        <w:rPr>
          <w:rFonts w:ascii="Times New Roman" w:eastAsia="Times New Roman" w:hAnsi="Times New Roman" w:cs="Times New Roman"/>
          <w:color w:val="000000" w:themeColor="text1"/>
          <w:sz w:val="28"/>
          <w:szCs w:val="28"/>
          <w:lang w:eastAsia="ru-RU"/>
        </w:rPr>
        <w:t>одвижниках".</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Кроме этого можно отметить факт нехватки площадей для музейных фондов. Однако проблема фондохранилищ уходит корнями еще в советское время. Для решения этого вопроса необходимо строительство новых площадей.</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Также обозначил ряд других проблем в этой сфере, таких как охрана музеев, реставрация культурных ценностей.</w:t>
      </w:r>
    </w:p>
    <w:p w:rsidR="00C9518B"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Президент Союза музеев России, генеральный директор Государственного Эрмитажа Михаил Пиотровский, указывает на то, что в последние годы сделано много принципиальных вещей для сохранения отечественных музеев, и, прежде всего, это касается проведенной инвентаризации всего Музейного фонда России. По его утверждению, музеи в России должны быть неприкосновенны, а в связи с этим необходимы государс</w:t>
      </w:r>
      <w:r w:rsidR="00064AF6">
        <w:rPr>
          <w:rFonts w:ascii="Times New Roman" w:eastAsia="Times New Roman" w:hAnsi="Times New Roman" w:cs="Times New Roman"/>
          <w:color w:val="000000" w:themeColor="text1"/>
          <w:sz w:val="28"/>
          <w:szCs w:val="28"/>
          <w:lang w:eastAsia="ru-RU"/>
        </w:rPr>
        <w:t>твенные гарантии и страхование.</w:t>
      </w:r>
    </w:p>
    <w:p w:rsidR="00C9518B"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Привлечение аудитории во многом зависит от организации музейного маркетинга. Для повышения активности аудитории музеям необходимо выходить на новый уровень своего развития и совер</w:t>
      </w:r>
      <w:r w:rsidR="00064AF6">
        <w:rPr>
          <w:rFonts w:ascii="Times New Roman" w:eastAsia="Times New Roman" w:hAnsi="Times New Roman" w:cs="Times New Roman"/>
          <w:color w:val="000000" w:themeColor="text1"/>
          <w:sz w:val="28"/>
          <w:szCs w:val="28"/>
          <w:lang w:eastAsia="ru-RU"/>
        </w:rPr>
        <w:t>шенствовать музейный маркетинг.</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Несмотря на наличие большого спектра проблемных зон в развитии сферы культуры и музеев в частности, формирования новых подходов к практике управления существенно улучшит сложившуюся в России ситуацию. Инновации, возможно, являются ответом на проблемные ситуации, решение которых невозможно в рамках существующих методов и процедур управления.</w:t>
      </w:r>
    </w:p>
    <w:p w:rsidR="00681B14" w:rsidRPr="0058630D" w:rsidRDefault="00681B14" w:rsidP="0058630D">
      <w:pPr>
        <w:shd w:val="clear" w:color="auto" w:fill="FFFFFF"/>
        <w:spacing w:before="100" w:beforeAutospacing="1" w:after="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br/>
      </w:r>
    </w:p>
    <w:p w:rsidR="00C9518B" w:rsidRPr="0058630D" w:rsidRDefault="00C9518B"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C9518B" w:rsidRPr="0058630D" w:rsidRDefault="00C9518B"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C9518B" w:rsidRPr="0058630D" w:rsidRDefault="00C9518B" w:rsidP="0058630D">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C9518B" w:rsidRDefault="00C9518B" w:rsidP="00064AF6">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064AF6" w:rsidRDefault="00064AF6" w:rsidP="00064AF6">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064AF6" w:rsidRDefault="00064AF6" w:rsidP="00064AF6">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064AF6" w:rsidRDefault="00064AF6" w:rsidP="00064AF6">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064AF6" w:rsidRPr="0058630D" w:rsidRDefault="00064AF6" w:rsidP="00064AF6">
      <w:pPr>
        <w:shd w:val="clear" w:color="auto" w:fill="FFFFFF"/>
        <w:spacing w:before="100" w:beforeAutospacing="1" w:after="150" w:line="360" w:lineRule="auto"/>
        <w:jc w:val="both"/>
        <w:rPr>
          <w:rFonts w:ascii="Times New Roman" w:eastAsia="Times New Roman" w:hAnsi="Times New Roman" w:cs="Times New Roman"/>
          <w:b/>
          <w:bCs/>
          <w:color w:val="000000" w:themeColor="text1"/>
          <w:sz w:val="28"/>
          <w:szCs w:val="28"/>
          <w:lang w:eastAsia="ru-RU"/>
        </w:rPr>
      </w:pPr>
    </w:p>
    <w:p w:rsidR="009A1034" w:rsidRDefault="009A1034" w:rsidP="00064AF6">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BE7AA2" w:rsidRDefault="00BE7AA2" w:rsidP="00064AF6">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BE7AA2" w:rsidRDefault="00BE7AA2" w:rsidP="00064AF6">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BE7AA2" w:rsidRDefault="00BE7AA2" w:rsidP="00064AF6">
      <w:pPr>
        <w:shd w:val="clear" w:color="auto" w:fill="FFFFFF"/>
        <w:spacing w:before="100" w:beforeAutospacing="1" w:after="150" w:line="360" w:lineRule="auto"/>
        <w:ind w:left="-851"/>
        <w:jc w:val="both"/>
        <w:rPr>
          <w:rFonts w:ascii="Times New Roman" w:eastAsia="Times New Roman" w:hAnsi="Times New Roman" w:cs="Times New Roman"/>
          <w:b/>
          <w:bCs/>
          <w:color w:val="000000" w:themeColor="text1"/>
          <w:sz w:val="28"/>
          <w:szCs w:val="28"/>
          <w:lang w:eastAsia="ru-RU"/>
        </w:rPr>
      </w:pPr>
    </w:p>
    <w:p w:rsidR="00681B14"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Заключение</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Все самые известные музеи мира возникли на основе частных коллекций и собирательской страсти конкретных персон. Первым музеем нового типа был Британский публичный музей в Лондоне, первый большой публичный музей - Лувр. В России музеи появились в эпоху Петра I.</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настоящее время музейное дело стремительно развивается, так как взрастает социальная и экономическая роль в жизни общества.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Сейчас музеи можно классифицировать:</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по масштабам деятельности;</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по форме собственности;</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по административно-территориальному признаку;</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по типам.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Основными направлениями деятельности современных музеев являются:</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научно-исследовательская работа;</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научно-фондовая работа:</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экспозиционная деятельность;</w:t>
      </w:r>
    </w:p>
    <w:p w:rsidR="00681B14" w:rsidRPr="0058630D" w:rsidRDefault="00B5116B"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w:t>
      </w:r>
      <w:r w:rsidR="00681B14" w:rsidRPr="0058630D">
        <w:rPr>
          <w:rFonts w:ascii="Times New Roman" w:eastAsia="Times New Roman" w:hAnsi="Times New Roman" w:cs="Times New Roman"/>
          <w:color w:val="000000" w:themeColor="text1"/>
          <w:sz w:val="28"/>
          <w:szCs w:val="28"/>
          <w:lang w:eastAsia="ru-RU"/>
        </w:rPr>
        <w:t>культурно-образовательная деятельность.</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Вся музейная активность строится на проектном подходе. Последние десять лет в России официально ведется достаточно весомое число проектов социокультурной направленности с участием музеев, для музеев, в музеях.</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Практика внедрения и реализации проектов в музеях показывает эффективность этой формы организационно-управленческой активности.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рамках данной работы сделана попытка рассмотреть реализацию музейных проектов на примере</w:t>
      </w:r>
      <w:r w:rsidR="006E2C21" w:rsidRPr="0058630D">
        <w:rPr>
          <w:rFonts w:ascii="Times New Roman" w:eastAsia="Times New Roman" w:hAnsi="Times New Roman" w:cs="Times New Roman"/>
          <w:color w:val="000000" w:themeColor="text1"/>
          <w:sz w:val="28"/>
          <w:szCs w:val="28"/>
          <w:lang w:eastAsia="ru-RU"/>
        </w:rPr>
        <w:t xml:space="preserve"> деятельности Муниципального бюджетного учреждения культуры «Краеведческий музей им.И.М.Сеченова»</w:t>
      </w:r>
    </w:p>
    <w:p w:rsidR="00681B14" w:rsidRPr="0058630D" w:rsidRDefault="006E2C21"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 xml:space="preserve">В настоящее время краеведческий музей им.И.М.Сеченова </w:t>
      </w:r>
      <w:r w:rsidR="00681B14" w:rsidRPr="0058630D">
        <w:rPr>
          <w:rFonts w:ascii="Times New Roman" w:eastAsia="Times New Roman" w:hAnsi="Times New Roman" w:cs="Times New Roman"/>
          <w:color w:val="000000" w:themeColor="text1"/>
          <w:sz w:val="28"/>
          <w:szCs w:val="28"/>
          <w:lang w:eastAsia="ru-RU"/>
        </w:rPr>
        <w:t xml:space="preserve"> реализует свою деятельность за счет бюджетных средств и внебюджетного финансирования, в том числе путем внедрения форм партнерства с государственным, некоммерческим и частным сектором.</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Также можно констатировать, что внебюджетные источники финансирования, хотя и получили определенное распространение, все же еще только формируются и не оказывают заметного влияния.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Таким образом, на п</w:t>
      </w:r>
      <w:r w:rsidR="006E2C21" w:rsidRPr="0058630D">
        <w:rPr>
          <w:rFonts w:ascii="Times New Roman" w:eastAsia="Times New Roman" w:hAnsi="Times New Roman" w:cs="Times New Roman"/>
          <w:color w:val="000000" w:themeColor="text1"/>
          <w:sz w:val="28"/>
          <w:szCs w:val="28"/>
          <w:lang w:eastAsia="ru-RU"/>
        </w:rPr>
        <w:t>римере Краеведческого</w:t>
      </w:r>
      <w:r w:rsidRPr="0058630D">
        <w:rPr>
          <w:rFonts w:ascii="Times New Roman" w:eastAsia="Times New Roman" w:hAnsi="Times New Roman" w:cs="Times New Roman"/>
          <w:color w:val="000000" w:themeColor="text1"/>
          <w:sz w:val="28"/>
          <w:szCs w:val="28"/>
          <w:lang w:eastAsia="ru-RU"/>
        </w:rPr>
        <w:t xml:space="preserve"> музея </w:t>
      </w:r>
      <w:r w:rsidR="006E2C21" w:rsidRPr="0058630D">
        <w:rPr>
          <w:rFonts w:ascii="Times New Roman" w:eastAsia="Times New Roman" w:hAnsi="Times New Roman" w:cs="Times New Roman"/>
          <w:color w:val="000000" w:themeColor="text1"/>
          <w:sz w:val="28"/>
          <w:szCs w:val="28"/>
          <w:lang w:eastAsia="ru-RU"/>
        </w:rPr>
        <w:t xml:space="preserve">им.И.М.Сеченова </w:t>
      </w:r>
      <w:r w:rsidRPr="0058630D">
        <w:rPr>
          <w:rFonts w:ascii="Times New Roman" w:eastAsia="Times New Roman" w:hAnsi="Times New Roman" w:cs="Times New Roman"/>
          <w:color w:val="000000" w:themeColor="text1"/>
          <w:sz w:val="28"/>
          <w:szCs w:val="28"/>
          <w:lang w:eastAsia="ru-RU"/>
        </w:rPr>
        <w:t>показано, что результатом внедрения проектной деятельности является реализация большого количества выставок в музее, на территории Российской Федерации и за рубежом. Помимо этого музей участвует в различных проектах, ведет издательскую работу, и осуществляет культурно-образовательную деятельность.</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Роль инновационных проектных технологий, используемых в процессе реализаций проектов, заключается в том, что она способствует выявлению культурных потребностей, расширению целевой аудитории, в целом позволяет повысить комплексную эффективность музейной деятельности.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В работе подчеркивается, что, как и в любой сфере деятельности, в музейной существует ряд проблем, в основном связанных с изменением законодательства, привлечением аудитории и организацией фондохранилищ. В решении этих вопросов заинтересованы не только музеи России, но и государственные органы, так как сохранение и популяризация культуры являются важными для формирования современного общества.</w:t>
      </w:r>
    </w:p>
    <w:p w:rsidR="00064AF6" w:rsidRPr="00064AF6" w:rsidRDefault="00064AF6" w:rsidP="00BE7AA2">
      <w:p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lang w:eastAsia="ru-RU"/>
        </w:rPr>
      </w:pPr>
    </w:p>
    <w:p w:rsidR="00681B14" w:rsidRPr="0058630D" w:rsidRDefault="00681B14" w:rsidP="00064AF6">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b/>
          <w:bCs/>
          <w:color w:val="000000" w:themeColor="text1"/>
          <w:sz w:val="28"/>
          <w:szCs w:val="28"/>
          <w:lang w:eastAsia="ru-RU"/>
        </w:rPr>
        <w:t>Список литературы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i/>
          <w:iCs/>
          <w:color w:val="000000" w:themeColor="text1"/>
          <w:sz w:val="28"/>
          <w:szCs w:val="28"/>
          <w:lang w:eastAsia="ru-RU"/>
        </w:rPr>
        <w:t>Нормативно-правовые акты:</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1.Конституция Российской Федерации (принята всенародным голосованием 12.12.1993) от 12 декабря 1993 г. (в ред. от 30 декабря 2008г. №7-ФКЗ) // Российская газета. 2009.- №7.</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2.Гражданский кодекс Российской Федерации (часть первая) (принят ГД ФС РФ 21.10.1994) от 30.11.1994 №51-ФЗ (ред. от 27.12.2009) // Собрание законодательства Российской Федерации.1994. - №32. ст. 3301.</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3.Федеральный закон от 22.10.2004 №125-ФЗ "Об архивном деле в российской федерации"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4.Федеральный закон от 25.06.2002 №73-ФЗ "Об объектах культурного наследия (памятниках истории и культуры) народов Российской Федерации"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.Федеральный закон от 26.05.1996 №54-ФЗ "О музейном фонде Российской Федерации и музеях в Российской Федерации"</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6.-Постановление Правительства Российской Федерации от 07 декабря 2005 года №740 (в редакции постановлений Правительства Российской Федерации от 14.06.2007 №373, от 29.12.2007 №971, от 14.01.2009 №23) "О федеральной целевой программе «Культура России (2006 2010 годы)» &lt;#"justify"&gt;</w:t>
      </w:r>
      <w:r w:rsidRPr="0058630D">
        <w:rPr>
          <w:rFonts w:ascii="Times New Roman" w:eastAsia="Times New Roman" w:hAnsi="Times New Roman" w:cs="Times New Roman"/>
          <w:i/>
          <w:iCs/>
          <w:color w:val="000000" w:themeColor="text1"/>
          <w:sz w:val="28"/>
          <w:szCs w:val="28"/>
          <w:lang w:eastAsia="ru-RU"/>
        </w:rPr>
        <w:t>Научная литература:</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8.Апфельбаум С. М. Проектный менеджмент. Состояние и перспективы проектной деятельности в российской культуре // Справочник руководителя учреждения культуры. 2004. - №2. - С. 1318.</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9.Богатырева Т. Г. Современная культура и общественное развитие. М.: Изд-во РАГС, 2001.-170 с.</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10.Жидков В. С. Новые принципы распределения бюджетных денег // Справочник руководителя учреждения культуры. 2003. -№11. -С. 6-12.</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.Иванов В. В., Бельц А. В. Основы управления проектами: Учеб. пособ. М., 2000. - 12 с</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.Карпухин О. И. Менеджмент организационных структур в культурном секторе // Социально-полит, журн. 1996. - №6-С. 165-174</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.Конкурс проектов. Механизмы поддержки социально-культурной проектной деятельности. // Справочник руководителя учреждения культуры. 2004. -№3. - С. 45.</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.Пути России: существующие ограничения и возможные варианты // Под общ. ред. Т.Е. Ворожейкиной. М., 2004. - 245 с</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.Соколов А. Актуализация сферы культуры и массовых коммуникаций как важнейшего элемента стратегии социально-экономического развития // Государственная служба. 2005. - №4. -С. 5-13.</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color w:val="000000" w:themeColor="text1"/>
          <w:sz w:val="28"/>
          <w:szCs w:val="28"/>
          <w:lang w:eastAsia="ru-RU"/>
        </w:rPr>
        <w:t>16.Криворученко В. К. Музеи политической истории: проблемы прошлые и современные // Электронный журнал «Знание. Понимание. Умение». - 2010. - №6 - История.</w:t>
      </w:r>
    </w:p>
    <w:p w:rsidR="00681B14" w:rsidRPr="0058630D" w:rsidRDefault="00681B14"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r w:rsidRPr="0058630D">
        <w:rPr>
          <w:rFonts w:ascii="Times New Roman" w:eastAsia="Times New Roman" w:hAnsi="Times New Roman" w:cs="Times New Roman"/>
          <w:i/>
          <w:iCs/>
          <w:color w:val="000000" w:themeColor="text1"/>
          <w:sz w:val="28"/>
          <w:szCs w:val="28"/>
          <w:lang w:eastAsia="ru-RU"/>
        </w:rPr>
        <w:t>Сайты в интернете:</w:t>
      </w:r>
    </w:p>
    <w:p w:rsidR="00681B14" w:rsidRDefault="002641D0"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hyperlink r:id="rId13" w:history="1">
        <w:r w:rsidR="006E2C21" w:rsidRPr="0058630D">
          <w:rPr>
            <w:rStyle w:val="a9"/>
            <w:rFonts w:ascii="Times New Roman" w:eastAsia="Times New Roman" w:hAnsi="Times New Roman" w:cs="Times New Roman"/>
            <w:color w:val="000000" w:themeColor="text1"/>
            <w:sz w:val="28"/>
            <w:szCs w:val="28"/>
            <w:lang w:eastAsia="ru-RU"/>
          </w:rPr>
          <w:t>https://sechmuzei.ucoz.com/index/ehkspozicii/0-7</w:t>
        </w:r>
      </w:hyperlink>
    </w:p>
    <w:p w:rsidR="00064AF6" w:rsidRDefault="002641D0" w:rsidP="00064AF6">
      <w:pPr>
        <w:tabs>
          <w:tab w:val="left" w:pos="2985"/>
        </w:tabs>
        <w:spacing w:before="100" w:beforeAutospacing="1" w:line="360" w:lineRule="auto"/>
        <w:ind w:left="-851"/>
        <w:jc w:val="both"/>
        <w:rPr>
          <w:rStyle w:val="a9"/>
          <w:rFonts w:ascii="Times New Roman" w:hAnsi="Times New Roman" w:cs="Times New Roman"/>
          <w:color w:val="000000" w:themeColor="text1"/>
          <w:sz w:val="28"/>
          <w:szCs w:val="28"/>
        </w:rPr>
      </w:pPr>
      <w:hyperlink r:id="rId14" w:history="1">
        <w:r w:rsidR="00064AF6" w:rsidRPr="0058630D">
          <w:rPr>
            <w:rStyle w:val="a9"/>
            <w:rFonts w:ascii="Times New Roman" w:hAnsi="Times New Roman" w:cs="Times New Roman"/>
            <w:color w:val="000000" w:themeColor="text1"/>
            <w:sz w:val="28"/>
            <w:szCs w:val="28"/>
          </w:rPr>
          <w:t>https://www.youtube.com/watch?v=08LA5rWc9xk</w:t>
        </w:r>
      </w:hyperlink>
    </w:p>
    <w:p w:rsidR="00064AF6" w:rsidRDefault="00064AF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p>
    <w:p w:rsidR="00064AF6" w:rsidRPr="0058630D" w:rsidRDefault="00064AF6" w:rsidP="0058630D">
      <w:pPr>
        <w:shd w:val="clear" w:color="auto" w:fill="FFFFFF"/>
        <w:spacing w:before="100" w:beforeAutospacing="1" w:after="150" w:line="360" w:lineRule="auto"/>
        <w:ind w:left="-851"/>
        <w:jc w:val="both"/>
        <w:rPr>
          <w:rFonts w:ascii="Times New Roman" w:eastAsia="Times New Roman" w:hAnsi="Times New Roman" w:cs="Times New Roman"/>
          <w:color w:val="000000" w:themeColor="text1"/>
          <w:sz w:val="28"/>
          <w:szCs w:val="28"/>
          <w:lang w:eastAsia="ru-RU"/>
        </w:rPr>
      </w:pPr>
    </w:p>
    <w:p w:rsidR="00113D35" w:rsidRPr="0058630D" w:rsidRDefault="00113D35" w:rsidP="0058630D">
      <w:pPr>
        <w:spacing w:before="100" w:beforeAutospacing="1" w:line="360" w:lineRule="auto"/>
        <w:ind w:left="-851"/>
        <w:jc w:val="both"/>
        <w:rPr>
          <w:rFonts w:ascii="Times New Roman" w:hAnsi="Times New Roman" w:cs="Times New Roman"/>
          <w:color w:val="000000" w:themeColor="text1"/>
          <w:sz w:val="28"/>
          <w:szCs w:val="28"/>
        </w:rPr>
      </w:pPr>
    </w:p>
    <w:sectPr w:rsidR="00113D35" w:rsidRPr="0058630D" w:rsidSect="0058630D">
      <w:footerReference w:type="default" r:id="rId15"/>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D0" w:rsidRDefault="002641D0" w:rsidP="00AE7856">
      <w:pPr>
        <w:spacing w:after="0" w:line="240" w:lineRule="auto"/>
      </w:pPr>
      <w:r>
        <w:separator/>
      </w:r>
    </w:p>
  </w:endnote>
  <w:endnote w:type="continuationSeparator" w:id="0">
    <w:p w:rsidR="002641D0" w:rsidRDefault="002641D0" w:rsidP="00AE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06221"/>
      <w:docPartObj>
        <w:docPartGallery w:val="Page Numbers (Bottom of Page)"/>
        <w:docPartUnique/>
      </w:docPartObj>
    </w:sdtPr>
    <w:sdtEndPr/>
    <w:sdtContent>
      <w:p w:rsidR="004834F9" w:rsidRDefault="004834F9">
        <w:pPr>
          <w:pStyle w:val="ac"/>
          <w:jc w:val="right"/>
        </w:pPr>
        <w:r>
          <w:fldChar w:fldCharType="begin"/>
        </w:r>
        <w:r>
          <w:instrText>PAGE   \* MERGEFORMAT</w:instrText>
        </w:r>
        <w:r>
          <w:fldChar w:fldCharType="separate"/>
        </w:r>
        <w:r w:rsidR="002641D0">
          <w:rPr>
            <w:noProof/>
          </w:rPr>
          <w:t>1</w:t>
        </w:r>
        <w:r>
          <w:fldChar w:fldCharType="end"/>
        </w:r>
      </w:p>
    </w:sdtContent>
  </w:sdt>
  <w:p w:rsidR="004834F9" w:rsidRDefault="004834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D0" w:rsidRDefault="002641D0" w:rsidP="00AE7856">
      <w:pPr>
        <w:spacing w:after="0" w:line="240" w:lineRule="auto"/>
      </w:pPr>
      <w:r>
        <w:separator/>
      </w:r>
    </w:p>
  </w:footnote>
  <w:footnote w:type="continuationSeparator" w:id="0">
    <w:p w:rsidR="002641D0" w:rsidRDefault="002641D0" w:rsidP="00AE78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A4"/>
    <w:rsid w:val="00064AF6"/>
    <w:rsid w:val="0008175A"/>
    <w:rsid w:val="00113D35"/>
    <w:rsid w:val="001824A4"/>
    <w:rsid w:val="001A2073"/>
    <w:rsid w:val="001E050E"/>
    <w:rsid w:val="001F5FBF"/>
    <w:rsid w:val="002641D0"/>
    <w:rsid w:val="003C6C6D"/>
    <w:rsid w:val="00401143"/>
    <w:rsid w:val="004834F9"/>
    <w:rsid w:val="0058630D"/>
    <w:rsid w:val="005877A5"/>
    <w:rsid w:val="00620B59"/>
    <w:rsid w:val="006507B2"/>
    <w:rsid w:val="00681B14"/>
    <w:rsid w:val="006B4E4B"/>
    <w:rsid w:val="006E2C21"/>
    <w:rsid w:val="00757384"/>
    <w:rsid w:val="007C71C4"/>
    <w:rsid w:val="007F02EF"/>
    <w:rsid w:val="008A2808"/>
    <w:rsid w:val="008C1554"/>
    <w:rsid w:val="009A1034"/>
    <w:rsid w:val="009B1706"/>
    <w:rsid w:val="00A14681"/>
    <w:rsid w:val="00A36E36"/>
    <w:rsid w:val="00AE565A"/>
    <w:rsid w:val="00AE7856"/>
    <w:rsid w:val="00AF282A"/>
    <w:rsid w:val="00AF6216"/>
    <w:rsid w:val="00B440FA"/>
    <w:rsid w:val="00B5116B"/>
    <w:rsid w:val="00B7761C"/>
    <w:rsid w:val="00BE7AA2"/>
    <w:rsid w:val="00C1790F"/>
    <w:rsid w:val="00C9518B"/>
    <w:rsid w:val="00CB6068"/>
    <w:rsid w:val="00CE49FF"/>
    <w:rsid w:val="00DD310C"/>
    <w:rsid w:val="00EA1710"/>
    <w:rsid w:val="00FC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068"/>
    <w:rPr>
      <w:b/>
      <w:bCs/>
    </w:rPr>
  </w:style>
  <w:style w:type="paragraph" w:styleId="a5">
    <w:name w:val="No Spacing"/>
    <w:link w:val="a6"/>
    <w:uiPriority w:val="1"/>
    <w:qFormat/>
    <w:rsid w:val="00CB6068"/>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CB6068"/>
    <w:rPr>
      <w:rFonts w:ascii="Calibri" w:eastAsia="Calibri" w:hAnsi="Calibri" w:cs="Times New Roman"/>
    </w:rPr>
  </w:style>
  <w:style w:type="paragraph" w:styleId="a7">
    <w:name w:val="Balloon Text"/>
    <w:basedOn w:val="a"/>
    <w:link w:val="a8"/>
    <w:uiPriority w:val="99"/>
    <w:semiHidden/>
    <w:unhideWhenUsed/>
    <w:rsid w:val="001E0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50E"/>
    <w:rPr>
      <w:rFonts w:ascii="Tahoma" w:hAnsi="Tahoma" w:cs="Tahoma"/>
      <w:sz w:val="16"/>
      <w:szCs w:val="16"/>
    </w:rPr>
  </w:style>
  <w:style w:type="character" w:styleId="a9">
    <w:name w:val="Hyperlink"/>
    <w:basedOn w:val="a0"/>
    <w:uiPriority w:val="99"/>
    <w:unhideWhenUsed/>
    <w:rsid w:val="007F02EF"/>
    <w:rPr>
      <w:color w:val="0000FF"/>
      <w:u w:val="single"/>
    </w:rPr>
  </w:style>
  <w:style w:type="paragraph" w:styleId="aa">
    <w:name w:val="header"/>
    <w:basedOn w:val="a"/>
    <w:link w:val="ab"/>
    <w:uiPriority w:val="99"/>
    <w:unhideWhenUsed/>
    <w:rsid w:val="00AE78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7856"/>
  </w:style>
  <w:style w:type="paragraph" w:styleId="ac">
    <w:name w:val="footer"/>
    <w:basedOn w:val="a"/>
    <w:link w:val="ad"/>
    <w:uiPriority w:val="99"/>
    <w:unhideWhenUsed/>
    <w:rsid w:val="00AE78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7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B6068"/>
    <w:rPr>
      <w:b/>
      <w:bCs/>
    </w:rPr>
  </w:style>
  <w:style w:type="paragraph" w:styleId="a5">
    <w:name w:val="No Spacing"/>
    <w:link w:val="a6"/>
    <w:uiPriority w:val="1"/>
    <w:qFormat/>
    <w:rsid w:val="00CB6068"/>
    <w:pPr>
      <w:spacing w:after="0" w:line="240" w:lineRule="auto"/>
    </w:pPr>
    <w:rPr>
      <w:rFonts w:ascii="Calibri" w:eastAsia="Calibri" w:hAnsi="Calibri" w:cs="Times New Roman"/>
    </w:rPr>
  </w:style>
  <w:style w:type="character" w:customStyle="1" w:styleId="a6">
    <w:name w:val="Без интервала Знак"/>
    <w:basedOn w:val="a0"/>
    <w:link w:val="a5"/>
    <w:uiPriority w:val="1"/>
    <w:rsid w:val="00CB6068"/>
    <w:rPr>
      <w:rFonts w:ascii="Calibri" w:eastAsia="Calibri" w:hAnsi="Calibri" w:cs="Times New Roman"/>
    </w:rPr>
  </w:style>
  <w:style w:type="paragraph" w:styleId="a7">
    <w:name w:val="Balloon Text"/>
    <w:basedOn w:val="a"/>
    <w:link w:val="a8"/>
    <w:uiPriority w:val="99"/>
    <w:semiHidden/>
    <w:unhideWhenUsed/>
    <w:rsid w:val="001E05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050E"/>
    <w:rPr>
      <w:rFonts w:ascii="Tahoma" w:hAnsi="Tahoma" w:cs="Tahoma"/>
      <w:sz w:val="16"/>
      <w:szCs w:val="16"/>
    </w:rPr>
  </w:style>
  <w:style w:type="character" w:styleId="a9">
    <w:name w:val="Hyperlink"/>
    <w:basedOn w:val="a0"/>
    <w:uiPriority w:val="99"/>
    <w:unhideWhenUsed/>
    <w:rsid w:val="007F02EF"/>
    <w:rPr>
      <w:color w:val="0000FF"/>
      <w:u w:val="single"/>
    </w:rPr>
  </w:style>
  <w:style w:type="paragraph" w:styleId="aa">
    <w:name w:val="header"/>
    <w:basedOn w:val="a"/>
    <w:link w:val="ab"/>
    <w:uiPriority w:val="99"/>
    <w:unhideWhenUsed/>
    <w:rsid w:val="00AE78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E7856"/>
  </w:style>
  <w:style w:type="paragraph" w:styleId="ac">
    <w:name w:val="footer"/>
    <w:basedOn w:val="a"/>
    <w:link w:val="ad"/>
    <w:uiPriority w:val="99"/>
    <w:unhideWhenUsed/>
    <w:rsid w:val="00AE78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E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8015">
      <w:bodyDiv w:val="1"/>
      <w:marLeft w:val="0"/>
      <w:marRight w:val="0"/>
      <w:marTop w:val="0"/>
      <w:marBottom w:val="0"/>
      <w:divBdr>
        <w:top w:val="none" w:sz="0" w:space="0" w:color="auto"/>
        <w:left w:val="none" w:sz="0" w:space="0" w:color="auto"/>
        <w:bottom w:val="none" w:sz="0" w:space="0" w:color="auto"/>
        <w:right w:val="none" w:sz="0" w:space="0" w:color="auto"/>
      </w:divBdr>
      <w:divsChild>
        <w:div w:id="2127001507">
          <w:marLeft w:val="0"/>
          <w:marRight w:val="0"/>
          <w:marTop w:val="0"/>
          <w:marBottom w:val="0"/>
          <w:divBdr>
            <w:top w:val="none" w:sz="0" w:space="0" w:color="auto"/>
            <w:left w:val="none" w:sz="0" w:space="0" w:color="auto"/>
            <w:bottom w:val="none" w:sz="0" w:space="0" w:color="auto"/>
            <w:right w:val="none" w:sz="0" w:space="0" w:color="auto"/>
          </w:divBdr>
        </w:div>
      </w:divsChild>
    </w:div>
    <w:div w:id="1589925560">
      <w:bodyDiv w:val="1"/>
      <w:marLeft w:val="0"/>
      <w:marRight w:val="0"/>
      <w:marTop w:val="0"/>
      <w:marBottom w:val="0"/>
      <w:divBdr>
        <w:top w:val="none" w:sz="0" w:space="0" w:color="auto"/>
        <w:left w:val="none" w:sz="0" w:space="0" w:color="auto"/>
        <w:bottom w:val="none" w:sz="0" w:space="0" w:color="auto"/>
        <w:right w:val="none" w:sz="0" w:space="0" w:color="auto"/>
      </w:divBdr>
    </w:div>
    <w:div w:id="18837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muzei.ucoz.com/index/istorija_zemli_teplostanskoj/0-8" TargetMode="External"/><Relationship Id="rId13" Type="http://schemas.openxmlformats.org/officeDocument/2006/relationships/hyperlink" Target="https://sechmuzei.ucoz.com/index/ehkspozicii/0-7"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echmuzei.ucoz.com/index/sozvezdija_tjoplogo_stana/0-12"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chmuzei.ucoz.com/index/flora_i_fauna_sechenovskogo_kraja/0-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hmuzei.ucoz.com/index/d_n_danilin_zhizn_i_tvorchestvo/0-10" TargetMode="External"/><Relationship Id="rId4" Type="http://schemas.openxmlformats.org/officeDocument/2006/relationships/webSettings" Target="webSettings.xml"/><Relationship Id="rId9" Type="http://schemas.openxmlformats.org/officeDocument/2006/relationships/hyperlink" Target="http://sechmuzei.ucoz.com/index/teplostancy_v_gody_vov/0-9" TargetMode="External"/><Relationship Id="rId14" Type="http://schemas.openxmlformats.org/officeDocument/2006/relationships/hyperlink" Target="https://www.youtube.com/watch?v=08LA5rWc9xk"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val>
            <c:numRef>
              <c:f>Лист1!$D$2:$I$2</c:f>
              <c:numCache>
                <c:formatCode>General</c:formatCode>
                <c:ptCount val="6"/>
                <c:pt idx="0">
                  <c:v>30</c:v>
                </c:pt>
                <c:pt idx="1">
                  <c:v>48</c:v>
                </c:pt>
                <c:pt idx="2">
                  <c:v>52</c:v>
                </c:pt>
                <c:pt idx="3">
                  <c:v>70</c:v>
                </c:pt>
                <c:pt idx="4">
                  <c:v>100</c:v>
                </c:pt>
                <c:pt idx="5">
                  <c:v>110</c:v>
                </c:pt>
              </c:numCache>
            </c:numRef>
          </c:val>
        </c:ser>
        <c:dLbls>
          <c:showLegendKey val="0"/>
          <c:showVal val="0"/>
          <c:showCatName val="0"/>
          <c:showSerName val="0"/>
          <c:showPercent val="0"/>
          <c:showBubbleSize val="0"/>
        </c:dLbls>
        <c:gapWidth val="150"/>
        <c:axId val="147265792"/>
        <c:axId val="147288064"/>
      </c:barChart>
      <c:catAx>
        <c:axId val="147265792"/>
        <c:scaling>
          <c:orientation val="minMax"/>
        </c:scaling>
        <c:delete val="1"/>
        <c:axPos val="b"/>
        <c:majorTickMark val="out"/>
        <c:minorTickMark val="none"/>
        <c:tickLblPos val="nextTo"/>
        <c:crossAx val="147288064"/>
        <c:crosses val="autoZero"/>
        <c:auto val="1"/>
        <c:lblAlgn val="ctr"/>
        <c:lblOffset val="100"/>
        <c:noMultiLvlLbl val="0"/>
      </c:catAx>
      <c:valAx>
        <c:axId val="147288064"/>
        <c:scaling>
          <c:orientation val="minMax"/>
        </c:scaling>
        <c:delete val="0"/>
        <c:axPos val="l"/>
        <c:majorGridlines/>
        <c:numFmt formatCode="General" sourceLinked="1"/>
        <c:majorTickMark val="out"/>
        <c:minorTickMark val="none"/>
        <c:tickLblPos val="nextTo"/>
        <c:crossAx val="1472657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642</TotalTime>
  <Pages>44</Pages>
  <Words>10010</Words>
  <Characters>57062</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Тема: Анализ реализации и роли музейных проектов на примере Муниципального бюдже</vt:lpstr>
    </vt:vector>
  </TitlesOfParts>
  <Company>SPecialiST RePack</Company>
  <LinksUpToDate>false</LinksUpToDate>
  <CharactersWithSpaces>66939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музей</cp:lastModifiedBy>
  <cp:revision>11</cp:revision>
  <cp:lastPrinted>2021-10-20T07:05:00Z</cp:lastPrinted>
  <dcterms:created xsi:type="dcterms:W3CDTF">2021-10-15T06:27:00Z</dcterms:created>
  <dcterms:modified xsi:type="dcterms:W3CDTF">2021-10-21T07:57:00Z</dcterms:modified>
</cp:coreProperties>
</file>