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Default="00055B39" w:rsidP="00055B39">
      <w:pPr>
        <w:spacing w:line="360" w:lineRule="auto"/>
        <w:contextualSpacing/>
        <w:mirrorIndents/>
        <w:jc w:val="center"/>
        <w:rPr>
          <w:b/>
          <w:sz w:val="28"/>
          <w:szCs w:val="28"/>
        </w:rPr>
      </w:pPr>
      <w:r w:rsidRPr="00223448">
        <w:rPr>
          <w:b/>
          <w:sz w:val="28"/>
          <w:szCs w:val="28"/>
        </w:rPr>
        <w:t>Методическая разработка урока «Технология»</w:t>
      </w:r>
    </w:p>
    <w:p w:rsidR="00055B39" w:rsidRPr="00223448" w:rsidRDefault="00055B39" w:rsidP="00055B39">
      <w:pPr>
        <w:spacing w:line="360" w:lineRule="auto"/>
        <w:contextualSpacing/>
        <w:mirrorIndents/>
        <w:jc w:val="center"/>
        <w:rPr>
          <w:b/>
          <w:sz w:val="28"/>
          <w:szCs w:val="28"/>
        </w:rPr>
      </w:pPr>
      <w:r w:rsidRPr="00223448">
        <w:rPr>
          <w:b/>
          <w:sz w:val="28"/>
          <w:szCs w:val="28"/>
        </w:rPr>
        <w:t xml:space="preserve"> (7 класс, мальчики)</w:t>
      </w:r>
    </w:p>
    <w:p w:rsidR="00055B39" w:rsidRPr="00223448" w:rsidRDefault="00055B39" w:rsidP="00055B39">
      <w:pPr>
        <w:spacing w:line="360" w:lineRule="auto"/>
        <w:jc w:val="center"/>
        <w:rPr>
          <w:b/>
          <w:sz w:val="28"/>
          <w:szCs w:val="28"/>
        </w:rPr>
      </w:pPr>
      <w:r w:rsidRPr="00223448">
        <w:rPr>
          <w:b/>
          <w:bCs/>
          <w:sz w:val="28"/>
          <w:szCs w:val="28"/>
        </w:rPr>
        <w:t>«</w:t>
      </w:r>
      <w:r w:rsidR="00B21DD1">
        <w:rPr>
          <w:b/>
          <w:bCs/>
          <w:sz w:val="28"/>
          <w:szCs w:val="28"/>
        </w:rPr>
        <w:t>Работа с металлом</w:t>
      </w:r>
      <w:r w:rsidR="00C1548F">
        <w:rPr>
          <w:b/>
          <w:bCs/>
          <w:sz w:val="28"/>
          <w:szCs w:val="28"/>
        </w:rPr>
        <w:t>»</w:t>
      </w:r>
    </w:p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Default="00055B39" w:rsidP="00055B39">
      <w:pPr>
        <w:spacing w:line="360" w:lineRule="auto"/>
        <w:jc w:val="both"/>
        <w:rPr>
          <w:sz w:val="28"/>
          <w:szCs w:val="28"/>
        </w:rPr>
      </w:pPr>
    </w:p>
    <w:p w:rsidR="00055B39" w:rsidRDefault="00055B39" w:rsidP="00B21DD1">
      <w:pPr>
        <w:spacing w:line="360" w:lineRule="auto"/>
        <w:contextualSpacing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 </w:t>
      </w:r>
      <w:r w:rsidR="00C1548F">
        <w:rPr>
          <w:sz w:val="28"/>
          <w:szCs w:val="28"/>
        </w:rPr>
        <w:t xml:space="preserve">Агеев </w:t>
      </w:r>
      <w:proofErr w:type="spellStart"/>
      <w:r w:rsidR="00C1548F">
        <w:rPr>
          <w:sz w:val="28"/>
          <w:szCs w:val="28"/>
        </w:rPr>
        <w:t>Радислав</w:t>
      </w:r>
      <w:proofErr w:type="spellEnd"/>
      <w:r w:rsidR="00C1548F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,</w:t>
      </w:r>
    </w:p>
    <w:p w:rsidR="00055B39" w:rsidRDefault="00055B39" w:rsidP="00B21DD1">
      <w:pPr>
        <w:spacing w:line="360" w:lineRule="auto"/>
        <w:contextualSpacing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технологии</w:t>
      </w:r>
    </w:p>
    <w:p w:rsidR="00B21DD1" w:rsidRDefault="00C1548F" w:rsidP="00B21DD1">
      <w:pPr>
        <w:spacing w:line="360" w:lineRule="auto"/>
        <w:contextualSpacing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МБОУ «Котовская ООШ»</w:t>
      </w:r>
    </w:p>
    <w:p w:rsidR="00055B39" w:rsidRDefault="00C1548F" w:rsidP="00B21DD1">
      <w:pPr>
        <w:spacing w:line="360" w:lineRule="auto"/>
        <w:contextualSpacing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 Котово</w:t>
      </w:r>
      <w:r w:rsidR="00055B39">
        <w:rPr>
          <w:sz w:val="28"/>
          <w:szCs w:val="28"/>
        </w:rPr>
        <w:t>,</w:t>
      </w:r>
    </w:p>
    <w:p w:rsidR="00C1548F" w:rsidRDefault="00C1548F" w:rsidP="00055B39">
      <w:pPr>
        <w:spacing w:line="360" w:lineRule="auto"/>
        <w:contextualSpacing/>
        <w:mirrorIndent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Белгородская</w:t>
      </w:r>
      <w:proofErr w:type="gram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Старооскольский</w:t>
      </w:r>
      <w:proofErr w:type="spellEnd"/>
      <w:r>
        <w:rPr>
          <w:sz w:val="28"/>
          <w:szCs w:val="28"/>
        </w:rPr>
        <w:t xml:space="preserve"> р-н</w:t>
      </w:r>
    </w:p>
    <w:p w:rsidR="00055B39" w:rsidRDefault="00055B39" w:rsidP="00055B39">
      <w:pPr>
        <w:spacing w:line="360" w:lineRule="auto"/>
        <w:jc w:val="center"/>
        <w:rPr>
          <w:sz w:val="28"/>
          <w:szCs w:val="28"/>
        </w:rPr>
      </w:pPr>
    </w:p>
    <w:p w:rsidR="00055B39" w:rsidRPr="00776797" w:rsidRDefault="00C1548F" w:rsidP="00055B3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Котово, 2021г.</w:t>
      </w:r>
      <w:r w:rsidR="00055B39">
        <w:rPr>
          <w:b/>
          <w:sz w:val="28"/>
          <w:szCs w:val="28"/>
        </w:rPr>
        <w:br w:type="page"/>
      </w:r>
      <w:r w:rsidR="00055B39" w:rsidRPr="00776797">
        <w:rPr>
          <w:b/>
          <w:sz w:val="28"/>
          <w:szCs w:val="28"/>
        </w:rPr>
        <w:lastRenderedPageBreak/>
        <w:t>Пояснительная записка</w:t>
      </w:r>
    </w:p>
    <w:p w:rsidR="00055B39" w:rsidRPr="00223448" w:rsidRDefault="00055B39" w:rsidP="00055B3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6797">
        <w:rPr>
          <w:b/>
          <w:sz w:val="28"/>
          <w:szCs w:val="28"/>
        </w:rPr>
        <w:t>к методической разработке:</w:t>
      </w:r>
      <w:r>
        <w:rPr>
          <w:b/>
          <w:sz w:val="28"/>
          <w:szCs w:val="28"/>
        </w:rPr>
        <w:t xml:space="preserve"> </w:t>
      </w:r>
      <w:r w:rsidRPr="00223448">
        <w:rPr>
          <w:b/>
          <w:bCs/>
          <w:sz w:val="28"/>
          <w:szCs w:val="28"/>
        </w:rPr>
        <w:t>«</w:t>
      </w:r>
      <w:r w:rsidR="00C1548F">
        <w:rPr>
          <w:b/>
          <w:bCs/>
          <w:sz w:val="28"/>
          <w:szCs w:val="28"/>
        </w:rPr>
        <w:t>Обработка металла»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bookmarkStart w:id="0" w:name="YANDEX_2"/>
      <w:bookmarkEnd w:id="0"/>
      <w:r w:rsidRPr="00665F64">
        <w:rPr>
          <w:sz w:val="28"/>
          <w:szCs w:val="28"/>
        </w:rPr>
        <w:t>Данная методическая разработка (урок-практикум) предназначена для работы с детьми среднего школьного возраста</w:t>
      </w:r>
      <w:r>
        <w:rPr>
          <w:sz w:val="28"/>
          <w:szCs w:val="28"/>
        </w:rPr>
        <w:t xml:space="preserve"> при реализации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подхода</w:t>
      </w:r>
      <w:r w:rsidRPr="00665F64">
        <w:rPr>
          <w:sz w:val="28"/>
          <w:szCs w:val="28"/>
        </w:rPr>
        <w:t xml:space="preserve">.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На </w:t>
      </w:r>
      <w:proofErr w:type="spellStart"/>
      <w:r w:rsidRPr="00665F64">
        <w:rPr>
          <w:sz w:val="28"/>
          <w:szCs w:val="28"/>
        </w:rPr>
        <w:t>метапредметном</w:t>
      </w:r>
      <w:proofErr w:type="spellEnd"/>
      <w:r w:rsidRPr="00665F64">
        <w:rPr>
          <w:sz w:val="28"/>
          <w:szCs w:val="28"/>
        </w:rPr>
        <w:t xml:space="preserve"> уроке необходимо включить ребѐнка в разнообразные виды деятельности, важные для него, встраивая знания и теоретические рассуждения в опыт, привлекая к предмету знания из других областей. На данном уроке результат достигается через проектную деятельность, работу в сотрудничестве, оценк</w:t>
      </w:r>
      <w:r>
        <w:rPr>
          <w:sz w:val="28"/>
          <w:szCs w:val="28"/>
        </w:rPr>
        <w:t>у</w:t>
      </w:r>
      <w:r w:rsidRPr="00665F64">
        <w:rPr>
          <w:sz w:val="28"/>
          <w:szCs w:val="28"/>
        </w:rPr>
        <w:t xml:space="preserve"> экспертной группы, рефлексию урока.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 xml:space="preserve">Данный урок проводится как урок-практикум после изучения темы «Приемы работы с фольгой» в рамках изучения раздела </w:t>
      </w:r>
      <w:r w:rsidRPr="00665F64">
        <w:rPr>
          <w:bCs/>
          <w:sz w:val="28"/>
          <w:szCs w:val="28"/>
        </w:rPr>
        <w:t xml:space="preserve">«Технология обработки металлов. Элементы машиноведения» </w:t>
      </w:r>
      <w:r w:rsidRPr="00665F64">
        <w:rPr>
          <w:sz w:val="28"/>
          <w:szCs w:val="28"/>
        </w:rPr>
        <w:t xml:space="preserve">в 7 классе. 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 xml:space="preserve">Основной </w:t>
      </w:r>
      <w:r w:rsidRPr="00665F64">
        <w:rPr>
          <w:b/>
          <w:sz w:val="28"/>
          <w:szCs w:val="28"/>
        </w:rPr>
        <w:t>целью урока</w:t>
      </w:r>
      <w:r w:rsidRPr="00665F64">
        <w:rPr>
          <w:sz w:val="28"/>
          <w:szCs w:val="28"/>
        </w:rPr>
        <w:t xml:space="preserve"> является </w:t>
      </w:r>
      <w:r w:rsidRPr="00665F64">
        <w:rPr>
          <w:bCs/>
          <w:sz w:val="28"/>
          <w:szCs w:val="28"/>
        </w:rPr>
        <w:t>освоение учащимися метода проектов через освоение тиснения по фольге</w:t>
      </w:r>
      <w:r w:rsidRPr="00665F64">
        <w:rPr>
          <w:sz w:val="28"/>
          <w:szCs w:val="28"/>
        </w:rPr>
        <w:t>.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b/>
          <w:bCs/>
          <w:sz w:val="28"/>
          <w:szCs w:val="28"/>
        </w:rPr>
      </w:pPr>
      <w:r w:rsidRPr="00665F64">
        <w:rPr>
          <w:b/>
          <w:bCs/>
          <w:sz w:val="28"/>
          <w:szCs w:val="28"/>
        </w:rPr>
        <w:t xml:space="preserve">Урок закрепления знаний, выработки умений и навыков 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>Данный тип урока включает организационную часть, определение и разъяснение цели занятия, воспроизведение учащимися знаний, связанных с содержанием предстоящей работы; сообщение содержания задания и инструктаж о его выполнении; самостоятельную работу учащихся над заданием под руководством преподавателя; обобщен</w:t>
      </w:r>
      <w:r>
        <w:rPr>
          <w:sz w:val="28"/>
          <w:szCs w:val="28"/>
        </w:rPr>
        <w:t>ие и оценка выполненной работы.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 xml:space="preserve">Основным методом обучения на таком уроке является </w:t>
      </w:r>
      <w:r>
        <w:rPr>
          <w:bCs/>
          <w:sz w:val="28"/>
          <w:szCs w:val="28"/>
        </w:rPr>
        <w:t>м</w:t>
      </w:r>
      <w:r w:rsidRPr="00665F64">
        <w:rPr>
          <w:bCs/>
          <w:sz w:val="28"/>
          <w:szCs w:val="28"/>
        </w:rPr>
        <w:t>етод проектов, проблемно-поисковый</w:t>
      </w:r>
      <w:r>
        <w:rPr>
          <w:bCs/>
          <w:sz w:val="28"/>
          <w:szCs w:val="28"/>
        </w:rPr>
        <w:t>, а также</w:t>
      </w:r>
      <w:r w:rsidRPr="00665F6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самостоятельной</w:t>
      </w:r>
      <w:r w:rsidRPr="00665F6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65F64">
        <w:rPr>
          <w:sz w:val="28"/>
          <w:szCs w:val="28"/>
        </w:rPr>
        <w:t xml:space="preserve"> учащихся.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9F795F">
        <w:rPr>
          <w:b/>
          <w:sz w:val="28"/>
          <w:szCs w:val="28"/>
        </w:rPr>
        <w:t>Значимость данного урока</w:t>
      </w:r>
      <w:r w:rsidRPr="00665F64">
        <w:rPr>
          <w:sz w:val="28"/>
          <w:szCs w:val="28"/>
        </w:rPr>
        <w:t xml:space="preserve">: уроки-практикумы, на которых проводятся совместные практические, лабораторные, экспериментальные работы, учащиеся готовят все необходимое для проведения занятий, самостоятельно продумывают порядок </w:t>
      </w:r>
      <w:r w:rsidRPr="00665F64">
        <w:rPr>
          <w:sz w:val="28"/>
          <w:szCs w:val="28"/>
        </w:rPr>
        <w:lastRenderedPageBreak/>
        <w:t xml:space="preserve">проведения практической работы, опыта, эксперимента, осуществляют деятельность по реализации проектного замысла. Учитель выступает в роли </w:t>
      </w:r>
      <w:proofErr w:type="spellStart"/>
      <w:r w:rsidRPr="00665F64">
        <w:rPr>
          <w:sz w:val="28"/>
          <w:szCs w:val="28"/>
        </w:rPr>
        <w:t>тьютера</w:t>
      </w:r>
      <w:proofErr w:type="spellEnd"/>
      <w:r w:rsidRPr="00665F64">
        <w:rPr>
          <w:sz w:val="28"/>
          <w:szCs w:val="28"/>
        </w:rPr>
        <w:t xml:space="preserve">, т. е. сопровождает, направляет. 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9F795F">
        <w:rPr>
          <w:b/>
          <w:sz w:val="28"/>
          <w:szCs w:val="28"/>
        </w:rPr>
        <w:t>Планируемый образовательный результат</w:t>
      </w:r>
      <w:r w:rsidRPr="00665F64">
        <w:rPr>
          <w:sz w:val="28"/>
          <w:szCs w:val="28"/>
        </w:rPr>
        <w:t>: овладение технологической операцией (тиснение по фольге) при изготовлении поздравительной открытки к 23 февраля.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9F795F">
        <w:rPr>
          <w:b/>
          <w:sz w:val="28"/>
          <w:szCs w:val="28"/>
        </w:rPr>
        <w:t>Продуктом деятельности учащихся</w:t>
      </w:r>
      <w:r w:rsidRPr="00665F64">
        <w:rPr>
          <w:sz w:val="28"/>
          <w:szCs w:val="28"/>
        </w:rPr>
        <w:t xml:space="preserve"> является создание поздравительной открытки к 23 февраля. 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>Обучение в сотрудничестве развивает умение работать сообща, прислушиваться к мнению других, находить общее решение. Работа в группе способствует развитию коммуникативной компетенции. Ребятами приобретаются и навыки публичных выступлений.</w:t>
      </w:r>
    </w:p>
    <w:p w:rsidR="00055B39" w:rsidRPr="00665F64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 xml:space="preserve">Рефлексия работы в группе позволяет ученикам адекватно осознавать свои возможности. </w:t>
      </w:r>
    </w:p>
    <w:p w:rsidR="00055B39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</w:t>
      </w:r>
      <w:r w:rsidRPr="00665F64">
        <w:rPr>
          <w:sz w:val="28"/>
          <w:szCs w:val="28"/>
        </w:rPr>
        <w:t xml:space="preserve"> может быть использован</w:t>
      </w:r>
      <w:r>
        <w:rPr>
          <w:sz w:val="28"/>
          <w:szCs w:val="28"/>
        </w:rPr>
        <w:t>а</w:t>
      </w:r>
      <w:r w:rsidRPr="0066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учителями средних и старших </w:t>
      </w:r>
      <w:r w:rsidRPr="00665F64">
        <w:rPr>
          <w:sz w:val="28"/>
          <w:szCs w:val="28"/>
        </w:rPr>
        <w:t>класс</w:t>
      </w:r>
      <w:r>
        <w:rPr>
          <w:sz w:val="28"/>
          <w:szCs w:val="28"/>
        </w:rPr>
        <w:t>ов практически на всех предметах, т. е. носит универсальный характер.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сотрудничестве, выбранная</w:t>
      </w:r>
      <w:r w:rsidRPr="009F795F">
        <w:rPr>
          <w:sz w:val="28"/>
          <w:szCs w:val="28"/>
        </w:rPr>
        <w:t xml:space="preserve"> как форма учебного процесса</w:t>
      </w:r>
      <w:r>
        <w:rPr>
          <w:sz w:val="28"/>
          <w:szCs w:val="28"/>
        </w:rPr>
        <w:t xml:space="preserve"> </w:t>
      </w:r>
      <w:r w:rsidRPr="009F795F">
        <w:rPr>
          <w:sz w:val="28"/>
          <w:szCs w:val="28"/>
        </w:rPr>
        <w:t>предостав</w:t>
      </w:r>
      <w:r>
        <w:rPr>
          <w:sz w:val="28"/>
          <w:szCs w:val="28"/>
        </w:rPr>
        <w:t>ляет</w:t>
      </w:r>
      <w:r w:rsidRPr="009F795F">
        <w:rPr>
          <w:sz w:val="28"/>
          <w:szCs w:val="28"/>
        </w:rPr>
        <w:t xml:space="preserve"> школьникам возможность: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795F">
        <w:rPr>
          <w:sz w:val="28"/>
          <w:szCs w:val="28"/>
        </w:rPr>
        <w:t>повторения учебного материала с помощью яркой, эмоционально насыщ</w:t>
      </w:r>
      <w:r>
        <w:rPr>
          <w:sz w:val="28"/>
          <w:szCs w:val="28"/>
        </w:rPr>
        <w:t>енной формы его воспроизведения;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795F">
        <w:rPr>
          <w:sz w:val="28"/>
          <w:szCs w:val="28"/>
        </w:rPr>
        <w:t>удовлетворения актуальных потребнос</w:t>
      </w:r>
      <w:r>
        <w:rPr>
          <w:sz w:val="28"/>
          <w:szCs w:val="28"/>
        </w:rPr>
        <w:t>тей (эмоционального переживания,</w:t>
      </w:r>
      <w:r w:rsidRPr="009F795F">
        <w:rPr>
          <w:sz w:val="28"/>
          <w:szCs w:val="28"/>
        </w:rPr>
        <w:t xml:space="preserve"> проявления духовных и </w:t>
      </w:r>
      <w:r>
        <w:rPr>
          <w:sz w:val="28"/>
          <w:szCs w:val="28"/>
        </w:rPr>
        <w:t>нравственных качеств).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795F">
        <w:rPr>
          <w:sz w:val="28"/>
          <w:szCs w:val="28"/>
        </w:rPr>
        <w:t xml:space="preserve"> другой стороны, позволила учителю достичь поставленных целей путем решения конкретных педагогических задач - добиться: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795F">
        <w:rPr>
          <w:sz w:val="28"/>
          <w:szCs w:val="28"/>
        </w:rPr>
        <w:t>закрепления учебного материала;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795F">
        <w:rPr>
          <w:sz w:val="28"/>
          <w:szCs w:val="28"/>
        </w:rPr>
        <w:t>преодоления учащимися внутренней неуверенности, раскрепощения, проявления максимума их сил и возможностей;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795F">
        <w:rPr>
          <w:sz w:val="28"/>
          <w:szCs w:val="28"/>
        </w:rPr>
        <w:t>дальнейшего формирования коммуникативной компетенции учащихся, путем создания для них определенного тематического пространства.</w:t>
      </w:r>
    </w:p>
    <w:p w:rsidR="00055B39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  <w:r w:rsidRPr="009F795F">
        <w:rPr>
          <w:sz w:val="28"/>
          <w:szCs w:val="28"/>
        </w:rPr>
        <w:lastRenderedPageBreak/>
        <w:t xml:space="preserve">Учащиеся проявили себя как активные и заинтересованные личности, с удовольствием узнавали новое и в процессе </w:t>
      </w:r>
      <w:r>
        <w:rPr>
          <w:sz w:val="28"/>
          <w:szCs w:val="28"/>
        </w:rPr>
        <w:t>выполнения практической работы</w:t>
      </w:r>
      <w:r w:rsidRPr="009F795F">
        <w:rPr>
          <w:sz w:val="28"/>
          <w:szCs w:val="28"/>
        </w:rPr>
        <w:t xml:space="preserve"> использовали весь спектр полученных и усвоенных знаний и умений по данной теме.</w:t>
      </w:r>
    </w:p>
    <w:p w:rsidR="00055B39" w:rsidRPr="009F795F" w:rsidRDefault="00055B39" w:rsidP="00055B39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055B39" w:rsidRDefault="00055B39" w:rsidP="00055B39">
      <w:pPr>
        <w:spacing w:line="360" w:lineRule="auto"/>
        <w:ind w:firstLine="709"/>
        <w:jc w:val="center"/>
        <w:rPr>
          <w:sz w:val="28"/>
          <w:szCs w:val="28"/>
        </w:rPr>
      </w:pPr>
      <w:bookmarkStart w:id="1" w:name="_GoBack"/>
      <w:bookmarkEnd w:id="1"/>
      <w:r w:rsidRPr="00621BEB">
        <w:rPr>
          <w:sz w:val="28"/>
          <w:szCs w:val="28"/>
        </w:rPr>
        <w:t>СПИСОК ИСТОЧНИКОВ</w:t>
      </w:r>
    </w:p>
    <w:p w:rsidR="00055B39" w:rsidRPr="00665F64" w:rsidRDefault="00055B39" w:rsidP="00055B39">
      <w:pPr>
        <w:spacing w:line="360" w:lineRule="auto"/>
        <w:ind w:firstLine="709"/>
        <w:jc w:val="center"/>
        <w:rPr>
          <w:sz w:val="28"/>
          <w:szCs w:val="28"/>
        </w:rPr>
      </w:pPr>
    </w:p>
    <w:p w:rsidR="00055B39" w:rsidRPr="00665F64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5F64">
        <w:rPr>
          <w:sz w:val="28"/>
          <w:szCs w:val="28"/>
        </w:rPr>
        <w:t xml:space="preserve">) Громыко Н. В. </w:t>
      </w:r>
      <w:proofErr w:type="spellStart"/>
      <w:r w:rsidRPr="00665F64">
        <w:rPr>
          <w:sz w:val="28"/>
          <w:szCs w:val="28"/>
        </w:rPr>
        <w:t>Метапредметный</w:t>
      </w:r>
      <w:proofErr w:type="spellEnd"/>
      <w:r w:rsidRPr="00665F64">
        <w:rPr>
          <w:sz w:val="28"/>
          <w:szCs w:val="28"/>
        </w:rPr>
        <w:t xml:space="preserve"> подход в образовании при реализации новых образовательных стандартов. [Электронный ресурс], 07.09. 2010 </w:t>
      </w:r>
      <w:r>
        <w:rPr>
          <w:sz w:val="28"/>
          <w:szCs w:val="28"/>
        </w:rPr>
        <w:t>г. – http://ug.ru/archive/36681</w:t>
      </w:r>
    </w:p>
    <w:p w:rsidR="00055B39" w:rsidRPr="00665F64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5F64">
        <w:rPr>
          <w:sz w:val="28"/>
          <w:szCs w:val="28"/>
        </w:rPr>
        <w:t xml:space="preserve">) Иванов, Д.А. Компетентности и </w:t>
      </w:r>
      <w:proofErr w:type="spellStart"/>
      <w:r w:rsidRPr="00665F64">
        <w:rPr>
          <w:sz w:val="28"/>
          <w:szCs w:val="28"/>
        </w:rPr>
        <w:t>компетентностный</w:t>
      </w:r>
      <w:proofErr w:type="spellEnd"/>
      <w:r w:rsidRPr="00665F64">
        <w:rPr>
          <w:sz w:val="28"/>
          <w:szCs w:val="28"/>
        </w:rPr>
        <w:t xml:space="preserve"> подход в современном образовании / Д.А. Иванов. – М.: Чистые пруды, 2011– 32 с. «Первое сентября»; Воспитание. Образование. </w:t>
      </w:r>
      <w:proofErr w:type="gramStart"/>
      <w:r w:rsidRPr="00665F64">
        <w:rPr>
          <w:sz w:val="28"/>
          <w:szCs w:val="28"/>
        </w:rPr>
        <w:t xml:space="preserve">Педагогика; </w:t>
      </w:r>
      <w:proofErr w:type="spellStart"/>
      <w:r w:rsidRPr="00665F64">
        <w:rPr>
          <w:sz w:val="28"/>
          <w:szCs w:val="28"/>
        </w:rPr>
        <w:t>Вып</w:t>
      </w:r>
      <w:proofErr w:type="spellEnd"/>
      <w:r w:rsidRPr="00665F64">
        <w:rPr>
          <w:sz w:val="28"/>
          <w:szCs w:val="28"/>
        </w:rPr>
        <w:t>. 6 (12)).</w:t>
      </w:r>
      <w:proofErr w:type="gramEnd"/>
    </w:p>
    <w:p w:rsidR="00055B39" w:rsidRPr="00665F64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 w:rsidRPr="00665F64">
        <w:rPr>
          <w:sz w:val="28"/>
          <w:szCs w:val="28"/>
        </w:rPr>
        <w:t xml:space="preserve">3) </w:t>
      </w:r>
      <w:proofErr w:type="gramStart"/>
      <w:r w:rsidRPr="00665F64">
        <w:rPr>
          <w:sz w:val="28"/>
          <w:szCs w:val="28"/>
        </w:rPr>
        <w:t>Хуторской</w:t>
      </w:r>
      <w:proofErr w:type="gramEnd"/>
      <w:r w:rsidRPr="00665F64">
        <w:rPr>
          <w:sz w:val="28"/>
          <w:szCs w:val="28"/>
        </w:rPr>
        <w:t xml:space="preserve"> А. В. </w:t>
      </w:r>
      <w:proofErr w:type="spellStart"/>
      <w:r w:rsidRPr="00665F64">
        <w:rPr>
          <w:sz w:val="28"/>
          <w:szCs w:val="28"/>
        </w:rPr>
        <w:t>Метапредметное</w:t>
      </w:r>
      <w:proofErr w:type="spellEnd"/>
      <w:r w:rsidRPr="00665F64">
        <w:rPr>
          <w:sz w:val="28"/>
          <w:szCs w:val="28"/>
        </w:rPr>
        <w:t xml:space="preserve"> содержание образования с позиций </w:t>
      </w:r>
      <w:proofErr w:type="spellStart"/>
      <w:r w:rsidRPr="00665F64">
        <w:rPr>
          <w:sz w:val="28"/>
          <w:szCs w:val="28"/>
        </w:rPr>
        <w:t>человекосообразности</w:t>
      </w:r>
      <w:proofErr w:type="spellEnd"/>
      <w:r w:rsidRPr="00665F64">
        <w:rPr>
          <w:sz w:val="28"/>
          <w:szCs w:val="28"/>
        </w:rPr>
        <w:t xml:space="preserve">. [Электронный ресурс] // Вестник Института образования человека; 02.03.2012 г. – http: // </w:t>
      </w:r>
      <w:proofErr w:type="spellStart"/>
      <w:r w:rsidRPr="00665F64">
        <w:rPr>
          <w:sz w:val="28"/>
          <w:szCs w:val="28"/>
        </w:rPr>
        <w:t>eidos-institute.ru</w:t>
      </w:r>
      <w:proofErr w:type="spellEnd"/>
      <w:r w:rsidRPr="00665F64">
        <w:rPr>
          <w:sz w:val="28"/>
          <w:szCs w:val="28"/>
        </w:rPr>
        <w:t>/</w:t>
      </w:r>
      <w:proofErr w:type="spellStart"/>
      <w:r w:rsidRPr="00665F64">
        <w:rPr>
          <w:sz w:val="28"/>
          <w:szCs w:val="28"/>
        </w:rPr>
        <w:t>journal</w:t>
      </w:r>
      <w:proofErr w:type="spellEnd"/>
      <w:r w:rsidRPr="00665F64">
        <w:rPr>
          <w:sz w:val="28"/>
          <w:szCs w:val="28"/>
        </w:rPr>
        <w:t>/ 2012/ 0302.htm</w:t>
      </w:r>
    </w:p>
    <w:p w:rsidR="00055B39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5F64">
        <w:rPr>
          <w:sz w:val="28"/>
          <w:szCs w:val="28"/>
        </w:rPr>
        <w:t xml:space="preserve">) </w:t>
      </w:r>
      <w:proofErr w:type="gramStart"/>
      <w:r w:rsidRPr="00665F64">
        <w:rPr>
          <w:sz w:val="28"/>
          <w:szCs w:val="28"/>
        </w:rPr>
        <w:t>Хуторской</w:t>
      </w:r>
      <w:proofErr w:type="gramEnd"/>
      <w:r w:rsidRPr="00665F64">
        <w:rPr>
          <w:sz w:val="28"/>
          <w:szCs w:val="28"/>
        </w:rPr>
        <w:t xml:space="preserve"> А.В. Методика личностно-ориентированного обучения. Как обучать всех по-разному? Пособие для учителя//М.: </w:t>
      </w:r>
      <w:proofErr w:type="spellStart"/>
      <w:r w:rsidRPr="00665F64">
        <w:rPr>
          <w:sz w:val="28"/>
          <w:szCs w:val="28"/>
        </w:rPr>
        <w:t>Владос</w:t>
      </w:r>
      <w:proofErr w:type="spellEnd"/>
      <w:r w:rsidRPr="00665F64">
        <w:rPr>
          <w:sz w:val="28"/>
          <w:szCs w:val="28"/>
        </w:rPr>
        <w:t>, 2012</w:t>
      </w:r>
    </w:p>
    <w:p w:rsidR="00055B39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5F64">
        <w:rPr>
          <w:sz w:val="28"/>
          <w:szCs w:val="28"/>
        </w:rPr>
        <w:t>) Федеральный государственный образовательный стандарт основного общего образования/</w:t>
      </w:r>
      <w:proofErr w:type="spellStart"/>
      <w:r w:rsidRPr="00665F64">
        <w:rPr>
          <w:sz w:val="28"/>
          <w:szCs w:val="28"/>
        </w:rPr>
        <w:t>http</w:t>
      </w:r>
      <w:proofErr w:type="spellEnd"/>
      <w:r w:rsidRPr="00665F64">
        <w:rPr>
          <w:sz w:val="28"/>
          <w:szCs w:val="28"/>
        </w:rPr>
        <w:t>://</w:t>
      </w:r>
      <w:proofErr w:type="spellStart"/>
      <w:r w:rsidRPr="00665F64">
        <w:rPr>
          <w:sz w:val="28"/>
          <w:szCs w:val="28"/>
        </w:rPr>
        <w:t>standart.edu.ru</w:t>
      </w:r>
      <w:proofErr w:type="spellEnd"/>
      <w:r w:rsidRPr="00665F64">
        <w:rPr>
          <w:sz w:val="28"/>
          <w:szCs w:val="28"/>
        </w:rPr>
        <w:t>/catalog.aspx?CatalogId=2588.</w:t>
      </w:r>
    </w:p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Рецензия на </w:t>
      </w:r>
      <w:r w:rsidRPr="00776797">
        <w:rPr>
          <w:b/>
          <w:sz w:val="28"/>
          <w:szCs w:val="28"/>
        </w:rPr>
        <w:t>методич</w:t>
      </w:r>
      <w:r>
        <w:rPr>
          <w:b/>
          <w:sz w:val="28"/>
          <w:szCs w:val="28"/>
        </w:rPr>
        <w:t>ескую</w:t>
      </w:r>
      <w:r w:rsidRPr="00776797">
        <w:rPr>
          <w:b/>
          <w:sz w:val="28"/>
          <w:szCs w:val="28"/>
        </w:rPr>
        <w:t xml:space="preserve"> разраб</w:t>
      </w:r>
      <w:r>
        <w:rPr>
          <w:b/>
          <w:sz w:val="28"/>
          <w:szCs w:val="28"/>
        </w:rPr>
        <w:t>отку</w:t>
      </w:r>
    </w:p>
    <w:p w:rsidR="00055B39" w:rsidRDefault="00055B39" w:rsidP="00C154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технологии </w:t>
      </w:r>
      <w:r w:rsidR="00C1548F">
        <w:rPr>
          <w:b/>
          <w:sz w:val="28"/>
          <w:szCs w:val="28"/>
        </w:rPr>
        <w:t>МБОУ «Котовская ООШ»</w:t>
      </w:r>
    </w:p>
    <w:p w:rsidR="00C1548F" w:rsidRDefault="00C1548F" w:rsidP="00C154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Агеева </w:t>
      </w:r>
      <w:proofErr w:type="spellStart"/>
      <w:r>
        <w:rPr>
          <w:b/>
          <w:sz w:val="28"/>
          <w:szCs w:val="28"/>
        </w:rPr>
        <w:t>Радислава</w:t>
      </w:r>
      <w:proofErr w:type="spellEnd"/>
      <w:r>
        <w:rPr>
          <w:b/>
          <w:sz w:val="28"/>
          <w:szCs w:val="28"/>
        </w:rPr>
        <w:t xml:space="preserve"> Борисовича</w:t>
      </w:r>
    </w:p>
    <w:p w:rsidR="00055B39" w:rsidRDefault="00055B39" w:rsidP="00055B39">
      <w:pPr>
        <w:spacing w:line="360" w:lineRule="auto"/>
        <w:jc w:val="center"/>
        <w:rPr>
          <w:b/>
          <w:sz w:val="28"/>
          <w:szCs w:val="28"/>
        </w:rPr>
      </w:pPr>
      <w:r w:rsidRPr="006A50F3">
        <w:rPr>
          <w:b/>
          <w:sz w:val="28"/>
          <w:szCs w:val="28"/>
        </w:rPr>
        <w:t xml:space="preserve"> </w:t>
      </w:r>
      <w:proofErr w:type="gramStart"/>
      <w:r w:rsidRPr="006A50F3">
        <w:rPr>
          <w:b/>
          <w:sz w:val="28"/>
          <w:szCs w:val="28"/>
        </w:rPr>
        <w:t>(урок-мастерская «Тиснение по фольге»</w:t>
      </w:r>
      <w:r>
        <w:rPr>
          <w:b/>
          <w:sz w:val="28"/>
          <w:szCs w:val="28"/>
        </w:rPr>
        <w:t>.</w:t>
      </w:r>
      <w:r w:rsidRPr="006A50F3">
        <w:rPr>
          <w:b/>
          <w:sz w:val="28"/>
          <w:szCs w:val="28"/>
        </w:rPr>
        <w:t xml:space="preserve"> </w:t>
      </w:r>
      <w:proofErr w:type="gramEnd"/>
    </w:p>
    <w:p w:rsidR="00055B39" w:rsidRDefault="00055B39" w:rsidP="00055B39">
      <w:pPr>
        <w:spacing w:line="360" w:lineRule="auto"/>
        <w:jc w:val="center"/>
        <w:rPr>
          <w:b/>
          <w:sz w:val="28"/>
          <w:szCs w:val="28"/>
        </w:rPr>
      </w:pPr>
      <w:r w:rsidRPr="006A50F3">
        <w:rPr>
          <w:b/>
          <w:sz w:val="28"/>
          <w:szCs w:val="28"/>
        </w:rPr>
        <w:t xml:space="preserve"> </w:t>
      </w:r>
      <w:proofErr w:type="gramStart"/>
      <w:r w:rsidRPr="006A50F3">
        <w:rPr>
          <w:b/>
          <w:sz w:val="28"/>
          <w:szCs w:val="28"/>
        </w:rPr>
        <w:t>«Созд</w:t>
      </w:r>
      <w:r>
        <w:rPr>
          <w:b/>
          <w:sz w:val="28"/>
          <w:szCs w:val="28"/>
        </w:rPr>
        <w:t>ание поздравительной открытки»)</w:t>
      </w:r>
      <w:proofErr w:type="gramEnd"/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данного урока направлена на формирование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результата, который осуществляется через использование технологии «Обучение в сотрудничестве». </w:t>
      </w:r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 w:rsidRPr="00175642">
        <w:rPr>
          <w:sz w:val="28"/>
          <w:szCs w:val="28"/>
        </w:rPr>
        <w:t>Урок по теме «Тиснение по фольге»</w:t>
      </w:r>
      <w:r w:rsidRPr="001756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(7 класс)</w:t>
      </w:r>
      <w:r w:rsidRPr="00175642">
        <w:rPr>
          <w:sz w:val="28"/>
          <w:szCs w:val="28"/>
        </w:rPr>
        <w:t xml:space="preserve"> соответствует планированию</w:t>
      </w:r>
      <w:r>
        <w:rPr>
          <w:sz w:val="28"/>
          <w:szCs w:val="28"/>
        </w:rPr>
        <w:t xml:space="preserve"> учебной программы «Технология».</w:t>
      </w:r>
      <w:r w:rsidRPr="00175642">
        <w:rPr>
          <w:sz w:val="28"/>
          <w:szCs w:val="28"/>
        </w:rPr>
        <w:t xml:space="preserve"> </w:t>
      </w:r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 w:rsidRPr="00175642">
        <w:rPr>
          <w:sz w:val="28"/>
          <w:szCs w:val="28"/>
        </w:rPr>
        <w:t>На уроке эффективно применены структурные элементы, рационально распределено время на теоретическую и практическую части.</w:t>
      </w:r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Форма урока способствует созданию</w:t>
      </w:r>
      <w:r w:rsidRPr="00175642">
        <w:rPr>
          <w:sz w:val="28"/>
          <w:szCs w:val="28"/>
        </w:rPr>
        <w:t xml:space="preserve"> комфортн</w:t>
      </w:r>
      <w:r>
        <w:rPr>
          <w:sz w:val="28"/>
          <w:szCs w:val="28"/>
        </w:rPr>
        <w:t>ой</w:t>
      </w:r>
      <w:r w:rsidRPr="00175642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и</w:t>
      </w:r>
      <w:r w:rsidRPr="00175642">
        <w:rPr>
          <w:sz w:val="28"/>
          <w:szCs w:val="28"/>
        </w:rPr>
        <w:t xml:space="preserve"> для реализации индивидуальных возможностей и способностей обучающихся</w:t>
      </w:r>
      <w:r>
        <w:rPr>
          <w:sz w:val="28"/>
          <w:szCs w:val="28"/>
        </w:rPr>
        <w:t>.</w:t>
      </w:r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Работа на уроке организована в несколько этапов: распределение ролей, погружение в творческую работу, рефлексию собственной деятельности.</w:t>
      </w:r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самостоятельная деятельность учащихся, предоставлено пространство выбора. Учитель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тьютора-консультанта</w:t>
      </w:r>
      <w:proofErr w:type="spellEnd"/>
      <w:r>
        <w:rPr>
          <w:sz w:val="28"/>
          <w:szCs w:val="28"/>
        </w:rPr>
        <w:t>.</w:t>
      </w:r>
    </w:p>
    <w:p w:rsidR="00055B39" w:rsidRDefault="00055B39" w:rsidP="00055B39">
      <w:pPr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материал может быть адаптирован к любой предметной области общего образования как в содержательном (в области «Технология»), так и в методическом планах.</w:t>
      </w:r>
    </w:p>
    <w:p w:rsidR="00C1548F" w:rsidRDefault="00C1548F" w:rsidP="00055B39">
      <w:pPr>
        <w:rPr>
          <w:sz w:val="28"/>
          <w:szCs w:val="28"/>
        </w:rPr>
      </w:pPr>
    </w:p>
    <w:p w:rsidR="00C1548F" w:rsidRDefault="00C1548F" w:rsidP="00055B39">
      <w:pPr>
        <w:rPr>
          <w:sz w:val="28"/>
          <w:szCs w:val="28"/>
        </w:rPr>
      </w:pPr>
    </w:p>
    <w:p w:rsidR="00C1548F" w:rsidRDefault="00C1548F" w:rsidP="00055B39">
      <w:pPr>
        <w:rPr>
          <w:sz w:val="28"/>
          <w:szCs w:val="28"/>
        </w:rPr>
      </w:pPr>
    </w:p>
    <w:p w:rsidR="00055B39" w:rsidRPr="0022380F" w:rsidRDefault="00055B39" w:rsidP="00055B39">
      <w:pPr>
        <w:rPr>
          <w:b/>
        </w:rPr>
      </w:pPr>
      <w:r w:rsidRPr="0022380F">
        <w:rPr>
          <w:b/>
        </w:rPr>
        <w:t>Методическая разработка урока «Технология» (7 класс, мальчики)</w:t>
      </w:r>
    </w:p>
    <w:p w:rsidR="00055B39" w:rsidRPr="0022380F" w:rsidRDefault="00055B39" w:rsidP="00055B39">
      <w:pPr>
        <w:rPr>
          <w:b/>
        </w:rPr>
      </w:pPr>
      <w:r w:rsidRPr="0022380F">
        <w:rPr>
          <w:b/>
          <w:bCs/>
        </w:rPr>
        <w:t>«Художественная обработка металла (тиснение по фольге)»</w:t>
      </w:r>
    </w:p>
    <w:p w:rsidR="00055B39" w:rsidRPr="0022380F" w:rsidRDefault="00C1548F" w:rsidP="00055B39">
      <w:r>
        <w:t xml:space="preserve">Агеев </w:t>
      </w:r>
      <w:proofErr w:type="spellStart"/>
      <w:r>
        <w:t>Радислав</w:t>
      </w:r>
      <w:proofErr w:type="spellEnd"/>
      <w:r>
        <w:t xml:space="preserve"> Борисович</w:t>
      </w:r>
      <w:r w:rsidR="00055B39" w:rsidRPr="0022380F">
        <w:t>,</w:t>
      </w:r>
    </w:p>
    <w:p w:rsidR="00055B39" w:rsidRPr="0022380F" w:rsidRDefault="00055B39" w:rsidP="00055B39">
      <w:r w:rsidRPr="0022380F">
        <w:t>учитель технологии</w:t>
      </w:r>
    </w:p>
    <w:p w:rsidR="00055B39" w:rsidRPr="0022380F" w:rsidRDefault="00C1548F" w:rsidP="00055B39">
      <w:r>
        <w:t>МБОУ «Котовская ООШ», с.Котово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134"/>
      </w:tblGrid>
      <w:tr w:rsidR="00055B39" w:rsidRPr="0022380F" w:rsidTr="001E7BF7">
        <w:trPr>
          <w:trHeight w:val="363"/>
        </w:trPr>
        <w:tc>
          <w:tcPr>
            <w:tcW w:w="14786" w:type="dxa"/>
            <w:gridSpan w:val="2"/>
          </w:tcPr>
          <w:p w:rsidR="00055B39" w:rsidRPr="0022380F" w:rsidRDefault="00055B39" w:rsidP="001E7BF7">
            <w:r w:rsidRPr="0022380F">
              <w:rPr>
                <w:bCs/>
              </w:rPr>
              <w:t>Тема раздела: «Технология обработки металлов. Элементы машиноведения» (8 часов)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Тема урока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rPr>
                <w:bCs/>
              </w:rPr>
              <w:t>«Художественная обработка металла (тиснение по фольге)»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Цель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rPr>
                <w:bCs/>
              </w:rPr>
              <w:t>Освоение учащимися метода проектов через освоение тиснения по фольге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Планируемые задачи урока</w:t>
            </w:r>
          </w:p>
        </w:tc>
        <w:tc>
          <w:tcPr>
            <w:tcW w:w="11134" w:type="dxa"/>
          </w:tcPr>
          <w:p w:rsidR="00055B39" w:rsidRPr="0022380F" w:rsidRDefault="00055B39" w:rsidP="001E7BF7">
            <w:pPr>
              <w:rPr>
                <w:bCs/>
                <w:u w:val="single"/>
              </w:rPr>
            </w:pPr>
            <w:r w:rsidRPr="0022380F">
              <w:rPr>
                <w:bCs/>
                <w:u w:val="single"/>
              </w:rPr>
              <w:t>Образовательные:</w:t>
            </w:r>
          </w:p>
          <w:p w:rsidR="00055B39" w:rsidRPr="0022380F" w:rsidRDefault="00055B39" w:rsidP="001E7BF7">
            <w:r w:rsidRPr="0022380F">
              <w:t>1. Организовать процесс освоения учащимися новых понятий «фольга», «виды тиснений» (презентация, подготовленная учащимися самостоятельно).</w:t>
            </w:r>
          </w:p>
          <w:p w:rsidR="00055B39" w:rsidRPr="0022380F" w:rsidRDefault="00055B39" w:rsidP="001E7BF7">
            <w:r w:rsidRPr="0022380F">
              <w:t>2. Организовать коллективную деятельность по расширению представления о декоративно-прикладном творчестве.</w:t>
            </w:r>
          </w:p>
          <w:p w:rsidR="00055B39" w:rsidRPr="0022380F" w:rsidRDefault="00055B39" w:rsidP="001E7BF7">
            <w:pPr>
              <w:rPr>
                <w:bCs/>
                <w:u w:val="single"/>
              </w:rPr>
            </w:pPr>
            <w:r w:rsidRPr="0022380F">
              <w:rPr>
                <w:bCs/>
                <w:u w:val="single"/>
              </w:rPr>
              <w:t>Развивающие:</w:t>
            </w:r>
          </w:p>
          <w:p w:rsidR="00055B39" w:rsidRPr="0022380F" w:rsidRDefault="00055B39" w:rsidP="001E7BF7">
            <w:pPr>
              <w:rPr>
                <w:bCs/>
              </w:rPr>
            </w:pPr>
            <w:r w:rsidRPr="0022380F">
              <w:rPr>
                <w:bCs/>
              </w:rPr>
              <w:t>1.Развивать у учащихся творческие способности, пространственное воображение.</w:t>
            </w:r>
          </w:p>
          <w:p w:rsidR="00055B39" w:rsidRPr="0022380F" w:rsidRDefault="00055B39" w:rsidP="001E7BF7">
            <w:r w:rsidRPr="0022380F">
              <w:rPr>
                <w:bCs/>
              </w:rPr>
              <w:t>2. Развивать самостоятельность, последовательность в своих действиях.</w:t>
            </w:r>
          </w:p>
          <w:p w:rsidR="00055B39" w:rsidRPr="0022380F" w:rsidRDefault="00055B39" w:rsidP="001E7BF7">
            <w:r w:rsidRPr="0022380F">
              <w:rPr>
                <w:bCs/>
              </w:rPr>
              <w:t>3.Развивать умение работать в заданном темпе.</w:t>
            </w:r>
          </w:p>
          <w:p w:rsidR="00055B39" w:rsidRPr="0022380F" w:rsidRDefault="00055B39" w:rsidP="001E7BF7">
            <w:pPr>
              <w:rPr>
                <w:bCs/>
                <w:u w:val="single"/>
              </w:rPr>
            </w:pPr>
            <w:r w:rsidRPr="0022380F">
              <w:rPr>
                <w:bCs/>
                <w:u w:val="single"/>
              </w:rPr>
              <w:t>Воспитательные:</w:t>
            </w:r>
          </w:p>
          <w:p w:rsidR="00055B39" w:rsidRPr="0022380F" w:rsidRDefault="00055B39" w:rsidP="001E7BF7">
            <w:r w:rsidRPr="0022380F">
              <w:t>1. Продолжить работу над формированием компетенций «умение формулировать и аргументировать собственное мнение», «умение работать в команде».</w:t>
            </w:r>
          </w:p>
          <w:p w:rsidR="00055B39" w:rsidRPr="0022380F" w:rsidRDefault="00055B39" w:rsidP="001E7BF7">
            <w:pPr>
              <w:rPr>
                <w:bCs/>
              </w:rPr>
            </w:pPr>
            <w:r w:rsidRPr="0022380F">
              <w:rPr>
                <w:bCs/>
              </w:rPr>
              <w:t xml:space="preserve">2. Содействовать патриотическому воспитанию </w:t>
            </w:r>
            <w:proofErr w:type="gramStart"/>
            <w:r w:rsidRPr="0022380F">
              <w:rPr>
                <w:bCs/>
              </w:rPr>
              <w:t>обучающихся</w:t>
            </w:r>
            <w:proofErr w:type="gramEnd"/>
            <w:r w:rsidRPr="0022380F">
              <w:rPr>
                <w:bCs/>
              </w:rPr>
              <w:t>.</w:t>
            </w:r>
          </w:p>
          <w:p w:rsidR="00055B39" w:rsidRPr="0022380F" w:rsidRDefault="00055B39" w:rsidP="001E7BF7">
            <w:r w:rsidRPr="0022380F">
              <w:rPr>
                <w:bCs/>
              </w:rPr>
              <w:t>3. Воспитывать коллективизм, чувство взаимопомощи, стремление доводить свою работу до конца.</w:t>
            </w:r>
          </w:p>
          <w:p w:rsidR="00055B39" w:rsidRPr="0022380F" w:rsidRDefault="00055B39" w:rsidP="001E7BF7"/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Формирование универсальных учебных действий (УУД)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rPr>
                <w:u w:val="single"/>
              </w:rPr>
              <w:t>Личностные УУД</w:t>
            </w:r>
            <w:r w:rsidRPr="0022380F">
              <w:t>:</w:t>
            </w:r>
          </w:p>
          <w:p w:rsidR="00055B39" w:rsidRPr="0022380F" w:rsidRDefault="00055B39" w:rsidP="001E7BF7">
            <w:r w:rsidRPr="0022380F">
              <w:t xml:space="preserve">1. Уметь провести самооценку, организовать </w:t>
            </w:r>
            <w:proofErr w:type="spellStart"/>
            <w:r w:rsidRPr="0022380F">
              <w:t>взаимооценку</w:t>
            </w:r>
            <w:proofErr w:type="spellEnd"/>
            <w:r w:rsidRPr="0022380F">
              <w:t>.</w:t>
            </w:r>
          </w:p>
          <w:p w:rsidR="00055B39" w:rsidRPr="0022380F" w:rsidRDefault="00055B39" w:rsidP="001E7BF7">
            <w:r w:rsidRPr="0022380F">
              <w:t xml:space="preserve">2. Осознавать необходимость общественно-полезного труда. </w:t>
            </w:r>
          </w:p>
          <w:p w:rsidR="00055B39" w:rsidRPr="0022380F" w:rsidRDefault="00055B39" w:rsidP="001E7BF7">
            <w:r w:rsidRPr="0022380F">
              <w:t>3. Уметь работать в команде, строить диалог.</w:t>
            </w:r>
          </w:p>
          <w:p w:rsidR="00055B39" w:rsidRPr="0022380F" w:rsidRDefault="00055B39" w:rsidP="001E7BF7">
            <w:r w:rsidRPr="0022380F">
              <w:t xml:space="preserve">4. Самостоятельно приобретать новые знания и практические умения. </w:t>
            </w:r>
          </w:p>
          <w:p w:rsidR="00055B39" w:rsidRPr="0022380F" w:rsidRDefault="00055B39" w:rsidP="001E7BF7">
            <w:r w:rsidRPr="0022380F">
              <w:t>5. Публично выступать.</w:t>
            </w:r>
          </w:p>
          <w:p w:rsidR="00055B39" w:rsidRPr="0022380F" w:rsidRDefault="00055B39" w:rsidP="001E7BF7">
            <w:proofErr w:type="spellStart"/>
            <w:r w:rsidRPr="0022380F">
              <w:rPr>
                <w:b/>
                <w:bCs/>
                <w:iCs/>
              </w:rPr>
              <w:t>Метапредметные</w:t>
            </w:r>
            <w:proofErr w:type="spellEnd"/>
            <w:r w:rsidRPr="0022380F">
              <w:rPr>
                <w:b/>
                <w:bCs/>
                <w:iCs/>
              </w:rPr>
              <w:t xml:space="preserve"> результаты</w:t>
            </w:r>
          </w:p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rPr>
                <w:u w:val="single"/>
              </w:rPr>
              <w:t>Регулятивные УУД:</w:t>
            </w:r>
          </w:p>
          <w:p w:rsidR="00055B39" w:rsidRPr="0022380F" w:rsidRDefault="00055B39" w:rsidP="001E7BF7">
            <w:r w:rsidRPr="0022380F">
              <w:t xml:space="preserve">1. Составить план и последовательность действий. </w:t>
            </w:r>
          </w:p>
          <w:p w:rsidR="00055B39" w:rsidRPr="0022380F" w:rsidRDefault="00055B39" w:rsidP="001E7BF7">
            <w:r w:rsidRPr="0022380F">
              <w:t>2. Определить последовательность технологических операций с учетом конечного результата.</w:t>
            </w:r>
          </w:p>
          <w:p w:rsidR="00055B39" w:rsidRPr="0022380F" w:rsidRDefault="00055B39" w:rsidP="001E7BF7">
            <w:r w:rsidRPr="0022380F">
              <w:lastRenderedPageBreak/>
              <w:t>3.Способность видеть проблему и готовность ее решать.</w:t>
            </w:r>
          </w:p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rPr>
                <w:u w:val="single"/>
              </w:rPr>
              <w:t>Коммуникативные УУД:</w:t>
            </w:r>
          </w:p>
          <w:p w:rsidR="00055B39" w:rsidRPr="0022380F" w:rsidRDefault="00055B39" w:rsidP="001E7BF7">
            <w:r w:rsidRPr="0022380F">
              <w:t>1. Уметь слышать, слушать и понимать одноклассников.</w:t>
            </w:r>
          </w:p>
          <w:p w:rsidR="00055B39" w:rsidRPr="0022380F" w:rsidRDefault="00055B39" w:rsidP="001E7BF7">
            <w:r w:rsidRPr="0022380F">
              <w:t>2. Планировать и согласованно выполнять совместную деятельность.</w:t>
            </w:r>
          </w:p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rPr>
                <w:u w:val="single"/>
              </w:rPr>
              <w:t>Познавательные УУД:</w:t>
            </w:r>
          </w:p>
          <w:p w:rsidR="00055B39" w:rsidRPr="0022380F" w:rsidRDefault="00055B39" w:rsidP="001E7BF7">
            <w:r w:rsidRPr="0022380F">
              <w:t>1.Уметь конструировать и моделировать изделие.</w:t>
            </w:r>
          </w:p>
          <w:p w:rsidR="00055B39" w:rsidRPr="0022380F" w:rsidRDefault="00055B39" w:rsidP="001E7BF7">
            <w:r w:rsidRPr="0022380F">
              <w:t xml:space="preserve">2. Выбрать наиболее оптимальные средства и способы решения проектной задачи. </w:t>
            </w:r>
          </w:p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rPr>
                <w:u w:val="single"/>
              </w:rPr>
              <w:t>Рефлексивные УУД:</w:t>
            </w:r>
          </w:p>
          <w:p w:rsidR="00055B39" w:rsidRPr="0022380F" w:rsidRDefault="00055B39" w:rsidP="001E7BF7">
            <w:r w:rsidRPr="0022380F">
              <w:t>1.Уметь осуществлять самоконтроль и оценку результатов своей деятельности.</w:t>
            </w:r>
          </w:p>
          <w:p w:rsidR="00055B39" w:rsidRPr="0022380F" w:rsidRDefault="00055B39" w:rsidP="001E7BF7">
            <w:r w:rsidRPr="0022380F">
              <w:t>2. Уметь представлять и отстаивать свои взгляды и убеждения, вести дискуссию.</w:t>
            </w:r>
          </w:p>
          <w:p w:rsidR="00055B39" w:rsidRPr="0022380F" w:rsidRDefault="00055B39" w:rsidP="001E7BF7">
            <w:r w:rsidRPr="0022380F">
              <w:t>3. Объективно оценивать свой вклад в решение общих задач коллектива.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lastRenderedPageBreak/>
              <w:t>Основные понятия, термины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Холодное и горячее тиснение, эскиз, фольга, безопасность работы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proofErr w:type="spellStart"/>
            <w:r w:rsidRPr="0022380F">
              <w:t>Межпредметные</w:t>
            </w:r>
            <w:proofErr w:type="spellEnd"/>
            <w:r w:rsidRPr="0022380F">
              <w:t xml:space="preserve"> связи</w:t>
            </w:r>
          </w:p>
        </w:tc>
        <w:tc>
          <w:tcPr>
            <w:tcW w:w="11134" w:type="dxa"/>
          </w:tcPr>
          <w:p w:rsidR="00055B39" w:rsidRPr="0022380F" w:rsidRDefault="00055B39" w:rsidP="001E7BF7">
            <w:proofErr w:type="spellStart"/>
            <w:r w:rsidRPr="0022380F">
              <w:t>ИЗО-эскиз</w:t>
            </w:r>
            <w:proofErr w:type="spellEnd"/>
            <w:r w:rsidRPr="0022380F">
              <w:t xml:space="preserve"> изделия; </w:t>
            </w:r>
            <w:proofErr w:type="spellStart"/>
            <w:proofErr w:type="gramStart"/>
            <w:r w:rsidRPr="0022380F">
              <w:t>черчение-чертежи</w:t>
            </w:r>
            <w:proofErr w:type="spellEnd"/>
            <w:proofErr w:type="gramEnd"/>
            <w:r w:rsidRPr="0022380F">
              <w:t xml:space="preserve"> отдельных элементов; история-23 февраля (знаменательная дата), </w:t>
            </w:r>
            <w:proofErr w:type="spellStart"/>
            <w:r w:rsidRPr="0022380F">
              <w:t>химия-металлы</w:t>
            </w:r>
            <w:proofErr w:type="spellEnd"/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Ресурсы: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1. Раздаточный материал (</w:t>
            </w:r>
            <w:proofErr w:type="gramStart"/>
            <w:r w:rsidRPr="0022380F">
              <w:t>см</w:t>
            </w:r>
            <w:proofErr w:type="gramEnd"/>
            <w:r w:rsidRPr="0022380F">
              <w:t>. приложение)</w:t>
            </w:r>
          </w:p>
          <w:p w:rsidR="00055B39" w:rsidRPr="0022380F" w:rsidRDefault="00055B39" w:rsidP="001E7BF7">
            <w:r w:rsidRPr="0022380F">
              <w:t xml:space="preserve">2. Образцы фольги, заранее изготовленные рамки (40х60 см.), ножницы, инструменты для тиснения по фольге, картон, клей Момент, клеевой пистолет </w:t>
            </w:r>
            <w:proofErr w:type="gramStart"/>
            <w:r w:rsidRPr="0022380F">
              <w:t>СПЕЦ</w:t>
            </w:r>
            <w:proofErr w:type="gramEnd"/>
            <w:r w:rsidRPr="0022380F">
              <w:t xml:space="preserve"> БПК-60.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Тип урока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 xml:space="preserve">Комбинированный 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Методы обучения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rPr>
                <w:bCs/>
              </w:rPr>
              <w:t>Метод проектов, проблемно-поисковый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Ведущая технология</w:t>
            </w:r>
          </w:p>
        </w:tc>
        <w:tc>
          <w:tcPr>
            <w:tcW w:w="11134" w:type="dxa"/>
          </w:tcPr>
          <w:p w:rsidR="00055B39" w:rsidRPr="0022380F" w:rsidRDefault="00055B39" w:rsidP="001E7BF7">
            <w:pPr>
              <w:rPr>
                <w:bCs/>
              </w:rPr>
            </w:pPr>
            <w:r w:rsidRPr="0022380F">
              <w:rPr>
                <w:bCs/>
              </w:rPr>
              <w:t>Обучение в сотрудничестве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 xml:space="preserve">Приёмы 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Самостоятельная работа, беседа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Необходимое аппаратное и программное обеспечение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 xml:space="preserve">Компьютер, </w:t>
            </w:r>
            <w:proofErr w:type="spellStart"/>
            <w:r w:rsidRPr="0022380F">
              <w:t>мультимедийный</w:t>
            </w:r>
            <w:proofErr w:type="spellEnd"/>
            <w:r w:rsidRPr="0022380F">
              <w:t xml:space="preserve"> проектор и экран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 xml:space="preserve">Образовательные ресурсы 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1. Презентации учащихся.</w:t>
            </w:r>
          </w:p>
          <w:p w:rsidR="00055B39" w:rsidRPr="0022380F" w:rsidRDefault="00055B39" w:rsidP="001E7BF7">
            <w:r w:rsidRPr="0022380F">
              <w:t>2. Презентации учителя к уроку.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Наглядные пособия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1. Образцы фольги.</w:t>
            </w:r>
          </w:p>
          <w:p w:rsidR="00055B39" w:rsidRPr="0022380F" w:rsidRDefault="00055B39" w:rsidP="001E7BF7">
            <w:r w:rsidRPr="0022380F">
              <w:t>2. Образцы готовых поздравительных открыток, выполненных тиснением по фольге (демонстрируются в конце урока).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Планируемый образовательный результат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Овладеть технологической операцией (тиснение по фольге) при  изготовлении поздравительной открытки к 23 февраля</w:t>
            </w:r>
          </w:p>
        </w:tc>
      </w:tr>
      <w:tr w:rsidR="00055B39" w:rsidRPr="0022380F" w:rsidTr="001E7BF7">
        <w:tc>
          <w:tcPr>
            <w:tcW w:w="3652" w:type="dxa"/>
          </w:tcPr>
          <w:p w:rsidR="00055B39" w:rsidRPr="0022380F" w:rsidRDefault="00055B39" w:rsidP="001E7BF7">
            <w:r w:rsidRPr="0022380F">
              <w:t>Форма урока</w:t>
            </w:r>
          </w:p>
        </w:tc>
        <w:tc>
          <w:tcPr>
            <w:tcW w:w="11134" w:type="dxa"/>
          </w:tcPr>
          <w:p w:rsidR="00055B39" w:rsidRPr="0022380F" w:rsidRDefault="00055B39" w:rsidP="001E7BF7">
            <w:r w:rsidRPr="0022380F">
              <w:t>Фронтальная, групповая</w:t>
            </w:r>
          </w:p>
        </w:tc>
      </w:tr>
    </w:tbl>
    <w:p w:rsidR="00055B39" w:rsidRPr="0022380F" w:rsidRDefault="00055B39" w:rsidP="00055B39"/>
    <w:p w:rsidR="00055B39" w:rsidRPr="0022380F" w:rsidRDefault="00055B39" w:rsidP="00055B39"/>
    <w:p w:rsidR="00055B39" w:rsidRPr="0022380F" w:rsidRDefault="00055B39" w:rsidP="00055B39">
      <w:pPr>
        <w:rPr>
          <w:b/>
        </w:rPr>
      </w:pPr>
    </w:p>
    <w:p w:rsidR="00055B39" w:rsidRPr="0022380F" w:rsidRDefault="00055B39" w:rsidP="00055B39">
      <w:pPr>
        <w:rPr>
          <w:b/>
        </w:rPr>
      </w:pPr>
    </w:p>
    <w:p w:rsidR="00055B39" w:rsidRPr="0022380F" w:rsidRDefault="00055B39" w:rsidP="00055B39">
      <w:pPr>
        <w:rPr>
          <w:b/>
        </w:rPr>
      </w:pPr>
      <w:r w:rsidRPr="0022380F">
        <w:rPr>
          <w:b/>
        </w:rPr>
        <w:t>ТЕХНОЛОГИЧЕСКАЯ КАРТА УРОКА</w:t>
      </w:r>
    </w:p>
    <w:tbl>
      <w:tblPr>
        <w:tblW w:w="152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1473"/>
        <w:gridCol w:w="1559"/>
        <w:gridCol w:w="3260"/>
        <w:gridCol w:w="2922"/>
        <w:gridCol w:w="2677"/>
      </w:tblGrid>
      <w:tr w:rsidR="00055B39" w:rsidRPr="0022380F" w:rsidTr="001E7BF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Предмет, класс</w:t>
            </w:r>
          </w:p>
        </w:tc>
        <w:tc>
          <w:tcPr>
            <w:tcW w:w="13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Технология  7 класс</w:t>
            </w:r>
          </w:p>
        </w:tc>
      </w:tr>
      <w:tr w:rsidR="00055B39" w:rsidRPr="0022380F" w:rsidTr="001E7BF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Тема урока</w:t>
            </w:r>
          </w:p>
        </w:tc>
        <w:tc>
          <w:tcPr>
            <w:tcW w:w="13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«</w:t>
            </w:r>
            <w:r w:rsidRPr="0022380F">
              <w:rPr>
                <w:bCs/>
              </w:rPr>
              <w:t>Художественная обработка металла (тиснение по фольге)</w:t>
            </w:r>
            <w:r w:rsidRPr="0022380F">
              <w:t>».</w:t>
            </w:r>
          </w:p>
          <w:p w:rsidR="00055B39" w:rsidRPr="0022380F" w:rsidRDefault="00055B39" w:rsidP="001E7BF7">
            <w:r w:rsidRPr="0022380F">
              <w:t>4 урок по теме «</w:t>
            </w:r>
            <w:r w:rsidRPr="0022380F">
              <w:rPr>
                <w:bCs/>
              </w:rPr>
              <w:t>Технология обработки металлов. Элементы машиноведения</w:t>
            </w:r>
            <w:r w:rsidRPr="0022380F">
              <w:rPr>
                <w:iCs/>
              </w:rPr>
              <w:t>»</w:t>
            </w:r>
          </w:p>
        </w:tc>
      </w:tr>
      <w:tr w:rsidR="00055B39" w:rsidRPr="0022380F" w:rsidTr="001E7BF7">
        <w:trPr>
          <w:trHeight w:val="16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Этапы урока.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Задачи этапа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Методы, приемы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 xml:space="preserve">Формы </w:t>
            </w:r>
            <w:proofErr w:type="gramStart"/>
            <w:r w:rsidRPr="0022380F">
              <w:t>учебного</w:t>
            </w:r>
            <w:proofErr w:type="gramEnd"/>
            <w:r w:rsidRPr="0022380F">
              <w:t xml:space="preserve"> </w:t>
            </w:r>
            <w:proofErr w:type="spellStart"/>
            <w:r w:rsidRPr="0022380F">
              <w:t>взаимодей-ствия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Деятельность учителя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Деятельность учащихся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Формируемые УУД и предметные действия</w:t>
            </w:r>
          </w:p>
        </w:tc>
      </w:tr>
      <w:tr w:rsidR="00055B39" w:rsidRPr="0022380F" w:rsidTr="001E7BF7">
        <w:trPr>
          <w:trHeight w:val="136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 xml:space="preserve">1. Вводно-мотивационный этап. </w:t>
            </w:r>
          </w:p>
          <w:p w:rsidR="00055B39" w:rsidRPr="0022380F" w:rsidRDefault="00055B39" w:rsidP="001E7BF7">
            <w:r w:rsidRPr="0022380F">
              <w:t>(3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включение учащихся в активную интеллектуальную деятельность.</w:t>
            </w:r>
          </w:p>
          <w:p w:rsidR="00055B39" w:rsidRPr="0022380F" w:rsidRDefault="00055B39" w:rsidP="001E7BF7">
            <w:proofErr w:type="spellStart"/>
            <w:r w:rsidRPr="0022380F">
              <w:t>Целеполагание</w:t>
            </w:r>
            <w:proofErr w:type="spellEnd"/>
            <w:r w:rsidRPr="0022380F">
              <w:t xml:space="preserve"> и постановка задач.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проблемно-поисковый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фронтальная</w:t>
            </w:r>
          </w:p>
          <w:p w:rsidR="00055B39" w:rsidRPr="0022380F" w:rsidRDefault="00055B39" w:rsidP="001E7BF7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Приветствует учеников.</w:t>
            </w:r>
          </w:p>
          <w:p w:rsidR="00055B39" w:rsidRPr="0022380F" w:rsidRDefault="00055B39" w:rsidP="001E7BF7">
            <w:r w:rsidRPr="0022380F">
              <w:t xml:space="preserve">Вовлекает в деятельность (слайд 1). Какие ассоциации вызывают  у вас эти изображения? Что их объединяет? С какой датой можно их связать? Тема армии. Близится праздник 23 февраля, а на праздник принято дарить подарки. Кого в Гимназии мы будем поздравлять? Конечно же, мужчин-учителей. </w:t>
            </w:r>
            <w:r w:rsidRPr="0022380F">
              <w:rPr>
                <w:b/>
              </w:rPr>
              <w:t xml:space="preserve">Возникает проблема: как можно изготовить поздравительную открытку с помощью техники «Тиснение по фольге»? </w:t>
            </w:r>
            <w:r w:rsidRPr="0022380F">
              <w:t xml:space="preserve"> 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pPr>
              <w:rPr>
                <w:iCs/>
              </w:rPr>
            </w:pPr>
            <w:r w:rsidRPr="0022380F">
              <w:rPr>
                <w:iCs/>
              </w:rPr>
              <w:t>Отвечают на вопросы учителя, определяют ключевое слово «</w:t>
            </w:r>
            <w:r w:rsidRPr="0022380F">
              <w:t>поздравительная открытка</w:t>
            </w:r>
            <w:r w:rsidRPr="0022380F">
              <w:rPr>
                <w:iCs/>
              </w:rPr>
              <w:t>» </w:t>
            </w:r>
          </w:p>
          <w:p w:rsidR="00055B39" w:rsidRPr="0022380F" w:rsidRDefault="00055B39" w:rsidP="001E7BF7"/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proofErr w:type="gramStart"/>
            <w:r w:rsidRPr="0022380F">
              <w:t>Личностные</w:t>
            </w:r>
            <w:proofErr w:type="gramEnd"/>
            <w:r w:rsidRPr="0022380F">
              <w:t>: самоорганизация.</w:t>
            </w:r>
          </w:p>
          <w:p w:rsidR="00055B39" w:rsidRPr="0022380F" w:rsidRDefault="00055B39" w:rsidP="001E7BF7">
            <w:proofErr w:type="gramStart"/>
            <w:r w:rsidRPr="0022380F">
              <w:t>Регулятивные</w:t>
            </w:r>
            <w:proofErr w:type="gramEnd"/>
            <w:r w:rsidRPr="0022380F">
              <w:t>: способность видеть проблему и готовность ее решать, прогнозировать деятельность на уроке.</w:t>
            </w:r>
          </w:p>
          <w:p w:rsidR="00055B39" w:rsidRPr="0022380F" w:rsidRDefault="00055B39" w:rsidP="001E7BF7">
            <w:r w:rsidRPr="0022380F">
              <w:t>Коммуникативные: владение приемами и навыками общения с взрослыми.</w:t>
            </w:r>
          </w:p>
          <w:p w:rsidR="00055B39" w:rsidRPr="0022380F" w:rsidRDefault="00055B39" w:rsidP="001E7BF7">
            <w:r w:rsidRPr="0022380F">
              <w:rPr>
                <w:iCs/>
              </w:rPr>
              <w:t>Применение задания по данной теме в ситуации, приближенной к жизненной, способствует стимуляции познавательного интереса к предмету</w:t>
            </w:r>
            <w:r w:rsidRPr="0022380F">
              <w:rPr>
                <w:i/>
                <w:iCs/>
              </w:rPr>
              <w:t>.</w:t>
            </w:r>
          </w:p>
        </w:tc>
      </w:tr>
      <w:tr w:rsidR="00055B39" w:rsidRPr="0022380F" w:rsidTr="001E7BF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 xml:space="preserve">2. Освоение </w:t>
            </w:r>
            <w:r w:rsidRPr="0022380F">
              <w:lastRenderedPageBreak/>
              <w:t>новых знаний (4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>Систематизир</w:t>
            </w:r>
            <w:r w:rsidRPr="0022380F">
              <w:lastRenderedPageBreak/>
              <w:t>овать имеющиеся у учащихся знания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 xml:space="preserve">наглядные, </w:t>
            </w:r>
            <w:r w:rsidRPr="0022380F">
              <w:lastRenderedPageBreak/>
              <w:t>словесные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>индивидуаль</w:t>
            </w:r>
            <w:r w:rsidRPr="0022380F">
              <w:lastRenderedPageBreak/>
              <w:t>ная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 xml:space="preserve">Предлагает выслушать </w:t>
            </w:r>
            <w:r w:rsidRPr="0022380F">
              <w:lastRenderedPageBreak/>
              <w:t>заранее подготовленные выступления учащихся по темам: «Фольга» и « Тиснение по фольге».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 xml:space="preserve">Представляют </w:t>
            </w:r>
            <w:r w:rsidRPr="0022380F">
              <w:lastRenderedPageBreak/>
              <w:t>презентацию</w:t>
            </w:r>
          </w:p>
          <w:p w:rsidR="00055B39" w:rsidRPr="0022380F" w:rsidRDefault="00055B39" w:rsidP="001E7BF7"/>
          <w:p w:rsidR="00055B39" w:rsidRPr="0022380F" w:rsidRDefault="00055B39" w:rsidP="001E7BF7"/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proofErr w:type="gramStart"/>
            <w:r w:rsidRPr="0022380F">
              <w:lastRenderedPageBreak/>
              <w:t>Личностные</w:t>
            </w:r>
            <w:proofErr w:type="gramEnd"/>
            <w:r w:rsidRPr="0022380F">
              <w:t xml:space="preserve">: </w:t>
            </w:r>
            <w:r w:rsidRPr="0022380F">
              <w:lastRenderedPageBreak/>
              <w:t>самостоятельное приобретение новых знаний и публичное выступление</w:t>
            </w:r>
          </w:p>
          <w:p w:rsidR="00055B39" w:rsidRPr="0022380F" w:rsidRDefault="00055B39" w:rsidP="001E7BF7">
            <w:r w:rsidRPr="0022380F">
              <w:t>Регулятивные:</w:t>
            </w:r>
          </w:p>
          <w:p w:rsidR="00055B39" w:rsidRPr="0022380F" w:rsidRDefault="00055B39" w:rsidP="001E7BF7">
            <w:r w:rsidRPr="0022380F">
              <w:t>способность видеть проблему и готовность ее решать.</w:t>
            </w:r>
          </w:p>
          <w:p w:rsidR="00055B39" w:rsidRPr="0022380F" w:rsidRDefault="00055B39" w:rsidP="001E7BF7">
            <w:r w:rsidRPr="0022380F">
              <w:t>Познавательные:</w:t>
            </w:r>
          </w:p>
          <w:p w:rsidR="00055B39" w:rsidRPr="0022380F" w:rsidRDefault="00055B39" w:rsidP="001E7BF7">
            <w:r w:rsidRPr="0022380F">
              <w:t>умение анализировать, выделять и формулировать  задачу; умение осознанно строить речевое высказывание.</w:t>
            </w:r>
          </w:p>
        </w:tc>
      </w:tr>
      <w:tr w:rsidR="00055B39" w:rsidRPr="0022380F" w:rsidTr="001E7BF7">
        <w:trPr>
          <w:trHeight w:val="193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 xml:space="preserve">3. </w:t>
            </w:r>
            <w:proofErr w:type="spellStart"/>
            <w:r w:rsidRPr="0022380F">
              <w:t>Деятельностный</w:t>
            </w:r>
            <w:proofErr w:type="spellEnd"/>
            <w:r w:rsidRPr="0022380F">
              <w:t>: разработка эскиза поздравительной открытки</w:t>
            </w:r>
          </w:p>
          <w:p w:rsidR="00055B39" w:rsidRPr="0022380F" w:rsidRDefault="00055B39" w:rsidP="001E7BF7">
            <w:r w:rsidRPr="0022380F">
              <w:t>(8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Подготовить учащихся к выполнению практической работы.</w:t>
            </w:r>
          </w:p>
          <w:p w:rsidR="00055B39" w:rsidRPr="0022380F" w:rsidRDefault="00055B39" w:rsidP="001E7BF7">
            <w:r w:rsidRPr="0022380F">
              <w:t xml:space="preserve">Продумать и выполнить эскиз изделия и представить его.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творчески-воспроизводящие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групповая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Напоминает о правилах безопасной работы (слайд 2)</w:t>
            </w:r>
          </w:p>
          <w:p w:rsidR="00055B39" w:rsidRPr="0022380F" w:rsidRDefault="00055B39" w:rsidP="001E7BF7">
            <w:r w:rsidRPr="0022380F">
              <w:t>Организует работу учащихся в сотрудничестве.</w:t>
            </w:r>
          </w:p>
          <w:p w:rsidR="00055B39" w:rsidRPr="0022380F" w:rsidRDefault="00055B39" w:rsidP="001E7BF7">
            <w:r w:rsidRPr="0022380F">
              <w:t xml:space="preserve">Предлагает техническое задание группам (слайд 3) 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Работа в сотрудничестве: каждая команда выбирает роли, разрабатывает эскиз будущего изделия, вырабатывает стратегию дальнейших действий, защита эскиза.</w:t>
            </w:r>
          </w:p>
          <w:p w:rsidR="00055B39" w:rsidRPr="0022380F" w:rsidRDefault="00055B39" w:rsidP="001E7BF7">
            <w:r w:rsidRPr="0022380F">
              <w:t xml:space="preserve">Выступают в роли художников, дизайнеров.  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Личностные: проявление интереса и активности в выборе решения; осознавать необходимость общественно полезного труда</w:t>
            </w:r>
          </w:p>
          <w:p w:rsidR="00055B39" w:rsidRPr="0022380F" w:rsidRDefault="00055B39" w:rsidP="001E7BF7">
            <w:r w:rsidRPr="0022380F">
              <w:t xml:space="preserve">Регулятивные: </w:t>
            </w:r>
          </w:p>
          <w:p w:rsidR="00055B39" w:rsidRPr="0022380F" w:rsidRDefault="00055B39" w:rsidP="001E7BF7">
            <w:r w:rsidRPr="0022380F">
              <w:t>умение составлять план и последовательность действий,   осуществлять контроль по результату.</w:t>
            </w:r>
          </w:p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t>Коммуникативные:</w:t>
            </w:r>
          </w:p>
          <w:p w:rsidR="00055B39" w:rsidRPr="0022380F" w:rsidRDefault="00055B39" w:rsidP="001E7BF7">
            <w:r w:rsidRPr="0022380F">
              <w:t>уметь слышать, слушать и понимать одноклассников</w:t>
            </w:r>
          </w:p>
        </w:tc>
      </w:tr>
      <w:tr w:rsidR="00055B39" w:rsidRPr="0022380F" w:rsidTr="001E7BF7">
        <w:trPr>
          <w:trHeight w:val="63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 xml:space="preserve">4. </w:t>
            </w:r>
            <w:proofErr w:type="spellStart"/>
            <w:r w:rsidRPr="0022380F">
              <w:t>Деятельностный</w:t>
            </w:r>
            <w:proofErr w:type="spellEnd"/>
            <w:r w:rsidRPr="0022380F">
              <w:t xml:space="preserve">: создание поздравительной открытки </w:t>
            </w:r>
          </w:p>
          <w:p w:rsidR="00055B39" w:rsidRPr="0022380F" w:rsidRDefault="00055B39" w:rsidP="001E7BF7">
            <w:r w:rsidRPr="0022380F">
              <w:t>(18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Реализация задуманного проекта</w:t>
            </w:r>
          </w:p>
          <w:p w:rsidR="00055B39" w:rsidRPr="0022380F" w:rsidRDefault="00055B39" w:rsidP="001E7BF7">
            <w:r w:rsidRPr="0022380F">
              <w:t xml:space="preserve">(создание поздравительной открытки). </w:t>
            </w:r>
          </w:p>
          <w:p w:rsidR="00055B39" w:rsidRPr="0022380F" w:rsidRDefault="00055B39" w:rsidP="001E7BF7">
            <w:r w:rsidRPr="0022380F">
              <w:t>Воплощение идеи в реальность.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творчески-воспроизводящие</w:t>
            </w:r>
          </w:p>
          <w:p w:rsidR="00055B39" w:rsidRPr="0022380F" w:rsidRDefault="00055B39" w:rsidP="001E7BF7">
            <w:r w:rsidRPr="0022380F">
              <w:t>(практическая работа)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индивидуальная и групповая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Организует работу учащихся в сотрудничестве.</w:t>
            </w:r>
          </w:p>
          <w:p w:rsidR="00055B39" w:rsidRPr="0022380F" w:rsidRDefault="00055B39" w:rsidP="001E7BF7">
            <w:r w:rsidRPr="0022380F">
              <w:t>Предлагает техническое задание группам (слайд 3)</w:t>
            </w:r>
          </w:p>
          <w:p w:rsidR="00055B39" w:rsidRPr="0022380F" w:rsidRDefault="00055B39" w:rsidP="001E7BF7">
            <w:r w:rsidRPr="0022380F">
              <w:t xml:space="preserve">Занимает позицию </w:t>
            </w:r>
            <w:proofErr w:type="spellStart"/>
            <w:r w:rsidRPr="0022380F">
              <w:t>тьютора</w:t>
            </w:r>
            <w:proofErr w:type="spellEnd"/>
            <w:r w:rsidRPr="0022380F">
              <w:t>.</w:t>
            </w:r>
          </w:p>
          <w:p w:rsidR="00055B39" w:rsidRPr="0022380F" w:rsidRDefault="00055B39" w:rsidP="001E7BF7">
            <w:r w:rsidRPr="0022380F">
              <w:t>Напоминает о мерах безопасности</w:t>
            </w:r>
          </w:p>
          <w:p w:rsidR="00055B39" w:rsidRPr="0022380F" w:rsidRDefault="00055B39" w:rsidP="001E7BF7">
            <w:r w:rsidRPr="0022380F">
              <w:t>Может создать благоприятный внешний фон (подобрать музыкальные композиции, соответствующие теме урока)</w:t>
            </w:r>
          </w:p>
          <w:p w:rsidR="00055B39" w:rsidRPr="0022380F" w:rsidRDefault="00055B39" w:rsidP="001E7BF7">
            <w:r w:rsidRPr="0022380F">
              <w:t xml:space="preserve">Предлагает выполнить практическую работу, опираясь на полученные знания, наблюдает, направляет. </w:t>
            </w:r>
          </w:p>
          <w:p w:rsidR="00055B39" w:rsidRPr="0022380F" w:rsidRDefault="00055B39" w:rsidP="001E7BF7"/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 xml:space="preserve">Каждый учащийся выполняет свою часть проекта, которую он сам выбрал после защиты эскиза. </w:t>
            </w:r>
          </w:p>
          <w:p w:rsidR="00055B39" w:rsidRPr="0022380F" w:rsidRDefault="00055B39" w:rsidP="001E7BF7">
            <w:r w:rsidRPr="0022380F">
              <w:t>Затем ребята соединяют в единое целое элементы поздравительной открытки.</w:t>
            </w:r>
          </w:p>
          <w:p w:rsidR="00055B39" w:rsidRPr="0022380F" w:rsidRDefault="00055B39" w:rsidP="001E7BF7">
            <w:r w:rsidRPr="0022380F">
              <w:t xml:space="preserve"> Готовятся к защите своего проекта.</w:t>
            </w:r>
          </w:p>
          <w:p w:rsidR="00055B39" w:rsidRPr="0022380F" w:rsidRDefault="00055B39" w:rsidP="001E7BF7">
            <w:r w:rsidRPr="0022380F">
              <w:t xml:space="preserve">Выступают в роли мастеров тиснения по фольге 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Личностные:</w:t>
            </w:r>
          </w:p>
          <w:p w:rsidR="00055B39" w:rsidRPr="0022380F" w:rsidRDefault="00055B39" w:rsidP="001E7BF7">
            <w:r w:rsidRPr="0022380F">
              <w:rPr>
                <w:b/>
                <w:i/>
              </w:rPr>
              <w:t xml:space="preserve"> </w:t>
            </w:r>
            <w:r w:rsidRPr="0022380F">
              <w:t>продуктивно действовать для реализации своих целей, осознавать необходимость общественно-полезного труда.</w:t>
            </w:r>
          </w:p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t>Коммуникативные:</w:t>
            </w:r>
          </w:p>
          <w:p w:rsidR="00055B39" w:rsidRPr="0022380F" w:rsidRDefault="00055B39" w:rsidP="001E7BF7">
            <w:r w:rsidRPr="0022380F">
              <w:t>планировать и согласованно выполнять совместную деятельность, умение сотрудничать на уроке с учителем, одноклассниками.</w:t>
            </w:r>
          </w:p>
          <w:p w:rsidR="00055B39" w:rsidRPr="0022380F" w:rsidRDefault="00055B39" w:rsidP="001E7BF7">
            <w:r w:rsidRPr="0022380F">
              <w:t>Регулятивные:</w:t>
            </w:r>
          </w:p>
          <w:p w:rsidR="00055B39" w:rsidRPr="0022380F" w:rsidRDefault="00055B39" w:rsidP="001E7BF7">
            <w:r w:rsidRPr="0022380F">
              <w:t xml:space="preserve"> умение составлять план и последовательность действий, осуществлять контроль по результату.</w:t>
            </w:r>
          </w:p>
          <w:p w:rsidR="00055B39" w:rsidRPr="0022380F" w:rsidRDefault="00055B39" w:rsidP="001E7BF7">
            <w:proofErr w:type="gramStart"/>
            <w:r w:rsidRPr="0022380F">
              <w:t>Познавательные</w:t>
            </w:r>
            <w:proofErr w:type="gramEnd"/>
            <w:r w:rsidRPr="0022380F">
              <w:t xml:space="preserve">: умение анализировать полученную информацию и применять на практике, </w:t>
            </w:r>
          </w:p>
          <w:p w:rsidR="00055B39" w:rsidRPr="0022380F" w:rsidRDefault="00055B39" w:rsidP="001E7BF7">
            <w:r w:rsidRPr="0022380F">
              <w:t xml:space="preserve">умение ориентироваться в средствах и технологиях обработки материалов.  </w:t>
            </w:r>
          </w:p>
        </w:tc>
      </w:tr>
      <w:tr w:rsidR="00055B39" w:rsidRPr="0022380F" w:rsidTr="001E7BF7">
        <w:trPr>
          <w:trHeight w:val="193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>5. Защита проекта</w:t>
            </w:r>
          </w:p>
          <w:p w:rsidR="00055B39" w:rsidRPr="0022380F" w:rsidRDefault="00055B39" w:rsidP="001E7BF7">
            <w:r w:rsidRPr="0022380F">
              <w:t xml:space="preserve"> (4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 xml:space="preserve">представление достижений, презентации результатов своего труда.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наглядные, словесные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индивидуальная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Организует работу экспертов  (по 2 человека от группы).</w:t>
            </w:r>
          </w:p>
          <w:p w:rsidR="00055B39" w:rsidRPr="0022380F" w:rsidRDefault="00055B39" w:rsidP="001E7BF7">
            <w:r w:rsidRPr="0022380F">
              <w:t xml:space="preserve"> Предлагает критерии оценивания (слайд 4).</w:t>
            </w:r>
          </w:p>
          <w:p w:rsidR="00055B39" w:rsidRPr="0022380F" w:rsidRDefault="00055B39" w:rsidP="001E7BF7"/>
          <w:p w:rsidR="00055B39" w:rsidRPr="0022380F" w:rsidRDefault="00055B39" w:rsidP="001E7BF7">
            <w:r w:rsidRPr="0022380F">
              <w:t>Обеспечивает закрепление новых знаний, развитие интеллектуальных способностей через защиту работы.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Выступают в роли докладчиков, я также в роли экспертов.</w:t>
            </w:r>
          </w:p>
          <w:p w:rsidR="00055B39" w:rsidRPr="0022380F" w:rsidRDefault="00055B39" w:rsidP="001E7BF7">
            <w:r w:rsidRPr="0022380F">
              <w:t>Анализируют и оценивают свою работу (отражен ли замысел на поздравительной открытке)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Личностные:</w:t>
            </w:r>
          </w:p>
          <w:p w:rsidR="00055B39" w:rsidRPr="0022380F" w:rsidRDefault="00055B39" w:rsidP="001E7BF7">
            <w:r w:rsidRPr="0022380F">
              <w:t xml:space="preserve">уметь провести самооценку, организовать </w:t>
            </w:r>
            <w:proofErr w:type="spellStart"/>
            <w:r w:rsidRPr="0022380F">
              <w:t>взаимооценку</w:t>
            </w:r>
            <w:proofErr w:type="spellEnd"/>
            <w:r w:rsidRPr="0022380F">
              <w:t>, публично выступать.</w:t>
            </w:r>
          </w:p>
          <w:p w:rsidR="00055B39" w:rsidRPr="0022380F" w:rsidRDefault="00055B39" w:rsidP="001E7BF7">
            <w:r w:rsidRPr="0022380F">
              <w:t>Рефлексивные:</w:t>
            </w:r>
          </w:p>
          <w:p w:rsidR="00055B39" w:rsidRPr="0022380F" w:rsidRDefault="00055B39" w:rsidP="001E7BF7">
            <w:r w:rsidRPr="0022380F">
              <w:t xml:space="preserve">уметь осуществлять самоконтроль и оценку результатов своей деятельности, </w:t>
            </w:r>
          </w:p>
          <w:p w:rsidR="00055B39" w:rsidRPr="0022380F" w:rsidRDefault="00055B39" w:rsidP="001E7BF7">
            <w:r w:rsidRPr="0022380F">
              <w:t xml:space="preserve">уметь представлять и отстаивать свои взгляды и убеждения, вести дискуссию, объективно оценивать свой вклад в решение общих задач коллектива. </w:t>
            </w:r>
          </w:p>
        </w:tc>
      </w:tr>
      <w:tr w:rsidR="00055B39" w:rsidRPr="0022380F" w:rsidTr="001E7BF7">
        <w:trPr>
          <w:trHeight w:val="193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 xml:space="preserve">6. Рефлексия, самооценка, </w:t>
            </w:r>
            <w:proofErr w:type="spellStart"/>
            <w:r w:rsidRPr="0022380F">
              <w:t>взаимооценка</w:t>
            </w:r>
            <w:proofErr w:type="spellEnd"/>
            <w:r w:rsidRPr="0022380F">
              <w:t xml:space="preserve"> (4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rPr>
                <w:iCs/>
              </w:rPr>
              <w:t xml:space="preserve">оценка учащимися своих работ.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словесные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индивидуальная и групповая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Предлагает выступить экспертам.</w:t>
            </w:r>
          </w:p>
          <w:p w:rsidR="00055B39" w:rsidRPr="0022380F" w:rsidRDefault="00055B39" w:rsidP="001E7BF7">
            <w:r w:rsidRPr="0022380F">
              <w:t>Анализирует допущенные ошибки.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Выступают в роли экспертов.</w:t>
            </w:r>
          </w:p>
          <w:p w:rsidR="00055B39" w:rsidRPr="0022380F" w:rsidRDefault="00055B39" w:rsidP="001E7BF7">
            <w:r w:rsidRPr="0022380F">
              <w:t>Оценивают результаты своей работы и работы товарищей.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pPr>
              <w:rPr>
                <w:u w:val="single"/>
              </w:rPr>
            </w:pPr>
            <w:r w:rsidRPr="0022380F">
              <w:t>Рефлексивные:</w:t>
            </w:r>
          </w:p>
          <w:p w:rsidR="00055B39" w:rsidRPr="0022380F" w:rsidRDefault="00055B39" w:rsidP="001E7BF7">
            <w:r w:rsidRPr="0022380F">
              <w:t>уметь осуществлять оценку результатов своей деятельности, а также одноклассников.</w:t>
            </w:r>
          </w:p>
          <w:p w:rsidR="00055B39" w:rsidRPr="0022380F" w:rsidRDefault="00055B39" w:rsidP="001E7BF7">
            <w:r w:rsidRPr="0022380F">
              <w:t>Личностные:</w:t>
            </w:r>
          </w:p>
          <w:p w:rsidR="00055B39" w:rsidRPr="0022380F" w:rsidRDefault="00055B39" w:rsidP="001E7BF7">
            <w:r w:rsidRPr="0022380F">
              <w:t>учащиеся соотносят цель и результаты своей учебной деятельности и фиксируют степень их соответствия.</w:t>
            </w:r>
          </w:p>
        </w:tc>
      </w:tr>
      <w:tr w:rsidR="00055B39" w:rsidRPr="0022380F" w:rsidTr="001E7BF7">
        <w:trPr>
          <w:trHeight w:val="193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lastRenderedPageBreak/>
              <w:t xml:space="preserve">7. Подведение итогов </w:t>
            </w:r>
          </w:p>
          <w:p w:rsidR="00055B39" w:rsidRPr="0022380F" w:rsidRDefault="00055B39" w:rsidP="001E7BF7">
            <w:r w:rsidRPr="0022380F">
              <w:t>(2 мин.)</w:t>
            </w:r>
          </w:p>
          <w:p w:rsidR="00055B39" w:rsidRPr="0022380F" w:rsidRDefault="00055B39" w:rsidP="001E7BF7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pPr>
              <w:rPr>
                <w:iCs/>
              </w:rPr>
            </w:pPr>
            <w:r w:rsidRPr="0022380F">
              <w:rPr>
                <w:iCs/>
              </w:rPr>
              <w:t>Оценивание учащихся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наглядные, словесные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фронтальная</w:t>
            </w:r>
          </w:p>
          <w:p w:rsidR="00055B39" w:rsidRPr="0022380F" w:rsidRDefault="00055B39" w:rsidP="001E7BF7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Подводит итог урока.</w:t>
            </w:r>
          </w:p>
          <w:p w:rsidR="00055B39" w:rsidRPr="0022380F" w:rsidRDefault="00055B39" w:rsidP="001E7BF7">
            <w:r w:rsidRPr="0022380F">
              <w:t>Выявляет интерес к данной технике декоративно-прикладного творчества.</w:t>
            </w:r>
          </w:p>
          <w:p w:rsidR="00055B39" w:rsidRPr="0022380F" w:rsidRDefault="00055B39" w:rsidP="001E7BF7">
            <w:r w:rsidRPr="0022380F">
              <w:t xml:space="preserve">Показывает образцы поздравительных открыток, выполненных в технике тиснения по фольге. </w:t>
            </w:r>
          </w:p>
          <w:p w:rsidR="00055B39" w:rsidRPr="0022380F" w:rsidRDefault="00055B39" w:rsidP="001E7BF7">
            <w:r w:rsidRPr="0022380F">
              <w:t>Благодарность за совместную работу.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5B39" w:rsidRPr="0022380F" w:rsidRDefault="00055B39" w:rsidP="001E7BF7">
            <w:r w:rsidRPr="0022380F">
              <w:t>Отвечают на вопросы учителя (слайд 5).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B39" w:rsidRPr="0022380F" w:rsidRDefault="00055B39" w:rsidP="001E7BF7">
            <w:r w:rsidRPr="0022380F">
              <w:t>Личностные:</w:t>
            </w:r>
          </w:p>
          <w:p w:rsidR="00055B39" w:rsidRPr="0022380F" w:rsidRDefault="00055B39" w:rsidP="001E7BF7">
            <w:r w:rsidRPr="0022380F">
              <w:t>строить диалог, высказывать свое мнение.</w:t>
            </w:r>
          </w:p>
          <w:p w:rsidR="00055B39" w:rsidRPr="0022380F" w:rsidRDefault="00055B39" w:rsidP="001E7BF7">
            <w:r w:rsidRPr="0022380F">
              <w:t>Рефлексивные:</w:t>
            </w:r>
          </w:p>
          <w:p w:rsidR="00055B39" w:rsidRPr="0022380F" w:rsidRDefault="00055B39" w:rsidP="001E7BF7">
            <w:r w:rsidRPr="0022380F">
              <w:t>объективно оценивать свой вклад в решение общих задач коллектива.</w:t>
            </w:r>
          </w:p>
        </w:tc>
      </w:tr>
    </w:tbl>
    <w:p w:rsidR="00055B39" w:rsidRPr="0022380F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задания</w:t>
      </w:r>
      <w:r w:rsidRPr="00624DD8">
        <w:rPr>
          <w:b/>
          <w:sz w:val="28"/>
          <w:szCs w:val="28"/>
        </w:rPr>
        <w:t xml:space="preserve"> группам</w:t>
      </w:r>
      <w:r>
        <w:rPr>
          <w:b/>
          <w:sz w:val="28"/>
          <w:szCs w:val="28"/>
        </w:rPr>
        <w:t>:</w:t>
      </w:r>
    </w:p>
    <w:p w:rsidR="00055B39" w:rsidRPr="00E14830" w:rsidRDefault="00055B39" w:rsidP="00055B39">
      <w:pPr>
        <w:spacing w:line="360" w:lineRule="auto"/>
        <w:ind w:firstLine="709"/>
        <w:rPr>
          <w:b/>
          <w:sz w:val="28"/>
          <w:szCs w:val="28"/>
        </w:rPr>
      </w:pPr>
      <w:proofErr w:type="gramStart"/>
      <w:r w:rsidRPr="00E14830">
        <w:rPr>
          <w:b/>
          <w:sz w:val="28"/>
          <w:szCs w:val="28"/>
          <w:lang w:val="en-US"/>
        </w:rPr>
        <w:t>I</w:t>
      </w:r>
      <w:r w:rsidRPr="00E148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Групповая работа (8 мин.)</w:t>
      </w:r>
      <w:proofErr w:type="gramEnd"/>
    </w:p>
    <w:p w:rsidR="00055B39" w:rsidRDefault="00055B39" w:rsidP="00055B39">
      <w:pPr>
        <w:spacing w:line="360" w:lineRule="auto"/>
        <w:ind w:firstLine="709"/>
        <w:rPr>
          <w:b/>
          <w:sz w:val="28"/>
          <w:szCs w:val="28"/>
        </w:rPr>
      </w:pPr>
      <w:proofErr w:type="gramStart"/>
      <w:r w:rsidRPr="006A704B">
        <w:rPr>
          <w:sz w:val="28"/>
          <w:szCs w:val="28"/>
        </w:rPr>
        <w:t>1</w:t>
      </w:r>
      <w:r>
        <w:rPr>
          <w:sz w:val="28"/>
          <w:szCs w:val="28"/>
        </w:rPr>
        <w:t xml:space="preserve">) Распределите роли (организатор, хранитель времени, докладчик, эксперт (2 человека), художники, дизайнеры, мастера по тиснению)  </w:t>
      </w:r>
      <w:r>
        <w:rPr>
          <w:b/>
          <w:sz w:val="28"/>
          <w:szCs w:val="28"/>
        </w:rPr>
        <w:t>1 минута</w:t>
      </w:r>
      <w:proofErr w:type="gramEnd"/>
    </w:p>
    <w:p w:rsidR="00055B39" w:rsidRDefault="00055B39" w:rsidP="00055B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Разработайте и создайте на бумаге </w:t>
      </w:r>
      <w:r w:rsidRPr="006A704B">
        <w:rPr>
          <w:sz w:val="28"/>
          <w:szCs w:val="28"/>
        </w:rPr>
        <w:t xml:space="preserve">эскиз </w:t>
      </w:r>
      <w:r>
        <w:rPr>
          <w:sz w:val="28"/>
          <w:szCs w:val="28"/>
        </w:rPr>
        <w:t xml:space="preserve">поздравительной открытки  </w:t>
      </w:r>
      <w:r w:rsidRPr="00647357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минут</w:t>
      </w:r>
    </w:p>
    <w:p w:rsidR="00055B39" w:rsidRDefault="00055B39" w:rsidP="00055B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Защитите промежуточный результат (озвучьте, что придумала группа)</w:t>
      </w:r>
    </w:p>
    <w:p w:rsidR="00055B39" w:rsidRDefault="00055B39" w:rsidP="00055B39">
      <w:pPr>
        <w:spacing w:line="360" w:lineRule="auto"/>
        <w:ind w:firstLine="709"/>
        <w:rPr>
          <w:sz w:val="28"/>
          <w:szCs w:val="28"/>
        </w:rPr>
      </w:pPr>
      <w:r w:rsidRPr="006A704B">
        <w:rPr>
          <w:sz w:val="28"/>
          <w:szCs w:val="28"/>
        </w:rPr>
        <w:t>выраб</w:t>
      </w:r>
      <w:r>
        <w:rPr>
          <w:sz w:val="28"/>
          <w:szCs w:val="28"/>
        </w:rPr>
        <w:t>отайте</w:t>
      </w:r>
      <w:r w:rsidRPr="006A704B">
        <w:rPr>
          <w:sz w:val="28"/>
          <w:szCs w:val="28"/>
        </w:rPr>
        <w:t xml:space="preserve"> стратегию дальнейших действий</w:t>
      </w:r>
      <w:r>
        <w:rPr>
          <w:sz w:val="28"/>
          <w:szCs w:val="28"/>
        </w:rPr>
        <w:t xml:space="preserve"> (распределите роли каждого в создании открытки)   </w:t>
      </w:r>
      <w:r w:rsidRPr="0064735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минута</w:t>
      </w:r>
    </w:p>
    <w:p w:rsidR="00055B39" w:rsidRPr="00E14830" w:rsidRDefault="00055B39" w:rsidP="00055B39">
      <w:pPr>
        <w:spacing w:line="360" w:lineRule="auto"/>
        <w:ind w:firstLine="709"/>
        <w:rPr>
          <w:b/>
          <w:sz w:val="28"/>
          <w:szCs w:val="28"/>
        </w:rPr>
      </w:pPr>
      <w:r w:rsidRPr="00E14830">
        <w:rPr>
          <w:b/>
          <w:sz w:val="28"/>
          <w:szCs w:val="28"/>
          <w:lang w:val="en-US"/>
        </w:rPr>
        <w:t>II</w:t>
      </w:r>
      <w:r w:rsidRPr="00E14830">
        <w:rPr>
          <w:b/>
          <w:sz w:val="28"/>
          <w:szCs w:val="28"/>
        </w:rPr>
        <w:t xml:space="preserve">. Индивидуальная и групповая работа (18 </w:t>
      </w:r>
      <w:r>
        <w:rPr>
          <w:b/>
          <w:sz w:val="28"/>
          <w:szCs w:val="28"/>
        </w:rPr>
        <w:t>минут)</w:t>
      </w:r>
    </w:p>
    <w:p w:rsidR="00055B39" w:rsidRDefault="00055B39" w:rsidP="00055B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Каждый участник группы</w:t>
      </w:r>
      <w:r w:rsidRPr="00647357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изготавливает тиснением</w:t>
      </w:r>
      <w:r w:rsidRPr="00E0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фольге элемент поздравительной открытки   </w:t>
      </w:r>
      <w:r w:rsidRPr="00C3393D">
        <w:rPr>
          <w:b/>
          <w:sz w:val="28"/>
          <w:szCs w:val="28"/>
        </w:rPr>
        <w:t>13 мин</w:t>
      </w:r>
      <w:r>
        <w:rPr>
          <w:b/>
          <w:sz w:val="28"/>
          <w:szCs w:val="28"/>
        </w:rPr>
        <w:t>ут</w:t>
      </w:r>
    </w:p>
    <w:p w:rsidR="00055B39" w:rsidRDefault="00055B39" w:rsidP="00055B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Соединить все элементы в единое целое   </w:t>
      </w:r>
      <w:r w:rsidRPr="00C3393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минуты</w:t>
      </w:r>
    </w:p>
    <w:p w:rsidR="00055B39" w:rsidRDefault="00055B39" w:rsidP="00055B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Подготовиться к публичному выступлению, к защите проекта   </w:t>
      </w:r>
      <w:r w:rsidRPr="0064735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минуты</w:t>
      </w:r>
    </w:p>
    <w:p w:rsidR="00055B39" w:rsidRDefault="00055B39" w:rsidP="00055B39">
      <w:pPr>
        <w:spacing w:line="360" w:lineRule="auto"/>
        <w:ind w:firstLine="709"/>
        <w:rPr>
          <w:b/>
          <w:sz w:val="28"/>
          <w:szCs w:val="28"/>
        </w:rPr>
      </w:pPr>
      <w:r w:rsidRPr="00E14830">
        <w:rPr>
          <w:b/>
          <w:sz w:val="28"/>
          <w:szCs w:val="28"/>
          <w:lang w:val="en-US"/>
        </w:rPr>
        <w:t>III</w:t>
      </w:r>
      <w:r w:rsidRPr="00954FAD">
        <w:rPr>
          <w:b/>
          <w:sz w:val="28"/>
          <w:szCs w:val="28"/>
        </w:rPr>
        <w:t>.</w:t>
      </w:r>
      <w:r w:rsidRPr="00E14830">
        <w:rPr>
          <w:b/>
          <w:sz w:val="28"/>
          <w:szCs w:val="28"/>
        </w:rPr>
        <w:t xml:space="preserve"> Индивидуальная работа (</w:t>
      </w:r>
      <w:r>
        <w:rPr>
          <w:b/>
          <w:sz w:val="28"/>
          <w:szCs w:val="28"/>
        </w:rPr>
        <w:t>4</w:t>
      </w:r>
      <w:r w:rsidRPr="00E14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минуты</w:t>
      </w:r>
      <w:r w:rsidRPr="00E14830">
        <w:rPr>
          <w:b/>
          <w:sz w:val="28"/>
          <w:szCs w:val="28"/>
        </w:rPr>
        <w:t>)</w:t>
      </w:r>
    </w:p>
    <w:p w:rsidR="00055B39" w:rsidRPr="00C3393D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 w:rsidRPr="00E56873">
        <w:rPr>
          <w:b/>
          <w:sz w:val="28"/>
          <w:szCs w:val="28"/>
        </w:rPr>
        <w:t>Защита проекта</w:t>
      </w:r>
      <w:r>
        <w:rPr>
          <w:sz w:val="28"/>
          <w:szCs w:val="28"/>
        </w:rPr>
        <w:t>: о</w:t>
      </w:r>
      <w:r w:rsidRPr="00C3393D">
        <w:rPr>
          <w:sz w:val="28"/>
          <w:szCs w:val="28"/>
        </w:rPr>
        <w:t xml:space="preserve">звучьте выступление в соответствии с заданными </w:t>
      </w:r>
      <w:r>
        <w:rPr>
          <w:sz w:val="28"/>
          <w:szCs w:val="28"/>
        </w:rPr>
        <w:t xml:space="preserve">требованиями </w:t>
      </w:r>
      <w:r>
        <w:rPr>
          <w:b/>
          <w:sz w:val="28"/>
          <w:szCs w:val="28"/>
        </w:rPr>
        <w:t>(</w:t>
      </w:r>
      <w:r w:rsidRPr="00954FAD">
        <w:rPr>
          <w:b/>
          <w:sz w:val="28"/>
          <w:szCs w:val="28"/>
        </w:rPr>
        <w:t>до 2-х минут)</w:t>
      </w:r>
    </w:p>
    <w:p w:rsidR="00055B39" w:rsidRDefault="00055B39" w:rsidP="00055B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4FAD">
        <w:rPr>
          <w:b/>
          <w:sz w:val="28"/>
          <w:szCs w:val="28"/>
          <w:lang w:val="en-US"/>
        </w:rPr>
        <w:t>IV</w:t>
      </w:r>
      <w:r w:rsidRPr="00954F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4FAD">
        <w:rPr>
          <w:b/>
          <w:sz w:val="28"/>
          <w:szCs w:val="28"/>
        </w:rPr>
        <w:t xml:space="preserve">Рефлексия, самооценка, </w:t>
      </w:r>
      <w:proofErr w:type="spellStart"/>
      <w:r w:rsidRPr="00954FAD">
        <w:rPr>
          <w:b/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 xml:space="preserve"> </w:t>
      </w:r>
      <w:r w:rsidRPr="00954FAD">
        <w:rPr>
          <w:b/>
          <w:sz w:val="28"/>
          <w:szCs w:val="28"/>
        </w:rPr>
        <w:t>4 мину</w:t>
      </w:r>
      <w:r>
        <w:rPr>
          <w:b/>
          <w:sz w:val="28"/>
          <w:szCs w:val="28"/>
        </w:rPr>
        <w:t>ты</w:t>
      </w:r>
    </w:p>
    <w:p w:rsidR="00055B39" w:rsidRDefault="00055B39" w:rsidP="00055B39">
      <w:pPr>
        <w:spacing w:line="360" w:lineRule="auto"/>
        <w:ind w:firstLine="709"/>
        <w:jc w:val="both"/>
        <w:rPr>
          <w:sz w:val="28"/>
          <w:szCs w:val="28"/>
        </w:rPr>
      </w:pPr>
      <w:r w:rsidRPr="00954FAD">
        <w:rPr>
          <w:b/>
          <w:sz w:val="28"/>
          <w:szCs w:val="28"/>
        </w:rPr>
        <w:t>Эксперты:</w:t>
      </w:r>
      <w:r>
        <w:rPr>
          <w:b/>
          <w:sz w:val="28"/>
          <w:szCs w:val="28"/>
        </w:rPr>
        <w:t xml:space="preserve"> </w:t>
      </w:r>
      <w:r w:rsidRPr="00E56873">
        <w:rPr>
          <w:sz w:val="28"/>
          <w:szCs w:val="28"/>
        </w:rPr>
        <w:t>озвучьте свое мнение, используя критерии оценивания</w:t>
      </w:r>
    </w:p>
    <w:p w:rsidR="00055B39" w:rsidRPr="00954FAD" w:rsidRDefault="00055B39" w:rsidP="00055B3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5B39" w:rsidRPr="00624DD8" w:rsidRDefault="00055B39" w:rsidP="00055B39">
      <w:pPr>
        <w:jc w:val="center"/>
        <w:rPr>
          <w:sz w:val="28"/>
          <w:szCs w:val="28"/>
        </w:rPr>
      </w:pPr>
    </w:p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6231">
        <w:rPr>
          <w:b/>
          <w:sz w:val="28"/>
          <w:szCs w:val="28"/>
        </w:rPr>
        <w:lastRenderedPageBreak/>
        <w:t>Требования к защите проекта</w:t>
      </w:r>
    </w:p>
    <w:p w:rsidR="00055B39" w:rsidRPr="00FD6231" w:rsidRDefault="00055B39" w:rsidP="00055B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55B39" w:rsidRPr="00B7238C" w:rsidRDefault="00055B39" w:rsidP="00055B39">
      <w:pPr>
        <w:spacing w:line="360" w:lineRule="auto"/>
        <w:ind w:firstLine="709"/>
        <w:rPr>
          <w:sz w:val="28"/>
          <w:szCs w:val="28"/>
        </w:rPr>
      </w:pPr>
      <w:r w:rsidRPr="00B7238C">
        <w:rPr>
          <w:color w:val="000000"/>
          <w:sz w:val="28"/>
          <w:szCs w:val="28"/>
        </w:rPr>
        <w:t>1. Объявить название выполненного проекта, продемонстрировать его.</w:t>
      </w:r>
    </w:p>
    <w:p w:rsidR="00055B39" w:rsidRPr="00B7238C" w:rsidRDefault="00055B39" w:rsidP="00055B39">
      <w:pPr>
        <w:spacing w:line="360" w:lineRule="auto"/>
        <w:ind w:firstLine="709"/>
        <w:rPr>
          <w:sz w:val="28"/>
          <w:szCs w:val="28"/>
        </w:rPr>
      </w:pPr>
      <w:r w:rsidRPr="00B7238C">
        <w:rPr>
          <w:color w:val="000000"/>
          <w:sz w:val="28"/>
          <w:szCs w:val="28"/>
        </w:rPr>
        <w:t xml:space="preserve">2. Назвать </w:t>
      </w:r>
      <w:r w:rsidRPr="00B7238C">
        <w:rPr>
          <w:sz w:val="28"/>
          <w:szCs w:val="28"/>
        </w:rPr>
        <w:t>цели и задачи творческого проекта.</w:t>
      </w:r>
    </w:p>
    <w:p w:rsidR="00055B39" w:rsidRPr="00B7238C" w:rsidRDefault="00055B39" w:rsidP="00055B39">
      <w:pPr>
        <w:spacing w:line="360" w:lineRule="auto"/>
        <w:ind w:firstLine="709"/>
        <w:rPr>
          <w:sz w:val="28"/>
          <w:szCs w:val="28"/>
        </w:rPr>
      </w:pPr>
      <w:r w:rsidRPr="00B7238C">
        <w:rPr>
          <w:color w:val="000000"/>
          <w:sz w:val="28"/>
          <w:szCs w:val="28"/>
        </w:rPr>
        <w:t>3. Рассказать о создании своей композиции (</w:t>
      </w:r>
      <w:r w:rsidRPr="00B7238C">
        <w:rPr>
          <w:sz w:val="28"/>
          <w:szCs w:val="28"/>
        </w:rPr>
        <w:t>какие технологические приемы применялись при изготовлении изделия, какие проблемы были при работе, что нового узнали при работе над выбранной темой)</w:t>
      </w:r>
      <w:r>
        <w:rPr>
          <w:sz w:val="28"/>
          <w:szCs w:val="28"/>
        </w:rPr>
        <w:t>.</w:t>
      </w:r>
    </w:p>
    <w:p w:rsidR="00055B39" w:rsidRDefault="00055B39" w:rsidP="00055B39">
      <w:pPr>
        <w:spacing w:line="360" w:lineRule="auto"/>
        <w:ind w:firstLine="709"/>
        <w:rPr>
          <w:color w:val="000000"/>
          <w:sz w:val="28"/>
          <w:szCs w:val="28"/>
        </w:rPr>
      </w:pPr>
      <w:r w:rsidRPr="00B7238C">
        <w:rPr>
          <w:sz w:val="28"/>
          <w:szCs w:val="28"/>
        </w:rPr>
        <w:t xml:space="preserve">4. </w:t>
      </w:r>
      <w:r w:rsidRPr="00B7238C">
        <w:rPr>
          <w:color w:val="000000"/>
          <w:sz w:val="28"/>
          <w:szCs w:val="28"/>
        </w:rPr>
        <w:t>Самооценка</w:t>
      </w:r>
      <w:r>
        <w:rPr>
          <w:color w:val="000000"/>
          <w:sz w:val="28"/>
          <w:szCs w:val="28"/>
        </w:rPr>
        <w:t>.</w:t>
      </w:r>
    </w:p>
    <w:p w:rsidR="00055B39" w:rsidRDefault="00055B39" w:rsidP="00055B39"/>
    <w:p w:rsidR="00055B39" w:rsidRDefault="00055B39" w:rsidP="00055B39"/>
    <w:p w:rsidR="00055B39" w:rsidRDefault="00055B39" w:rsidP="00055B39">
      <w:pPr>
        <w:jc w:val="center"/>
        <w:rPr>
          <w:sz w:val="28"/>
          <w:szCs w:val="28"/>
        </w:rPr>
      </w:pPr>
      <w:r w:rsidRPr="004B1A8C">
        <w:rPr>
          <w:sz w:val="28"/>
          <w:szCs w:val="28"/>
        </w:rPr>
        <w:t>Критерии оценивания творческого проекта</w:t>
      </w:r>
    </w:p>
    <w:p w:rsidR="00055B39" w:rsidRDefault="00055B39" w:rsidP="00055B39">
      <w:pPr>
        <w:jc w:val="center"/>
        <w:rPr>
          <w:sz w:val="28"/>
          <w:szCs w:val="28"/>
        </w:rPr>
      </w:pPr>
    </w:p>
    <w:p w:rsidR="00055B39" w:rsidRPr="004B1A8C" w:rsidRDefault="00055B39" w:rsidP="00055B39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9821" w:type="dxa"/>
        <w:tblLook w:val="01E0"/>
      </w:tblPr>
      <w:tblGrid>
        <w:gridCol w:w="902"/>
        <w:gridCol w:w="4168"/>
        <w:gridCol w:w="2551"/>
        <w:gridCol w:w="2200"/>
      </w:tblGrid>
      <w:tr w:rsidR="00055B39" w:rsidRPr="004B1A8C" w:rsidTr="001E7BF7">
        <w:trPr>
          <w:trHeight w:val="1119"/>
        </w:trPr>
        <w:tc>
          <w:tcPr>
            <w:tcW w:w="902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1A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1A8C">
              <w:rPr>
                <w:sz w:val="28"/>
                <w:szCs w:val="28"/>
              </w:rPr>
              <w:t>/</w:t>
            </w:r>
            <w:proofErr w:type="spellStart"/>
            <w:r w:rsidRPr="004B1A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8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Критерии оценивания</w:t>
            </w:r>
          </w:p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(5 баллов)</w:t>
            </w:r>
          </w:p>
        </w:tc>
        <w:tc>
          <w:tcPr>
            <w:tcW w:w="2551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1 команда</w:t>
            </w:r>
          </w:p>
        </w:tc>
        <w:tc>
          <w:tcPr>
            <w:tcW w:w="2200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2 команда</w:t>
            </w:r>
          </w:p>
        </w:tc>
      </w:tr>
      <w:tr w:rsidR="00055B39" w:rsidRPr="004B1A8C" w:rsidTr="001E7BF7">
        <w:trPr>
          <w:trHeight w:val="525"/>
        </w:trPr>
        <w:tc>
          <w:tcPr>
            <w:tcW w:w="902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Оригинальность открытки</w:t>
            </w:r>
          </w:p>
        </w:tc>
        <w:tc>
          <w:tcPr>
            <w:tcW w:w="2551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</w:tr>
      <w:tr w:rsidR="00055B39" w:rsidRPr="004B1A8C" w:rsidTr="001E7BF7">
        <w:trPr>
          <w:trHeight w:val="542"/>
        </w:trPr>
        <w:tc>
          <w:tcPr>
            <w:tcW w:w="902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Соответствие заданной теме</w:t>
            </w:r>
          </w:p>
        </w:tc>
        <w:tc>
          <w:tcPr>
            <w:tcW w:w="2551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</w:tr>
      <w:tr w:rsidR="00055B39" w:rsidRPr="004B1A8C" w:rsidTr="001E7BF7">
        <w:trPr>
          <w:trHeight w:val="542"/>
        </w:trPr>
        <w:tc>
          <w:tcPr>
            <w:tcW w:w="902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Качество выполнения</w:t>
            </w:r>
          </w:p>
        </w:tc>
        <w:tc>
          <w:tcPr>
            <w:tcW w:w="2551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</w:tr>
      <w:tr w:rsidR="00055B39" w:rsidRPr="004B1A8C" w:rsidTr="001E7BF7">
        <w:trPr>
          <w:trHeight w:val="804"/>
        </w:trPr>
        <w:tc>
          <w:tcPr>
            <w:tcW w:w="902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  <w:r w:rsidRPr="004B1A8C">
              <w:rPr>
                <w:sz w:val="28"/>
                <w:szCs w:val="28"/>
              </w:rPr>
              <w:t>Качество доклада</w:t>
            </w:r>
          </w:p>
        </w:tc>
        <w:tc>
          <w:tcPr>
            <w:tcW w:w="2551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055B39" w:rsidRPr="004B1A8C" w:rsidRDefault="00055B39" w:rsidP="001E7BF7">
            <w:pPr>
              <w:rPr>
                <w:sz w:val="28"/>
                <w:szCs w:val="28"/>
              </w:rPr>
            </w:pPr>
          </w:p>
        </w:tc>
      </w:tr>
    </w:tbl>
    <w:p w:rsidR="00055B39" w:rsidRPr="004B1A8C" w:rsidRDefault="00055B39" w:rsidP="00055B39">
      <w:pPr>
        <w:rPr>
          <w:sz w:val="28"/>
          <w:szCs w:val="28"/>
        </w:rPr>
      </w:pPr>
    </w:p>
    <w:p w:rsidR="00055B39" w:rsidRDefault="00055B39" w:rsidP="00055B39"/>
    <w:p w:rsidR="00055B39" w:rsidRDefault="00055B39" w:rsidP="00055B39"/>
    <w:p w:rsidR="00055B39" w:rsidRPr="004D6707" w:rsidRDefault="00055B39" w:rsidP="00055B39">
      <w:pPr>
        <w:jc w:val="center"/>
        <w:rPr>
          <w:b/>
          <w:sz w:val="28"/>
          <w:szCs w:val="28"/>
        </w:rPr>
      </w:pPr>
      <w:r w:rsidRPr="004D6707">
        <w:rPr>
          <w:b/>
          <w:sz w:val="28"/>
          <w:szCs w:val="28"/>
        </w:rPr>
        <w:lastRenderedPageBreak/>
        <w:t>Технологическая карта</w:t>
      </w:r>
    </w:p>
    <w:p w:rsidR="00055B39" w:rsidRPr="004D6707" w:rsidRDefault="00E25E6D" w:rsidP="00055B39">
      <w:pPr>
        <w:jc w:val="center"/>
        <w:rPr>
          <w:b/>
          <w:sz w:val="28"/>
          <w:szCs w:val="28"/>
        </w:rPr>
      </w:pPr>
      <w:r w:rsidRPr="00E25E6D">
        <w:rPr>
          <w:noProof/>
          <w:sz w:val="28"/>
          <w:szCs w:val="28"/>
        </w:rPr>
        <w:pict>
          <v:rect id="_x0000_s1026" style="position:absolute;left:0;text-align:left;margin-left:-155.15pt;margin-top:1.45pt;width:20.6pt;height:21.75pt;z-index:251656192;mso-wrap-style:none">
            <v:textbox style="mso-next-textbox:#_x0000_s1026;mso-fit-shape-to-text:t">
              <w:txbxContent>
                <w:p w:rsidR="00055B39" w:rsidRPr="00B1665B" w:rsidRDefault="00055B39" w:rsidP="00055B39"/>
              </w:txbxContent>
            </v:textbox>
          </v:rect>
        </w:pict>
      </w:r>
      <w:r w:rsidR="00055B39" w:rsidRPr="004D6707">
        <w:rPr>
          <w:b/>
          <w:sz w:val="28"/>
          <w:szCs w:val="28"/>
        </w:rPr>
        <w:t>тиснение</w:t>
      </w:r>
      <w:r w:rsidR="00055B39">
        <w:rPr>
          <w:b/>
          <w:sz w:val="28"/>
          <w:szCs w:val="28"/>
        </w:rPr>
        <w:t xml:space="preserve"> по фольге</w:t>
      </w:r>
    </w:p>
    <w:tbl>
      <w:tblPr>
        <w:tblStyle w:val="a3"/>
        <w:tblW w:w="5092" w:type="pct"/>
        <w:tblLook w:val="01E0"/>
      </w:tblPr>
      <w:tblGrid>
        <w:gridCol w:w="773"/>
        <w:gridCol w:w="4240"/>
        <w:gridCol w:w="6888"/>
        <w:gridCol w:w="3733"/>
      </w:tblGrid>
      <w:tr w:rsidR="00055B39" w:rsidTr="001E7BF7"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операций</w:t>
            </w:r>
          </w:p>
        </w:tc>
        <w:tc>
          <w:tcPr>
            <w:tcW w:w="2203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</w:t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Инструменты и 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</w:t>
            </w:r>
          </w:p>
        </w:tc>
      </w:tr>
      <w:tr w:rsidR="00055B39" w:rsidTr="001E7BF7">
        <w:trPr>
          <w:trHeight w:val="1949"/>
        </w:trPr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 рисунок на заготовку</w:t>
            </w:r>
          </w:p>
        </w:tc>
        <w:tc>
          <w:tcPr>
            <w:tcW w:w="2203" w:type="pct"/>
            <w:vAlign w:val="center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 w:rsidRPr="00B1665B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798281"/>
                  <wp:effectExtent l="19050" t="0" r="0" b="0"/>
                  <wp:docPr id="115" name="Рисунок 113" descr="78106509_large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106509_large_0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9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Рисунок, 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скотч</w:t>
            </w:r>
          </w:p>
        </w:tc>
      </w:tr>
      <w:tr w:rsidR="00055B39" w:rsidTr="001E7BF7">
        <w:trPr>
          <w:trHeight w:val="1976"/>
        </w:trPr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Переводим рисунок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заготовку.</w:t>
            </w:r>
          </w:p>
        </w:tc>
        <w:tc>
          <w:tcPr>
            <w:tcW w:w="2203" w:type="pct"/>
            <w:vAlign w:val="center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 w:rsidRPr="00D43105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798281"/>
                  <wp:effectExtent l="19050" t="0" r="0" b="0"/>
                  <wp:docPr id="123" name="Рисунок 113" descr="78106509_large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106509_large_0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9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Рисунок,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давильник</w:t>
            </w:r>
            <w:proofErr w:type="spellEnd"/>
          </w:p>
        </w:tc>
      </w:tr>
      <w:tr w:rsidR="00055B39" w:rsidTr="001E7BF7">
        <w:trPr>
          <w:trHeight w:val="1835"/>
        </w:trPr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Проявляем рисунок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внутренней стороны заготовки.</w:t>
            </w:r>
          </w:p>
        </w:tc>
        <w:tc>
          <w:tcPr>
            <w:tcW w:w="2203" w:type="pct"/>
            <w:vAlign w:val="center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 w:rsidRPr="00D43105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798281"/>
                  <wp:effectExtent l="19050" t="0" r="0" b="0"/>
                  <wp:docPr id="126" name="Рисунок 113" descr="78106509_large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106509_large_0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9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Наждачная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</w:tr>
      <w:tr w:rsidR="00055B39" w:rsidTr="001E7BF7">
        <w:trPr>
          <w:trHeight w:val="1691"/>
        </w:trPr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Производим  тиснение рисунка. 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vAlign w:val="center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 w:rsidRPr="00D43105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798281"/>
                  <wp:effectExtent l="19050" t="0" r="0" b="0"/>
                  <wp:docPr id="160" name="Рисунок 113" descr="78106509_large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106509_large_0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9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Давильники</w:t>
            </w:r>
            <w:proofErr w:type="spellEnd"/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</w:tc>
      </w:tr>
      <w:tr w:rsidR="00055B39" w:rsidTr="001E7BF7">
        <w:trPr>
          <w:trHeight w:val="1829"/>
        </w:trPr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Вставляем открытку в рамку.</w:t>
            </w:r>
          </w:p>
        </w:tc>
        <w:tc>
          <w:tcPr>
            <w:tcW w:w="2203" w:type="pct"/>
          </w:tcPr>
          <w:p w:rsidR="00055B39" w:rsidRDefault="00E25E6D" w:rsidP="001E7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7" type="#_x0000_t84" style="position:absolute;left:0;text-align:left;margin-left:3.85pt;margin-top:11.65pt;width:36pt;height:45pt;z-index:25165721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15" style="position:absolute;left:0;text-align:left;margin-left:54pt;margin-top:12.75pt;width:24.05pt;height:12.35pt;rotation:11755381fd;flip:y;z-index:251658240;mso-position-horizontal-relative:text;mso-position-vertical-relative:text" adj="14366"/>
              </w:pict>
            </w:r>
            <w:r w:rsidR="00055B39">
              <w:rPr>
                <w:sz w:val="28"/>
                <w:szCs w:val="28"/>
              </w:rPr>
              <w:t xml:space="preserve">                        </w:t>
            </w:r>
            <w:r w:rsidR="00055B39">
              <w:rPr>
                <w:noProof/>
                <w:sz w:val="28"/>
                <w:szCs w:val="28"/>
              </w:rPr>
              <w:drawing>
                <wp:inline distT="0" distB="0" distL="0" distR="0">
                  <wp:extent cx="1366994" cy="923925"/>
                  <wp:effectExtent l="19050" t="0" r="4606" b="0"/>
                  <wp:docPr id="170" name="Рисунок 170" descr="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0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08" cy="933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Рамка, зажим</w:t>
            </w:r>
          </w:p>
        </w:tc>
      </w:tr>
      <w:tr w:rsidR="00055B39" w:rsidTr="001E7BF7">
        <w:trPr>
          <w:trHeight w:val="3817"/>
        </w:trPr>
        <w:tc>
          <w:tcPr>
            <w:tcW w:w="247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6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Окончательная отделка изделия, лакирование. </w:t>
            </w: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vAlign w:val="center"/>
          </w:tcPr>
          <w:p w:rsidR="00055B39" w:rsidRDefault="00E25E6D" w:rsidP="001E7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84" style="position:absolute;left:0;text-align:left;margin-left:3.85pt;margin-top:3.55pt;width:197.25pt;height:145.7pt;z-index:251659264;mso-position-horizontal-relative:text;mso-position-vertical-relative:text">
                  <v:textbox style="mso-next-textbox:#_x0000_s1029">
                    <w:txbxContent>
                      <w:p w:rsidR="00055B39" w:rsidRDefault="00055B39" w:rsidP="00055B39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872780" cy="1265772"/>
                              <wp:effectExtent l="19050" t="0" r="0" b="0"/>
                              <wp:docPr id="179" name="Рисунок 179" descr="00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 descr="00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2211" cy="1272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5" w:type="pct"/>
          </w:tcPr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</w:p>
          <w:p w:rsidR="00055B39" w:rsidRDefault="00055B39" w:rsidP="001E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Морилки, лак, кисти</w:t>
            </w:r>
          </w:p>
        </w:tc>
      </w:tr>
    </w:tbl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/>
    <w:p w:rsidR="00055B39" w:rsidRDefault="00055B39" w:rsidP="00055B39">
      <w:pPr>
        <w:rPr>
          <w:b/>
          <w:bCs/>
          <w:i/>
        </w:rPr>
        <w:sectPr w:rsidR="00055B39" w:rsidSect="00C45EDF">
          <w:footerReference w:type="default" r:id="rId9"/>
          <w:pgSz w:w="16838" w:h="11906" w:orient="landscape"/>
          <w:pgMar w:top="567" w:right="851" w:bottom="1701" w:left="851" w:header="708" w:footer="708" w:gutter="0"/>
          <w:cols w:space="708"/>
          <w:titlePg/>
          <w:docGrid w:linePitch="360"/>
        </w:sectPr>
      </w:pPr>
    </w:p>
    <w:p w:rsidR="00055B39" w:rsidRPr="007120E6" w:rsidRDefault="00055B39" w:rsidP="00055B39">
      <w:pPr>
        <w:rPr>
          <w:b/>
          <w:bCs/>
          <w:i/>
        </w:rPr>
      </w:pPr>
      <w:r w:rsidRPr="007120E6">
        <w:rPr>
          <w:b/>
          <w:bCs/>
          <w:i/>
        </w:rPr>
        <w:lastRenderedPageBreak/>
        <w:t>Мирные залпы</w:t>
      </w:r>
      <w:r w:rsidRPr="007120E6">
        <w:rPr>
          <w:b/>
          <w:bCs/>
          <w:i/>
        </w:rPr>
        <w:br/>
        <w:t>звучат над Москвой,</w:t>
      </w:r>
      <w:r w:rsidRPr="007120E6">
        <w:rPr>
          <w:b/>
          <w:bCs/>
          <w:i/>
        </w:rPr>
        <w:br/>
        <w:t>Яркие искры</w:t>
      </w:r>
      <w:r w:rsidRPr="007120E6">
        <w:rPr>
          <w:b/>
          <w:bCs/>
          <w:i/>
        </w:rPr>
        <w:br/>
        <w:t>горят за рекой.</w:t>
      </w:r>
      <w:r w:rsidRPr="007120E6">
        <w:rPr>
          <w:b/>
          <w:bCs/>
          <w:i/>
        </w:rPr>
        <w:br/>
        <w:t>В небе ночном</w:t>
      </w:r>
      <w:r w:rsidRPr="007120E6">
        <w:rPr>
          <w:b/>
          <w:bCs/>
          <w:i/>
        </w:rPr>
        <w:br/>
        <w:t>расцветают букеты:</w:t>
      </w:r>
      <w:r w:rsidRPr="007120E6">
        <w:rPr>
          <w:b/>
          <w:bCs/>
          <w:i/>
        </w:rPr>
        <w:br/>
        <w:t>Белого,</w:t>
      </w:r>
      <w:r w:rsidRPr="007120E6">
        <w:rPr>
          <w:b/>
          <w:bCs/>
          <w:i/>
        </w:rPr>
        <w:br/>
        <w:t>      красного,</w:t>
      </w:r>
      <w:r w:rsidRPr="007120E6">
        <w:rPr>
          <w:b/>
          <w:bCs/>
          <w:i/>
        </w:rPr>
        <w:br/>
        <w:t>            синего цвета.</w:t>
      </w:r>
      <w:r w:rsidRPr="007120E6">
        <w:rPr>
          <w:b/>
          <w:bCs/>
          <w:i/>
        </w:rPr>
        <w:br/>
        <w:t>В праздник торжественный</w:t>
      </w:r>
      <w:r w:rsidRPr="007120E6">
        <w:rPr>
          <w:b/>
          <w:bCs/>
          <w:i/>
        </w:rPr>
        <w:br/>
        <w:t>этот салют</w:t>
      </w:r>
      <w:proofErr w:type="gramStart"/>
      <w:r w:rsidRPr="007120E6">
        <w:rPr>
          <w:b/>
          <w:bCs/>
          <w:i/>
        </w:rPr>
        <w:br/>
        <w:t>В</w:t>
      </w:r>
      <w:proofErr w:type="gramEnd"/>
      <w:r w:rsidRPr="007120E6">
        <w:rPr>
          <w:b/>
          <w:bCs/>
          <w:i/>
        </w:rPr>
        <w:t xml:space="preserve"> честь нашей армии</w:t>
      </w:r>
      <w:r w:rsidRPr="007120E6">
        <w:rPr>
          <w:b/>
          <w:bCs/>
          <w:i/>
        </w:rPr>
        <w:br/>
        <w:t>           славной дают.</w:t>
      </w:r>
    </w:p>
    <w:p w:rsidR="00055B39" w:rsidRPr="007120E6" w:rsidRDefault="00055B39" w:rsidP="00055B39">
      <w:pPr>
        <w:rPr>
          <w:b/>
          <w:bCs/>
          <w:i/>
        </w:rPr>
      </w:pP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CC0000"/>
        </w:rPr>
        <w:t>С 23 февраля!</w:t>
      </w:r>
      <w:r w:rsidRPr="007120E6">
        <w:rPr>
          <w:b/>
          <w:bCs/>
          <w:i/>
          <w:color w:val="CC0000"/>
        </w:rPr>
        <w:t> </w:t>
      </w:r>
      <w:r w:rsidRPr="007120E6">
        <w:rPr>
          <w:b/>
          <w:bCs/>
          <w:i/>
          <w:noProof/>
          <w:color w:val="000080"/>
        </w:rPr>
        <w:drawing>
          <wp:inline distT="0" distB="0" distL="0" distR="0">
            <wp:extent cx="161925" cy="114300"/>
            <wp:effectExtent l="19050" t="0" r="9525" b="0"/>
            <wp:docPr id="1" name="Рисунок 1" descr="http://www.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292">
        <w:rPr>
          <w:i/>
          <w:color w:val="000000"/>
        </w:rPr>
        <w:t> 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Всех мужчин спешим поздравить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С 23 февраля,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Силы с доблестью желает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Вам российская земля!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i/>
          <w:color w:val="000000"/>
        </w:rPr>
        <w:t> 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Вам достались честь и право –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Защищать страну свою,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Предков воинская слава</w:t>
      </w:r>
    </w:p>
    <w:p w:rsidR="00055B39" w:rsidRPr="008F4292" w:rsidRDefault="00055B39" w:rsidP="00055B39">
      <w:pPr>
        <w:rPr>
          <w:i/>
          <w:color w:val="000000"/>
        </w:rPr>
      </w:pPr>
      <w:r w:rsidRPr="008F4292">
        <w:rPr>
          <w:b/>
          <w:bCs/>
          <w:i/>
          <w:color w:val="000080"/>
        </w:rPr>
        <w:t>Пусть поможет вам в строю!</w:t>
      </w:r>
    </w:p>
    <w:p w:rsidR="00055B39" w:rsidRPr="007120E6" w:rsidRDefault="00055B39" w:rsidP="00055B39">
      <w:pPr>
        <w:rPr>
          <w:i/>
        </w:rPr>
      </w:pPr>
    </w:p>
    <w:p w:rsidR="00055B39" w:rsidRDefault="00055B39" w:rsidP="00055B39">
      <w:pPr>
        <w:rPr>
          <w:b/>
          <w:bCs/>
          <w:i/>
          <w:color w:val="000080"/>
        </w:rPr>
      </w:pPr>
      <w:r w:rsidRPr="007120E6">
        <w:rPr>
          <w:rStyle w:val="a4"/>
          <w:i/>
          <w:color w:val="CC0000"/>
        </w:rPr>
        <w:t>Славный день</w:t>
      </w:r>
      <w:r w:rsidRPr="007120E6">
        <w:rPr>
          <w:rStyle w:val="apple-converted-space"/>
          <w:b/>
          <w:bCs/>
          <w:i/>
          <w:color w:val="CC0000"/>
          <w:lang w:val="en-US"/>
        </w:rPr>
        <w:t> </w:t>
      </w:r>
      <w:r w:rsidRPr="007120E6">
        <w:rPr>
          <w:b/>
          <w:bCs/>
          <w:i/>
          <w:noProof/>
          <w:color w:val="000080"/>
        </w:rPr>
        <w:drawing>
          <wp:inline distT="0" distB="0" distL="0" distR="0">
            <wp:extent cx="161925" cy="114300"/>
            <wp:effectExtent l="19050" t="0" r="9525" b="0"/>
            <wp:docPr id="3" name="Рисунок 3" descr="http://www.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0E6">
        <w:rPr>
          <w:i/>
          <w:color w:val="000080"/>
        </w:rPr>
        <w:br/>
      </w:r>
      <w:r w:rsidRPr="007120E6">
        <w:rPr>
          <w:i/>
          <w:color w:val="000080"/>
        </w:rPr>
        <w:br/>
      </w:r>
      <w:r w:rsidRPr="007120E6">
        <w:rPr>
          <w:b/>
          <w:bCs/>
          <w:i/>
          <w:color w:val="000080"/>
        </w:rPr>
        <w:t>День этот славный каждый свято чтит.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В нем налицо все мужества черты.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Любой мужчина хрупкий мир хранит,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Служа Отчизне, с доблестью «</w:t>
      </w:r>
      <w:proofErr w:type="gramStart"/>
      <w:r w:rsidRPr="007120E6">
        <w:rPr>
          <w:b/>
          <w:bCs/>
          <w:i/>
          <w:color w:val="000080"/>
        </w:rPr>
        <w:t>на</w:t>
      </w:r>
      <w:proofErr w:type="gramEnd"/>
      <w:r w:rsidRPr="007120E6">
        <w:rPr>
          <w:b/>
          <w:bCs/>
          <w:i/>
          <w:color w:val="000080"/>
        </w:rPr>
        <w:t xml:space="preserve"> ты».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</w:r>
      <w:r w:rsidRPr="007120E6">
        <w:rPr>
          <w:b/>
          <w:bCs/>
          <w:i/>
          <w:color w:val="000080"/>
        </w:rPr>
        <w:lastRenderedPageBreak/>
        <w:t> </w:t>
      </w:r>
      <w:r w:rsidRPr="007120E6">
        <w:rPr>
          <w:b/>
          <w:bCs/>
          <w:i/>
          <w:color w:val="000080"/>
        </w:rPr>
        <w:br/>
        <w:t>Не всякий подвиг может совершить,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Тем более – в потоке мирных дней,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Но всякий должен Родине служить,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Болеть душой и сердцем лишь о ней.</w:t>
      </w:r>
      <w:r w:rsidRPr="007120E6">
        <w:rPr>
          <w:b/>
          <w:bCs/>
          <w:i/>
          <w:color w:val="000080"/>
        </w:rPr>
        <w:br/>
        <w:t> </w:t>
      </w:r>
      <w:r w:rsidRPr="007120E6">
        <w:rPr>
          <w:b/>
          <w:bCs/>
          <w:i/>
          <w:color w:val="000080"/>
        </w:rPr>
        <w:br/>
        <w:t>Великий праздник нам февраль принес.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Защитникам Отечества – виват!</w:t>
      </w:r>
      <w:r w:rsidRPr="007120E6">
        <w:rPr>
          <w:rStyle w:val="apple-converted-space"/>
          <w:b/>
          <w:bCs/>
          <w:i/>
          <w:color w:val="000080"/>
        </w:rPr>
        <w:t> </w:t>
      </w:r>
      <w:r w:rsidRPr="007120E6">
        <w:rPr>
          <w:b/>
          <w:bCs/>
          <w:i/>
          <w:color w:val="000080"/>
        </w:rPr>
        <w:br/>
        <w:t>Убережет от бури и от гроз</w:t>
      </w:r>
      <w:r w:rsidRPr="007120E6">
        <w:rPr>
          <w:rStyle w:val="apple-converted-space"/>
          <w:b/>
          <w:bCs/>
          <w:i/>
          <w:color w:val="000080"/>
        </w:rPr>
        <w:t> </w:t>
      </w:r>
    </w:p>
    <w:p w:rsidR="00055B39" w:rsidRPr="007120E6" w:rsidRDefault="00055B39" w:rsidP="00055B39">
      <w:pPr>
        <w:rPr>
          <w:b/>
          <w:bCs/>
          <w:i/>
          <w:color w:val="000080"/>
        </w:rPr>
      </w:pPr>
    </w:p>
    <w:p w:rsidR="00055B39" w:rsidRPr="007120E6" w:rsidRDefault="00055B39" w:rsidP="00055B39">
      <w:pPr>
        <w:rPr>
          <w:i/>
        </w:rPr>
      </w:pPr>
      <w:proofErr w:type="spellStart"/>
      <w:r w:rsidRPr="007120E6">
        <w:rPr>
          <w:i/>
        </w:rPr>
        <w:t>c</w:t>
      </w:r>
      <w:proofErr w:type="spellEnd"/>
      <w:r w:rsidRPr="007120E6">
        <w:rPr>
          <w:i/>
        </w:rPr>
        <w:t xml:space="preserve"> 23 Февраля!</w:t>
      </w:r>
    </w:p>
    <w:p w:rsidR="00055B39" w:rsidRPr="007120E6" w:rsidRDefault="00055B39" w:rsidP="00055B39">
      <w:pPr>
        <w:rPr>
          <w:i/>
        </w:rPr>
      </w:pP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 xml:space="preserve">Пусть все высоты покоряются, 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 xml:space="preserve">Ждут уваженье и почёт, 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 xml:space="preserve">Все планы и мечты сбываются, 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 xml:space="preserve">Всегда, везде, во всём везёт! 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 xml:space="preserve">Идеи и дела блестящие 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Пускай приносят вкус побед.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 xml:space="preserve">Ведь для мужчины настоящего 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Задач невыполнимых нет!</w:t>
      </w:r>
    </w:p>
    <w:p w:rsidR="00055B39" w:rsidRPr="007120E6" w:rsidRDefault="00055B39" w:rsidP="00055B39">
      <w:pPr>
        <w:rPr>
          <w:i/>
        </w:rPr>
      </w:pPr>
    </w:p>
    <w:p w:rsidR="00055B39" w:rsidRPr="007120E6" w:rsidRDefault="00055B39" w:rsidP="00055B39">
      <w:pPr>
        <w:rPr>
          <w:i/>
          <w:color w:val="333333"/>
          <w:shd w:val="clear" w:color="auto" w:fill="FFFFFF"/>
        </w:rPr>
      </w:pPr>
      <w:r w:rsidRPr="007120E6">
        <w:rPr>
          <w:i/>
          <w:color w:val="333333"/>
          <w:shd w:val="clear" w:color="auto" w:fill="FFFFFF"/>
        </w:rPr>
        <w:t>Мы славим тех, кто не плакал</w:t>
      </w:r>
      <w:proofErr w:type="gramStart"/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О</w:t>
      </w:r>
      <w:proofErr w:type="gramEnd"/>
      <w:r w:rsidRPr="007120E6">
        <w:rPr>
          <w:i/>
          <w:color w:val="333333"/>
          <w:shd w:val="clear" w:color="auto" w:fill="FFFFFF"/>
        </w:rPr>
        <w:t>т боли своей,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Но слез не скрывал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На могилах друзей,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Тех, кто мужчиной был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Не на словах,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Труса не праздновал,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Сидя в кустах,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Тех лучших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Сынов человечества,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Тех, кто на страже Отечества!</w:t>
      </w:r>
    </w:p>
    <w:p w:rsidR="00055B39" w:rsidRDefault="00055B39" w:rsidP="00055B39">
      <w:pPr>
        <w:rPr>
          <w:rStyle w:val="apple-converted-space"/>
          <w:i/>
          <w:color w:val="333333"/>
          <w:shd w:val="clear" w:color="auto" w:fill="FFFFFF"/>
        </w:rPr>
      </w:pPr>
      <w:r w:rsidRPr="007120E6">
        <w:rPr>
          <w:i/>
          <w:color w:val="333333"/>
          <w:shd w:val="clear" w:color="auto" w:fill="FFFFFF"/>
        </w:rPr>
        <w:lastRenderedPageBreak/>
        <w:t>Пусть светит солнце в мирном небе</w:t>
      </w:r>
      <w:proofErr w:type="gramStart"/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И</w:t>
      </w:r>
      <w:proofErr w:type="gramEnd"/>
      <w:r w:rsidRPr="007120E6">
        <w:rPr>
          <w:i/>
          <w:color w:val="333333"/>
          <w:shd w:val="clear" w:color="auto" w:fill="FFFFFF"/>
        </w:rPr>
        <w:t xml:space="preserve"> не зовет труба в поход.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Чтоб только на ученьях солдат</w:t>
      </w:r>
      <w:proofErr w:type="gramStart"/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В</w:t>
      </w:r>
      <w:proofErr w:type="gramEnd"/>
      <w:r w:rsidRPr="007120E6">
        <w:rPr>
          <w:i/>
          <w:color w:val="333333"/>
          <w:shd w:val="clear" w:color="auto" w:fill="FFFFFF"/>
        </w:rPr>
        <w:t xml:space="preserve"> атаку шел вперед.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Пусть вместо взрывов гром весенний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Природу будит ото сна,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А наши дети спят спокойно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Сегодня, завтра и всегда!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Здоровья крепкого и счастья</w:t>
      </w:r>
      <w:proofErr w:type="gramStart"/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В</w:t>
      </w:r>
      <w:proofErr w:type="gramEnd"/>
      <w:r w:rsidRPr="007120E6">
        <w:rPr>
          <w:i/>
          <w:color w:val="333333"/>
          <w:shd w:val="clear" w:color="auto" w:fill="FFFFFF"/>
        </w:rPr>
        <w:t>сем тем, кто мир наш отстоял.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И кто его сегодня охраняет</w:t>
      </w:r>
      <w:proofErr w:type="gramStart"/>
      <w:r w:rsidRPr="007120E6">
        <w:rPr>
          <w:rStyle w:val="apple-converted-space"/>
          <w:i/>
          <w:color w:val="333333"/>
          <w:shd w:val="clear" w:color="auto" w:fill="FFFFFF"/>
        </w:rPr>
        <w:t> </w:t>
      </w:r>
      <w:r>
        <w:rPr>
          <w:rStyle w:val="apple-converted-space"/>
          <w:i/>
          <w:color w:val="333333"/>
          <w:shd w:val="clear" w:color="auto" w:fill="FFFFFF"/>
        </w:rPr>
        <w:t>,</w:t>
      </w:r>
      <w:proofErr w:type="gramEnd"/>
      <w:r w:rsidRPr="007120E6">
        <w:rPr>
          <w:i/>
          <w:color w:val="333333"/>
        </w:rPr>
        <w:br/>
      </w:r>
      <w:r w:rsidRPr="007120E6">
        <w:rPr>
          <w:i/>
          <w:color w:val="333333"/>
          <w:shd w:val="clear" w:color="auto" w:fill="FFFFFF"/>
        </w:rPr>
        <w:t>И кто сполна долг Родине отдал!</w:t>
      </w:r>
      <w:r w:rsidRPr="007120E6">
        <w:rPr>
          <w:rStyle w:val="apple-converted-space"/>
          <w:i/>
          <w:color w:val="333333"/>
          <w:shd w:val="clear" w:color="auto" w:fill="FFFFFF"/>
        </w:rPr>
        <w:t> </w:t>
      </w:r>
    </w:p>
    <w:p w:rsidR="00055B39" w:rsidRPr="007120E6" w:rsidRDefault="00055B39" w:rsidP="00055B39">
      <w:pPr>
        <w:rPr>
          <w:rStyle w:val="apple-converted-space"/>
          <w:i/>
          <w:color w:val="333333"/>
          <w:shd w:val="clear" w:color="auto" w:fill="FFFFFF"/>
        </w:rPr>
      </w:pPr>
    </w:p>
    <w:p w:rsidR="00055B39" w:rsidRPr="007120E6" w:rsidRDefault="00055B39" w:rsidP="00055B39">
      <w:pPr>
        <w:rPr>
          <w:rStyle w:val="apple-converted-space"/>
          <w:i/>
          <w:color w:val="333333"/>
          <w:shd w:val="clear" w:color="auto" w:fill="FFFFFF"/>
        </w:rPr>
      </w:pP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Вам судьбой назначен долг высокий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Родины защитниками быть.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Чтобы смог потомок ваш далекий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На земле прекрасной, мирной жить.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Пусть всегда вас радуют рассветы,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Счастье, словно, солнце входит в дом,</w:t>
      </w:r>
    </w:p>
    <w:p w:rsidR="00055B39" w:rsidRPr="007120E6" w:rsidRDefault="00055B39" w:rsidP="00055B39">
      <w:pPr>
        <w:rPr>
          <w:i/>
        </w:rPr>
      </w:pPr>
      <w:r w:rsidRPr="007120E6">
        <w:rPr>
          <w:i/>
        </w:rPr>
        <w:t>Сердце наполняет добрым светом</w:t>
      </w:r>
    </w:p>
    <w:p w:rsidR="00055B39" w:rsidRDefault="00055B39" w:rsidP="00055B39">
      <w:pPr>
        <w:rPr>
          <w:i/>
        </w:rPr>
      </w:pPr>
      <w:r w:rsidRPr="007120E6">
        <w:rPr>
          <w:i/>
        </w:rPr>
        <w:t xml:space="preserve">Нежная и верная любовь. </w:t>
      </w:r>
    </w:p>
    <w:p w:rsidR="00055B39" w:rsidRPr="007120E6" w:rsidRDefault="00055B39" w:rsidP="00055B39">
      <w:pPr>
        <w:rPr>
          <w:i/>
        </w:rPr>
      </w:pPr>
    </w:p>
    <w:p w:rsidR="00055B39" w:rsidRPr="007120E6" w:rsidRDefault="00055B39" w:rsidP="00055B39">
      <w:pPr>
        <w:rPr>
          <w:i/>
        </w:rPr>
      </w:pPr>
    </w:p>
    <w:p w:rsidR="00055B39" w:rsidRDefault="00055B39" w:rsidP="00055B39">
      <w:pPr>
        <w:rPr>
          <w:i/>
          <w:color w:val="000000"/>
          <w:shd w:val="clear" w:color="auto" w:fill="FFFFFF"/>
        </w:rPr>
        <w:sectPr w:rsidR="00055B39" w:rsidSect="00881A02">
          <w:type w:val="continuous"/>
          <w:pgSz w:w="16838" w:h="11906" w:orient="landscape"/>
          <w:pgMar w:top="567" w:right="851" w:bottom="1701" w:left="851" w:header="708" w:footer="708" w:gutter="0"/>
          <w:cols w:num="3" w:space="708"/>
          <w:docGrid w:linePitch="360"/>
        </w:sectPr>
      </w:pPr>
      <w:r w:rsidRPr="007120E6">
        <w:rPr>
          <w:i/>
          <w:color w:val="000000"/>
          <w:shd w:val="clear" w:color="auto" w:fill="FFFFFF"/>
        </w:rPr>
        <w:t>Почтим мы память тех солдат, кто пал в бою,</w:t>
      </w:r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  <w:r w:rsidRPr="007120E6">
        <w:rPr>
          <w:i/>
          <w:color w:val="000000"/>
          <w:shd w:val="clear" w:color="auto" w:fill="FFFFFF"/>
        </w:rPr>
        <w:t>И над кем свистели в поле грозно пули,</w:t>
      </w:r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  <w:r w:rsidRPr="007120E6">
        <w:rPr>
          <w:i/>
          <w:color w:val="000000"/>
          <w:shd w:val="clear" w:color="auto" w:fill="FFFFFF"/>
        </w:rPr>
        <w:t>И своею жизнью, будущую жизнь твою</w:t>
      </w:r>
      <w:proofErr w:type="gramStart"/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  <w:r w:rsidRPr="007120E6">
        <w:rPr>
          <w:i/>
          <w:color w:val="000000"/>
          <w:shd w:val="clear" w:color="auto" w:fill="FFFFFF"/>
        </w:rPr>
        <w:t>О</w:t>
      </w:r>
      <w:proofErr w:type="gramEnd"/>
      <w:r w:rsidRPr="007120E6">
        <w:rPr>
          <w:i/>
          <w:color w:val="000000"/>
          <w:shd w:val="clear" w:color="auto" w:fill="FFFFFF"/>
        </w:rPr>
        <w:t>градил он от войны, невзгод и бури.</w:t>
      </w:r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  <w:r w:rsidRPr="007120E6">
        <w:rPr>
          <w:i/>
          <w:color w:val="000000"/>
          <w:shd w:val="clear" w:color="auto" w:fill="FFFFFF"/>
        </w:rPr>
        <w:t>И поздравим мы сегодня всех мужчин,</w:t>
      </w:r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  <w:r w:rsidRPr="007120E6">
        <w:rPr>
          <w:i/>
          <w:color w:val="000000"/>
          <w:shd w:val="clear" w:color="auto" w:fill="FFFFFF"/>
        </w:rPr>
        <w:t>Мальчиков, что вырастут в героев</w:t>
      </w:r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</w:p>
    <w:p w:rsidR="00055B39" w:rsidRPr="007120E6" w:rsidRDefault="00055B39" w:rsidP="00055B39">
      <w:pPr>
        <w:rPr>
          <w:i/>
        </w:rPr>
      </w:pPr>
      <w:r w:rsidRPr="007120E6">
        <w:rPr>
          <w:i/>
          <w:color w:val="000000"/>
          <w:shd w:val="clear" w:color="auto" w:fill="FFFFFF"/>
        </w:rPr>
        <w:lastRenderedPageBreak/>
        <w:t xml:space="preserve">Пожелаем мы, из </w:t>
      </w:r>
      <w:proofErr w:type="gramStart"/>
      <w:r w:rsidRPr="007120E6">
        <w:rPr>
          <w:i/>
          <w:color w:val="000000"/>
          <w:shd w:val="clear" w:color="auto" w:fill="FFFFFF"/>
        </w:rPr>
        <w:t>вас</w:t>
      </w:r>
      <w:proofErr w:type="gramEnd"/>
      <w:r w:rsidRPr="007120E6">
        <w:rPr>
          <w:i/>
          <w:color w:val="000000"/>
          <w:shd w:val="clear" w:color="auto" w:fill="FFFFFF"/>
        </w:rPr>
        <w:t xml:space="preserve"> чтоб ни один,</w:t>
      </w:r>
      <w:r w:rsidRPr="007120E6">
        <w:rPr>
          <w:rStyle w:val="apple-converted-space"/>
          <w:i/>
          <w:color w:val="000000"/>
          <w:shd w:val="clear" w:color="auto" w:fill="FFFFFF"/>
        </w:rPr>
        <w:t> </w:t>
      </w:r>
      <w:r w:rsidRPr="007120E6">
        <w:rPr>
          <w:i/>
          <w:color w:val="000000"/>
        </w:rPr>
        <w:br/>
      </w:r>
      <w:r w:rsidRPr="007120E6">
        <w:rPr>
          <w:i/>
          <w:color w:val="000000"/>
          <w:shd w:val="clear" w:color="auto" w:fill="FFFFFF"/>
        </w:rPr>
        <w:t>Не хлебнул военной жизни горя.</w:t>
      </w:r>
    </w:p>
    <w:p w:rsidR="00094247" w:rsidRDefault="00094247"/>
    <w:sectPr w:rsidR="00094247" w:rsidSect="00881A02">
      <w:type w:val="continuous"/>
      <w:pgSz w:w="16838" w:h="11906" w:orient="landscape"/>
      <w:pgMar w:top="567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2C" w:rsidRDefault="00224F2C" w:rsidP="00ED3D2C">
      <w:r>
        <w:separator/>
      </w:r>
    </w:p>
  </w:endnote>
  <w:endnote w:type="continuationSeparator" w:id="0">
    <w:p w:rsidR="00224F2C" w:rsidRDefault="00224F2C" w:rsidP="00ED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610"/>
      <w:docPartObj>
        <w:docPartGallery w:val="Page Numbers (Bottom of Page)"/>
        <w:docPartUnique/>
      </w:docPartObj>
    </w:sdtPr>
    <w:sdtContent>
      <w:p w:rsidR="00FC00DF" w:rsidRDefault="00E25E6D">
        <w:pPr>
          <w:pStyle w:val="a5"/>
          <w:jc w:val="right"/>
        </w:pPr>
        <w:r>
          <w:fldChar w:fldCharType="begin"/>
        </w:r>
        <w:r w:rsidR="000F1377">
          <w:instrText xml:space="preserve"> PAGE   \* MERGEFORMAT </w:instrText>
        </w:r>
        <w:r>
          <w:fldChar w:fldCharType="separate"/>
        </w:r>
        <w:r w:rsidR="00C1548F">
          <w:rPr>
            <w:noProof/>
          </w:rPr>
          <w:t>18</w:t>
        </w:r>
        <w:r>
          <w:fldChar w:fldCharType="end"/>
        </w:r>
      </w:p>
    </w:sdtContent>
  </w:sdt>
  <w:p w:rsidR="00FC00DF" w:rsidRDefault="00224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2C" w:rsidRDefault="00224F2C" w:rsidP="00ED3D2C">
      <w:r>
        <w:separator/>
      </w:r>
    </w:p>
  </w:footnote>
  <w:footnote w:type="continuationSeparator" w:id="0">
    <w:p w:rsidR="00224F2C" w:rsidRDefault="00224F2C" w:rsidP="00ED3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39"/>
    <w:rsid w:val="00055B39"/>
    <w:rsid w:val="00094247"/>
    <w:rsid w:val="000F1377"/>
    <w:rsid w:val="00224F2C"/>
    <w:rsid w:val="00644C15"/>
    <w:rsid w:val="00674552"/>
    <w:rsid w:val="00703423"/>
    <w:rsid w:val="007A6951"/>
    <w:rsid w:val="00811B35"/>
    <w:rsid w:val="00945182"/>
    <w:rsid w:val="00B21DD1"/>
    <w:rsid w:val="00C1548F"/>
    <w:rsid w:val="00C764C2"/>
    <w:rsid w:val="00D722B4"/>
    <w:rsid w:val="00DB10DD"/>
    <w:rsid w:val="00E25E6D"/>
    <w:rsid w:val="00ED3D2C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5B39"/>
  </w:style>
  <w:style w:type="character" w:styleId="a4">
    <w:name w:val="Strong"/>
    <w:basedOn w:val="a0"/>
    <w:uiPriority w:val="22"/>
    <w:qFormat/>
    <w:rsid w:val="00055B39"/>
    <w:rPr>
      <w:b/>
      <w:bCs/>
    </w:rPr>
  </w:style>
  <w:style w:type="paragraph" w:styleId="a5">
    <w:name w:val="footer"/>
    <w:basedOn w:val="a"/>
    <w:link w:val="a6"/>
    <w:uiPriority w:val="99"/>
    <w:unhideWhenUsed/>
    <w:rsid w:val="0005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2895</Words>
  <Characters>16503</Characters>
  <Application>Microsoft Office Word</Application>
  <DocSecurity>0</DocSecurity>
  <Lines>137</Lines>
  <Paragraphs>38</Paragraphs>
  <ScaleCrop>false</ScaleCrop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</dc:creator>
  <cp:lastModifiedBy>Артем</cp:lastModifiedBy>
  <cp:revision>8</cp:revision>
  <dcterms:created xsi:type="dcterms:W3CDTF">2015-05-27T17:15:00Z</dcterms:created>
  <dcterms:modified xsi:type="dcterms:W3CDTF">2022-01-11T15:01:00Z</dcterms:modified>
</cp:coreProperties>
</file>